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4F" w:rsidRPr="005B0D5C" w:rsidRDefault="00DF2ACC" w:rsidP="00DF2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B0D5C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</w:p>
    <w:p w:rsidR="00920D56" w:rsidRPr="00534001" w:rsidRDefault="00DF2ACC" w:rsidP="001C01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001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1C01AC">
        <w:rPr>
          <w:rFonts w:ascii="Times New Roman" w:hAnsi="Times New Roman" w:cs="Times New Roman"/>
          <w:b/>
          <w:sz w:val="26"/>
          <w:szCs w:val="26"/>
        </w:rPr>
        <w:t>публичных консультаций</w:t>
      </w:r>
    </w:p>
    <w:p w:rsidR="00E705F1" w:rsidRDefault="00E705F1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781AE8" w:rsidRPr="00FC0D6F"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FC0D6F">
        <w:rPr>
          <w:rFonts w:ascii="Times New Roman" w:hAnsi="Times New Roman" w:cs="Times New Roman"/>
          <w:b/>
          <w:sz w:val="26"/>
          <w:szCs w:val="26"/>
        </w:rPr>
        <w:t>я: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2057A5">
        <w:rPr>
          <w:rFonts w:ascii="Times New Roman" w:hAnsi="Times New Roman" w:cs="Times New Roman"/>
          <w:sz w:val="26"/>
          <w:szCs w:val="26"/>
        </w:rPr>
        <w:t>01.11</w:t>
      </w:r>
      <w:r w:rsidR="005B2DE3">
        <w:rPr>
          <w:rFonts w:ascii="Times New Roman" w:hAnsi="Times New Roman" w:cs="Times New Roman"/>
          <w:sz w:val="26"/>
          <w:szCs w:val="26"/>
        </w:rPr>
        <w:t>.2016</w:t>
      </w:r>
      <w:r w:rsidR="001C01AC">
        <w:rPr>
          <w:rFonts w:ascii="Times New Roman" w:hAnsi="Times New Roman" w:cs="Times New Roman"/>
          <w:sz w:val="26"/>
          <w:szCs w:val="26"/>
        </w:rPr>
        <w:t xml:space="preserve"> -</w:t>
      </w:r>
      <w:r w:rsidR="002057A5">
        <w:rPr>
          <w:rFonts w:ascii="Times New Roman" w:hAnsi="Times New Roman" w:cs="Times New Roman"/>
          <w:sz w:val="26"/>
          <w:szCs w:val="26"/>
        </w:rPr>
        <w:t>1</w:t>
      </w:r>
      <w:r w:rsidR="006D53E5">
        <w:rPr>
          <w:rFonts w:ascii="Times New Roman" w:hAnsi="Times New Roman" w:cs="Times New Roman"/>
          <w:sz w:val="26"/>
          <w:szCs w:val="26"/>
        </w:rPr>
        <w:t>6</w:t>
      </w:r>
      <w:r w:rsidR="005B2DE3">
        <w:rPr>
          <w:rFonts w:ascii="Times New Roman" w:hAnsi="Times New Roman" w:cs="Times New Roman"/>
          <w:sz w:val="26"/>
          <w:szCs w:val="26"/>
        </w:rPr>
        <w:t>.</w:t>
      </w:r>
      <w:r w:rsidR="002057A5">
        <w:rPr>
          <w:rFonts w:ascii="Times New Roman" w:hAnsi="Times New Roman" w:cs="Times New Roman"/>
          <w:sz w:val="26"/>
          <w:szCs w:val="26"/>
        </w:rPr>
        <w:t>11</w:t>
      </w:r>
      <w:r w:rsidR="005B2DE3">
        <w:rPr>
          <w:rFonts w:ascii="Times New Roman" w:hAnsi="Times New Roman" w:cs="Times New Roman"/>
          <w:sz w:val="26"/>
          <w:szCs w:val="26"/>
        </w:rPr>
        <w:t>.2016</w:t>
      </w:r>
    </w:p>
    <w:p w:rsidR="00DF2ACC" w:rsidRPr="00FC0D6F" w:rsidRDefault="00DF2ACC" w:rsidP="00356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Извещение было направлено:</w:t>
      </w:r>
    </w:p>
    <w:p w:rsidR="00DF2ACC" w:rsidRPr="00FC0D6F" w:rsidRDefault="00DF2ACC" w:rsidP="0035685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1) </w:t>
      </w:r>
      <w:r w:rsidR="002057A5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E705F1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полномоченному по защите прав предпринимателей в Ненецком автономном круге;</w:t>
      </w:r>
    </w:p>
    <w:p w:rsidR="00356854" w:rsidRDefault="00DF2ACC" w:rsidP="00356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sz w:val="26"/>
          <w:szCs w:val="26"/>
        </w:rPr>
        <w:t>2) </w:t>
      </w:r>
      <w:r w:rsidR="002057A5">
        <w:rPr>
          <w:rFonts w:ascii="Times New Roman" w:hAnsi="Times New Roman" w:cs="Times New Roman"/>
          <w:sz w:val="26"/>
          <w:szCs w:val="26"/>
        </w:rPr>
        <w:t>фонд поддержки предпринимательства</w:t>
      </w:r>
      <w:r w:rsidR="00356854">
        <w:rPr>
          <w:rFonts w:ascii="Times New Roman" w:hAnsi="Times New Roman" w:cs="Times New Roman"/>
          <w:sz w:val="26"/>
          <w:szCs w:val="26"/>
        </w:rPr>
        <w:t>.</w:t>
      </w:r>
    </w:p>
    <w:p w:rsidR="005B0D5C" w:rsidRDefault="002057A5" w:rsidP="005B0D5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Так же, и</w:t>
      </w:r>
      <w:r w:rsidRPr="002057A5">
        <w:rPr>
          <w:rFonts w:ascii="Times New Roman" w:eastAsiaTheme="minorHAnsi" w:hAnsi="Times New Roman" w:cs="Times New Roman"/>
          <w:sz w:val="26"/>
          <w:szCs w:val="26"/>
          <w:lang w:eastAsia="en-US"/>
        </w:rPr>
        <w:t>звещение производилось в форме размещения уведомления на официальном сайте Департамента финансов и экономики Ненецкого автономного округа по адресу: dfei.adm-nao.ru/</w:t>
      </w:r>
      <w:proofErr w:type="spellStart"/>
      <w:r w:rsidRPr="002057A5">
        <w:rPr>
          <w:rFonts w:ascii="Times New Roman" w:eastAsiaTheme="minorHAnsi" w:hAnsi="Times New Roman" w:cs="Times New Roman"/>
          <w:sz w:val="26"/>
          <w:szCs w:val="26"/>
          <w:lang w:eastAsia="en-US"/>
        </w:rPr>
        <w:t>orv</w:t>
      </w:r>
      <w:proofErr w:type="spellEnd"/>
      <w:r w:rsidRPr="002057A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2057A5" w:rsidRDefault="002057A5" w:rsidP="005B0D5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F2ACC" w:rsidRPr="00FC0D6F" w:rsidRDefault="00DF2ACC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B4C8F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данном этапе оценки регулирующего </w:t>
      </w:r>
      <w:r w:rsidR="004B4C8F" w:rsidRPr="0081748C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воздействия рабочие встречи, совещания, заседания экспертных групп с участием заинтересованных лиц, направивших предложения, не проводились.</w:t>
      </w:r>
    </w:p>
    <w:p w:rsidR="006655FF" w:rsidRDefault="006655FF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686"/>
        <w:gridCol w:w="3402"/>
      </w:tblGrid>
      <w:tr w:rsidR="00F0625B" w:rsidRPr="00D46358" w:rsidTr="003C2E54">
        <w:trPr>
          <w:trHeight w:val="1553"/>
        </w:trPr>
        <w:tc>
          <w:tcPr>
            <w:tcW w:w="426" w:type="dxa"/>
            <w:vAlign w:val="center"/>
          </w:tcPr>
          <w:p w:rsidR="006655FF" w:rsidRPr="00D46358" w:rsidRDefault="006655F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2" w:type="dxa"/>
            <w:vAlign w:val="center"/>
          </w:tcPr>
          <w:p w:rsidR="006655FF" w:rsidRPr="00D46358" w:rsidRDefault="006655F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Автор предложения</w:t>
            </w:r>
          </w:p>
        </w:tc>
        <w:tc>
          <w:tcPr>
            <w:tcW w:w="3686" w:type="dxa"/>
            <w:vAlign w:val="center"/>
          </w:tcPr>
          <w:p w:rsidR="00644E7A" w:rsidRPr="00D46358" w:rsidRDefault="006655F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Содержание предложения </w:t>
            </w:r>
          </w:p>
          <w:p w:rsidR="006655FF" w:rsidRPr="00D46358" w:rsidRDefault="006655F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(вопроса и ответа)</w:t>
            </w:r>
          </w:p>
        </w:tc>
        <w:tc>
          <w:tcPr>
            <w:tcW w:w="3402" w:type="dxa"/>
            <w:vAlign w:val="center"/>
          </w:tcPr>
          <w:p w:rsidR="006655FF" w:rsidRPr="00D46358" w:rsidRDefault="006655F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Результаты рассмотрения предложения</w:t>
            </w:r>
          </w:p>
          <w:p w:rsidR="006655FF" w:rsidRPr="00D46358" w:rsidRDefault="006655F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63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(в случае отклонения - причины)</w:t>
            </w:r>
          </w:p>
        </w:tc>
      </w:tr>
      <w:tr w:rsidR="00D46358" w:rsidRPr="0008516F" w:rsidTr="003C2E54">
        <w:trPr>
          <w:trHeight w:val="564"/>
        </w:trPr>
        <w:tc>
          <w:tcPr>
            <w:tcW w:w="426" w:type="dxa"/>
            <w:shd w:val="clear" w:color="auto" w:fill="auto"/>
          </w:tcPr>
          <w:p w:rsidR="00D46358" w:rsidRPr="0008516F" w:rsidRDefault="00D46358" w:rsidP="00170632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16F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46358" w:rsidRPr="0008516F" w:rsidRDefault="00D46358" w:rsidP="0008516F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16F">
              <w:rPr>
                <w:rFonts w:ascii="Times New Roman" w:eastAsiaTheme="minorHAnsi" w:hAnsi="Times New Roman" w:cs="Times New Roman"/>
                <w:lang w:eastAsia="en-US"/>
              </w:rPr>
              <w:t xml:space="preserve">Уполномоченный по защите прав предпринимателей в Ненецком автономном округе </w:t>
            </w:r>
          </w:p>
        </w:tc>
        <w:tc>
          <w:tcPr>
            <w:tcW w:w="3686" w:type="dxa"/>
            <w:shd w:val="clear" w:color="auto" w:fill="auto"/>
          </w:tcPr>
          <w:p w:rsidR="00D46358" w:rsidRPr="0008516F" w:rsidRDefault="00730B09" w:rsidP="0008516F">
            <w:pPr>
              <w:pStyle w:val="ConsPlusNonformat"/>
              <w:tabs>
                <w:tab w:val="left" w:pos="176"/>
              </w:tabs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16F">
              <w:rPr>
                <w:rFonts w:ascii="Times New Roman" w:eastAsiaTheme="minorHAnsi" w:hAnsi="Times New Roman" w:cs="Times New Roman"/>
                <w:lang w:eastAsia="en-US"/>
              </w:rPr>
              <w:t>Предложений не поступало</w:t>
            </w:r>
          </w:p>
        </w:tc>
        <w:tc>
          <w:tcPr>
            <w:tcW w:w="3402" w:type="dxa"/>
            <w:shd w:val="clear" w:color="auto" w:fill="auto"/>
          </w:tcPr>
          <w:p w:rsidR="00482A88" w:rsidRPr="0008516F" w:rsidRDefault="00482A88" w:rsidP="0008516F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C33E7" w:rsidRPr="0008516F" w:rsidTr="003C2E54">
        <w:trPr>
          <w:trHeight w:val="564"/>
        </w:trPr>
        <w:tc>
          <w:tcPr>
            <w:tcW w:w="426" w:type="dxa"/>
            <w:shd w:val="clear" w:color="auto" w:fill="auto"/>
          </w:tcPr>
          <w:p w:rsidR="00BC33E7" w:rsidRPr="0008516F" w:rsidRDefault="00BC33E7" w:rsidP="00170632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16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C33E7" w:rsidRPr="0008516F" w:rsidRDefault="00BC33E7" w:rsidP="0008516F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16F">
              <w:rPr>
                <w:rFonts w:ascii="Times New Roman" w:eastAsiaTheme="minorHAnsi" w:hAnsi="Times New Roman" w:cs="Times New Roman"/>
                <w:lang w:eastAsia="en-US"/>
              </w:rPr>
              <w:t>Фонд поддержки предпринимательства</w:t>
            </w:r>
          </w:p>
        </w:tc>
        <w:tc>
          <w:tcPr>
            <w:tcW w:w="3686" w:type="dxa"/>
            <w:shd w:val="clear" w:color="auto" w:fill="auto"/>
          </w:tcPr>
          <w:p w:rsidR="00BC33E7" w:rsidRPr="0008516F" w:rsidRDefault="00BC33E7" w:rsidP="0008516F">
            <w:pPr>
              <w:pStyle w:val="ConsPlusNonformat"/>
              <w:tabs>
                <w:tab w:val="left" w:pos="176"/>
              </w:tabs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16F">
              <w:rPr>
                <w:rFonts w:ascii="Times New Roman" w:eastAsiaTheme="minorHAnsi" w:hAnsi="Times New Roman" w:cs="Times New Roman"/>
                <w:lang w:eastAsia="en-US"/>
              </w:rPr>
              <w:t>Предложений не поступало</w:t>
            </w:r>
          </w:p>
        </w:tc>
        <w:tc>
          <w:tcPr>
            <w:tcW w:w="3402" w:type="dxa"/>
            <w:shd w:val="clear" w:color="auto" w:fill="auto"/>
          </w:tcPr>
          <w:p w:rsidR="00BC33E7" w:rsidRPr="0008516F" w:rsidRDefault="00BC33E7" w:rsidP="0008516F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0625B" w:rsidRPr="0008516F" w:rsidTr="003C2E54">
        <w:tc>
          <w:tcPr>
            <w:tcW w:w="426" w:type="dxa"/>
          </w:tcPr>
          <w:p w:rsidR="002A0D0A" w:rsidRPr="0008516F" w:rsidRDefault="00BC33E7" w:rsidP="0008516F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16F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842" w:type="dxa"/>
          </w:tcPr>
          <w:p w:rsidR="002A0D0A" w:rsidRDefault="00245D9C" w:rsidP="0008516F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16F">
              <w:rPr>
                <w:rFonts w:ascii="Times New Roman" w:eastAsiaTheme="minorHAnsi" w:hAnsi="Times New Roman" w:cs="Times New Roman"/>
                <w:lang w:eastAsia="en-US"/>
              </w:rPr>
              <w:t>Председатель Совета Ненецкого окружного союза потребительских обществ</w:t>
            </w:r>
          </w:p>
          <w:p w:rsidR="00801D5B" w:rsidRDefault="00801D5B" w:rsidP="0008516F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01D5B" w:rsidRDefault="00801D5B" w:rsidP="00801D5B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Председатель Совета Нижне-Печорского потребительского общества</w:t>
            </w:r>
          </w:p>
          <w:p w:rsidR="00801D5B" w:rsidRDefault="00801D5B" w:rsidP="0008516F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01D5B" w:rsidRPr="0008516F" w:rsidRDefault="00801D5B" w:rsidP="0008516F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Каратайское потребительское общество</w:t>
            </w:r>
          </w:p>
        </w:tc>
        <w:tc>
          <w:tcPr>
            <w:tcW w:w="3686" w:type="dxa"/>
            <w:shd w:val="clear" w:color="auto" w:fill="auto"/>
          </w:tcPr>
          <w:p w:rsidR="00A844D5" w:rsidRDefault="00A844D5" w:rsidP="0008516F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1. </w:t>
            </w:r>
            <w:r w:rsidR="002057A5" w:rsidRPr="0008516F">
              <w:rPr>
                <w:rFonts w:ascii="Times New Roman" w:eastAsiaTheme="minorHAnsi" w:hAnsi="Times New Roman" w:cs="Times New Roman"/>
                <w:lang w:eastAsia="en-US"/>
              </w:rPr>
              <w:t xml:space="preserve">Пункт 2 </w:t>
            </w:r>
            <w:r w:rsidR="005B1338" w:rsidRPr="0008516F">
              <w:rPr>
                <w:rFonts w:ascii="Times New Roman" w:eastAsiaTheme="minorHAnsi" w:hAnsi="Times New Roman" w:cs="Times New Roman"/>
                <w:lang w:eastAsia="en-US"/>
              </w:rPr>
              <w:t>Порядка предоставления субсидии организациям потребительской кооперации, осуществляющим деятельность в сельских населённых пунктах Ненецкого автономного округа, в целях частичного возмещения затрат по доставке продовольственных товаров для реализации населению в сельских населённых пунктах</w:t>
            </w:r>
            <w:r w:rsidR="005B1338">
              <w:rPr>
                <w:rFonts w:ascii="Times New Roman" w:eastAsiaTheme="minorHAnsi" w:hAnsi="Times New Roman" w:cs="Times New Roman"/>
                <w:lang w:eastAsia="en-US"/>
              </w:rPr>
              <w:t xml:space="preserve"> (далее – Порядок)</w:t>
            </w:r>
            <w:r w:rsidR="00AF702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изложить в следующей редакции:</w:t>
            </w:r>
          </w:p>
          <w:p w:rsidR="00A844D5" w:rsidRDefault="00A844D5" w:rsidP="0008516F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«Субсидия предоставляется  организациям потребительской кооперации, осуществляющим деятельность в сельских населенных пунктах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.»</w:t>
            </w:r>
            <w:proofErr w:type="gramEnd"/>
          </w:p>
          <w:p w:rsidR="002A0D0A" w:rsidRPr="0008516F" w:rsidRDefault="005B1338" w:rsidP="00170632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2. </w:t>
            </w:r>
            <w:r w:rsidR="00AF7022">
              <w:rPr>
                <w:rFonts w:ascii="Times New Roman" w:eastAsiaTheme="minorHAnsi" w:hAnsi="Times New Roman" w:cs="Times New Roman"/>
                <w:lang w:eastAsia="en-US"/>
              </w:rPr>
              <w:t>предлагается размер субсидии оставить без изменений, а также предоставлят</w:t>
            </w:r>
            <w:r w:rsidR="00170632">
              <w:rPr>
                <w:rFonts w:ascii="Times New Roman" w:eastAsiaTheme="minorHAnsi" w:hAnsi="Times New Roman" w:cs="Times New Roman"/>
                <w:lang w:eastAsia="en-US"/>
              </w:rPr>
              <w:t>ь поддержку всем потребительским обществам.</w:t>
            </w:r>
            <w:r w:rsidR="00AF702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A844D5" w:rsidRDefault="00A844D5" w:rsidP="00A844D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1. отклоняется</w:t>
            </w:r>
            <w:r w:rsidR="005B1338">
              <w:rPr>
                <w:rFonts w:ascii="Times New Roman" w:eastAsiaTheme="minorHAnsi" w:hAnsi="Times New Roman" w:cs="Times New Roman"/>
                <w:lang w:eastAsia="en-US"/>
              </w:rPr>
              <w:t>, по причине обязанности определения в нормативных актах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цели предоставления субсидии</w:t>
            </w:r>
            <w:r w:rsidR="005B1338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A844D5" w:rsidRDefault="00A844D5" w:rsidP="00A844D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844D5" w:rsidRDefault="00A844D5" w:rsidP="00A844D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1338" w:rsidRDefault="005B1338" w:rsidP="00A844D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1338" w:rsidRDefault="005B1338" w:rsidP="00A844D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1338" w:rsidRDefault="005B1338" w:rsidP="00A844D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1338" w:rsidRDefault="005B1338" w:rsidP="00A844D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1338" w:rsidRDefault="005B1338" w:rsidP="00A844D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1338" w:rsidRDefault="005B1338" w:rsidP="00A844D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1338" w:rsidRDefault="005B1338" w:rsidP="00A844D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1338" w:rsidRDefault="005B1338" w:rsidP="00A844D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1338" w:rsidRDefault="005B1338" w:rsidP="00A844D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1338" w:rsidRDefault="005B1338" w:rsidP="00A844D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A0D0A" w:rsidRDefault="005B1338" w:rsidP="005B133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2. </w:t>
            </w:r>
            <w:r w:rsidR="00EE2FE7">
              <w:rPr>
                <w:rFonts w:ascii="Times New Roman" w:eastAsiaTheme="minorHAnsi" w:hAnsi="Times New Roman" w:cs="Times New Roman"/>
                <w:lang w:eastAsia="en-US"/>
              </w:rPr>
              <w:t>Отклоняе</w:t>
            </w:r>
            <w:r w:rsidR="001D4E02">
              <w:rPr>
                <w:rFonts w:ascii="Times New Roman" w:eastAsiaTheme="minorHAnsi" w:hAnsi="Times New Roman" w:cs="Times New Roman"/>
                <w:lang w:eastAsia="en-US"/>
              </w:rPr>
              <w:t>тся</w:t>
            </w:r>
            <w:r w:rsidR="008B7A9C" w:rsidRPr="0008516F">
              <w:rPr>
                <w:rFonts w:ascii="Times New Roman" w:eastAsiaTheme="minorHAnsi" w:hAnsi="Times New Roman" w:cs="Times New Roman"/>
                <w:lang w:eastAsia="en-US"/>
              </w:rPr>
              <w:t xml:space="preserve"> по причине отсутствия бюджетных средств в окружном бюджете на 2017 год и плановый период 2018 и 2019 годов.</w:t>
            </w:r>
          </w:p>
          <w:p w:rsidR="00EE2FE7" w:rsidRPr="0008516F" w:rsidRDefault="00EE2FE7" w:rsidP="00EE2FE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Острова Колгуев и Вайгач являются наиболее удаленными и труднодоступными, соответственно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предоставление государственной поддержки необходимо.</w:t>
            </w:r>
          </w:p>
        </w:tc>
      </w:tr>
      <w:tr w:rsidR="00BC33E7" w:rsidRPr="0008516F" w:rsidTr="003C2E54">
        <w:tc>
          <w:tcPr>
            <w:tcW w:w="426" w:type="dxa"/>
          </w:tcPr>
          <w:p w:rsidR="00BC33E7" w:rsidRPr="0008516F" w:rsidRDefault="001905DE" w:rsidP="0008516F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</w:tcPr>
          <w:p w:rsidR="00BC33E7" w:rsidRPr="0008516F" w:rsidRDefault="00BC33E7" w:rsidP="0008516F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16F">
              <w:rPr>
                <w:rFonts w:ascii="Times New Roman" w:eastAsiaTheme="minorHAnsi" w:hAnsi="Times New Roman" w:cs="Times New Roman"/>
                <w:lang w:eastAsia="en-US"/>
              </w:rPr>
              <w:t>Председатель Совета Колгуевского потребительского общества</w:t>
            </w:r>
          </w:p>
        </w:tc>
        <w:tc>
          <w:tcPr>
            <w:tcW w:w="3686" w:type="dxa"/>
            <w:shd w:val="clear" w:color="auto" w:fill="auto"/>
          </w:tcPr>
          <w:p w:rsidR="00BC33E7" w:rsidRDefault="00EE2FE7" w:rsidP="00EE2FE7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1. </w:t>
            </w:r>
            <w:r w:rsidR="00170632">
              <w:rPr>
                <w:rFonts w:ascii="Times New Roman" w:eastAsiaTheme="minorHAnsi" w:hAnsi="Times New Roman" w:cs="Times New Roman"/>
                <w:lang w:eastAsia="en-US"/>
              </w:rPr>
              <w:t>Предлагается размер субсидии оставить без изменений, а также предоставлять поддержку всем потребительским обществам.</w:t>
            </w:r>
          </w:p>
          <w:p w:rsidR="00170632" w:rsidRDefault="00170632" w:rsidP="00EE2FE7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0632" w:rsidRDefault="00170632" w:rsidP="00EE2FE7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0632" w:rsidRDefault="00170632" w:rsidP="00EE2FE7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0632" w:rsidRDefault="00170632" w:rsidP="00EE2FE7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0632" w:rsidRDefault="00170632" w:rsidP="00EE2FE7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0632" w:rsidRDefault="00170632" w:rsidP="00EE2FE7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0632" w:rsidRPr="0008516F" w:rsidRDefault="00170632" w:rsidP="00EE2FE7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 установить ограничение по получению государственной поддержки для потребительских обществ,</w:t>
            </w:r>
            <w:r w:rsidRPr="0008516F">
              <w:rPr>
                <w:rFonts w:ascii="Times New Roman" w:eastAsiaTheme="minorHAnsi" w:hAnsi="Times New Roman" w:cs="Times New Roman"/>
                <w:lang w:eastAsia="en-US"/>
              </w:rPr>
              <w:t xml:space="preserve"> имеющи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  <w:r w:rsidRPr="0008516F">
              <w:rPr>
                <w:rFonts w:ascii="Times New Roman" w:eastAsiaTheme="minorHAnsi" w:hAnsi="Times New Roman" w:cs="Times New Roman"/>
                <w:lang w:eastAsia="en-US"/>
              </w:rPr>
              <w:t xml:space="preserve"> наличие опыта в торговой деятельности в указанных населенных пунктах Ненецкого автономного округа не менее двух лет</w:t>
            </w:r>
          </w:p>
          <w:p w:rsidR="00170632" w:rsidRDefault="00170632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0632" w:rsidRDefault="00170632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0632" w:rsidRDefault="00170632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0632" w:rsidRDefault="00170632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0632" w:rsidRDefault="00170632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0632" w:rsidRDefault="00170632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0632" w:rsidRDefault="00170632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0632" w:rsidRDefault="00170632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0632" w:rsidRDefault="00170632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0632" w:rsidRDefault="00170632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0632" w:rsidRDefault="00170632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0632" w:rsidRDefault="00170632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0632" w:rsidRDefault="00170632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8516F" w:rsidRDefault="00F5267C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3. Перечень продовольственных товаров, на которые регулируется торговая надбавка, </w:t>
            </w:r>
            <w:r w:rsidR="0008516F" w:rsidRPr="0008516F">
              <w:rPr>
                <w:rFonts w:ascii="Times New Roman" w:eastAsiaTheme="minorHAnsi" w:hAnsi="Times New Roman" w:cs="Times New Roman"/>
                <w:lang w:eastAsia="en-US"/>
              </w:rPr>
              <w:t>оставить без изменений;</w:t>
            </w:r>
          </w:p>
          <w:p w:rsidR="001905DE" w:rsidRDefault="001905DE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905DE" w:rsidRDefault="001905DE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905DE" w:rsidRDefault="001905DE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905DE" w:rsidRDefault="001905DE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0E0B" w:rsidRDefault="00FA0E0B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0E0B" w:rsidRDefault="00FA0E0B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0E0B" w:rsidRDefault="00FA0E0B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0E0B" w:rsidRDefault="00FA0E0B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0E0B" w:rsidRDefault="00FA0E0B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0E0B" w:rsidRDefault="00FA0E0B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0E0B" w:rsidRDefault="00FA0E0B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0E0B" w:rsidRDefault="00FA0E0B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0E0B" w:rsidRDefault="00FA0E0B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0E0B" w:rsidRDefault="00FA0E0B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0E0B" w:rsidRDefault="00FA0E0B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0E0B" w:rsidRDefault="00FA0E0B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0E0B" w:rsidRDefault="00FA0E0B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0E0B" w:rsidRDefault="00FA0E0B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0E0B" w:rsidRDefault="00FA0E0B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0E0B" w:rsidRDefault="00FA0E0B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0E0B" w:rsidRDefault="00FA0E0B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0E0B" w:rsidRDefault="00FA0E0B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0E0B" w:rsidRDefault="00FA0E0B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0E0B" w:rsidRDefault="00FA0E0B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A0E0B" w:rsidRDefault="00FA0E0B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905DE" w:rsidRDefault="001905DE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905DE" w:rsidRDefault="001905DE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905DE" w:rsidRDefault="001905DE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905DE" w:rsidRPr="0008516F" w:rsidRDefault="001905DE" w:rsidP="00170632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8516F" w:rsidRPr="0008516F" w:rsidRDefault="00FA0E0B" w:rsidP="00FA0E0B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4. В</w:t>
            </w:r>
            <w:r w:rsidR="0008516F" w:rsidRPr="0008516F">
              <w:rPr>
                <w:rFonts w:ascii="Times New Roman" w:eastAsiaTheme="minorHAnsi" w:hAnsi="Times New Roman" w:cs="Times New Roman"/>
                <w:lang w:eastAsia="en-US"/>
              </w:rPr>
              <w:t>ключить в Порядок обязанность уполномоченного органа уведомлять заявителей о причинах снижения размера субсидии заявленной получателем.</w:t>
            </w:r>
          </w:p>
        </w:tc>
        <w:tc>
          <w:tcPr>
            <w:tcW w:w="3402" w:type="dxa"/>
            <w:shd w:val="clear" w:color="auto" w:fill="auto"/>
          </w:tcPr>
          <w:p w:rsidR="00EE2FE7" w:rsidRDefault="00170632" w:rsidP="00EE2FE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1. отклоняется по причине</w:t>
            </w:r>
            <w:r w:rsidR="00EE2FE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EE2FE7" w:rsidRPr="0008516F">
              <w:rPr>
                <w:rFonts w:ascii="Times New Roman" w:eastAsiaTheme="minorHAnsi" w:hAnsi="Times New Roman" w:cs="Times New Roman"/>
                <w:lang w:eastAsia="en-US"/>
              </w:rPr>
              <w:t>отсутстви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="00EE2FE7" w:rsidRPr="0008516F">
              <w:rPr>
                <w:rFonts w:ascii="Times New Roman" w:eastAsiaTheme="minorHAnsi" w:hAnsi="Times New Roman" w:cs="Times New Roman"/>
                <w:lang w:eastAsia="en-US"/>
              </w:rPr>
              <w:t xml:space="preserve"> бюджетных средств в окружном бюджете на 2017 год и плановый период 2018 и 2019 годов.</w:t>
            </w:r>
            <w:r w:rsidR="00EE2FE7">
              <w:rPr>
                <w:rFonts w:ascii="Times New Roman" w:eastAsiaTheme="minorHAnsi" w:hAnsi="Times New Roman" w:cs="Times New Roman"/>
                <w:lang w:eastAsia="en-US"/>
              </w:rPr>
              <w:t xml:space="preserve"> Острова Колгуев и Вайгач являются наиболее удаленными и труднодоступными, соответственно предоставление государственной поддержки необходимо.</w:t>
            </w:r>
          </w:p>
          <w:p w:rsidR="00170632" w:rsidRDefault="00170632" w:rsidP="00EE2FE7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0632" w:rsidRDefault="00170632" w:rsidP="00EE2FE7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  <w:r w:rsidRPr="00A844D5">
              <w:rPr>
                <w:rFonts w:ascii="Times New Roman" w:eastAsiaTheme="minorHAnsi" w:hAnsi="Times New Roman" w:cs="Times New Roman"/>
                <w:lang w:eastAsia="en-US"/>
              </w:rPr>
              <w:t xml:space="preserve"> в соответствии с окружным законом от 04.07.2016 № 218-ОЗ </w:t>
            </w:r>
            <w:r w:rsidRPr="00A844D5">
              <w:rPr>
                <w:rFonts w:ascii="Times New Roman" w:eastAsiaTheme="minorHAnsi" w:hAnsi="Times New Roman" w:cs="Times New Roman"/>
                <w:lang w:eastAsia="en-US"/>
              </w:rPr>
              <w:br/>
              <w:t>«О внесении изменений в закон Ненецкого автономного округа</w:t>
            </w:r>
            <w:r w:rsidRPr="00A844D5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 «Об окружном бюджете на 2016 год» и постановлением Администрации Ненецкого автономного округа от 04.08.2016 </w:t>
            </w:r>
            <w:r w:rsidRPr="00A844D5">
              <w:rPr>
                <w:rFonts w:ascii="Times New Roman" w:eastAsiaTheme="minorHAnsi" w:hAnsi="Times New Roman" w:cs="Times New Roman"/>
                <w:lang w:eastAsia="en-US"/>
              </w:rPr>
              <w:br/>
              <w:t>№ 255-п «О внесении изменений в постановление Администрации Ненецкого автономного округа от 12.01.2016 № 1-п» условие о наличии опыта у получателей субсидии при финансовом обеспечении затрат исключено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Кроме этого, данное ограничение противоречит антимонопольному законодательству. </w:t>
            </w:r>
          </w:p>
          <w:p w:rsidR="00170632" w:rsidRDefault="00170632" w:rsidP="00EE2FE7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0632" w:rsidRDefault="00170632" w:rsidP="00EE2FE7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5267C" w:rsidRDefault="00F5267C" w:rsidP="00EE2FE7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 Отклоняется по следующим причинам:</w:t>
            </w:r>
          </w:p>
          <w:p w:rsidR="00F5267C" w:rsidRDefault="001905DE" w:rsidP="00EE2FE7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 заявителей р</w:t>
            </w:r>
            <w:r w:rsidR="00F5267C">
              <w:rPr>
                <w:rFonts w:ascii="Times New Roman" w:eastAsiaTheme="minorHAnsi" w:hAnsi="Times New Roman" w:cs="Times New Roman"/>
                <w:lang w:eastAsia="en-US"/>
              </w:rPr>
              <w:t xml:space="preserve">егулярно возникают разногласия </w:t>
            </w:r>
            <w:proofErr w:type="gramStart"/>
            <w:r w:rsidR="00F5267C">
              <w:rPr>
                <w:rFonts w:ascii="Times New Roman" w:eastAsiaTheme="minorHAnsi" w:hAnsi="Times New Roman" w:cs="Times New Roman"/>
                <w:lang w:eastAsia="en-US"/>
              </w:rPr>
              <w:t>по Перечню в связи с</w:t>
            </w:r>
            <w:r w:rsidR="001E573A">
              <w:rPr>
                <w:rFonts w:ascii="Times New Roman" w:eastAsiaTheme="minorHAnsi" w:hAnsi="Times New Roman" w:cs="Times New Roman"/>
                <w:lang w:eastAsia="en-US"/>
              </w:rPr>
              <w:t>о ссылкой в нем на Общероссийский классификатор</w:t>
            </w:r>
            <w:proofErr w:type="gramEnd"/>
            <w:r w:rsidR="001E573A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который признается утратившим силу с 01.01.2017.</w:t>
            </w:r>
            <w:r w:rsidR="001E573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 целью исключения разногласий, </w:t>
            </w:r>
            <w:r w:rsidR="001E573A">
              <w:rPr>
                <w:rFonts w:ascii="Times New Roman" w:eastAsiaTheme="minorHAnsi" w:hAnsi="Times New Roman" w:cs="Times New Roman"/>
                <w:lang w:eastAsia="en-US"/>
              </w:rPr>
              <w:t>проектом уточнен список продуктов.</w:t>
            </w:r>
            <w:r w:rsidR="00F5267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170632" w:rsidRDefault="001905DE" w:rsidP="00EE2FE7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Кроме это, </w:t>
            </w:r>
            <w:r w:rsidR="00F5267C" w:rsidRPr="00A844D5">
              <w:rPr>
                <w:rFonts w:ascii="Times New Roman" w:eastAsiaTheme="minorHAnsi" w:hAnsi="Times New Roman" w:cs="Times New Roman"/>
                <w:lang w:eastAsia="en-US"/>
              </w:rPr>
              <w:t xml:space="preserve">учитывая длительность хранения (при соблюдении условий хранения) консервированной продукции, соков в упаковке типа тетра-пак от 9 месяцев до 4 лет и кондитерских изделий от 6 месяцев до 1 года доставку данной </w:t>
            </w:r>
            <w:proofErr w:type="gramStart"/>
            <w:r w:rsidR="00F5267C" w:rsidRPr="00A844D5">
              <w:rPr>
                <w:rFonts w:ascii="Times New Roman" w:eastAsiaTheme="minorHAnsi" w:hAnsi="Times New Roman" w:cs="Times New Roman"/>
                <w:lang w:eastAsia="en-US"/>
              </w:rPr>
              <w:t>продукции</w:t>
            </w:r>
            <w:proofErr w:type="gramEnd"/>
            <w:r w:rsidR="00F5267C" w:rsidRPr="00A844D5">
              <w:rPr>
                <w:rFonts w:ascii="Times New Roman" w:eastAsiaTheme="minorHAnsi" w:hAnsi="Times New Roman" w:cs="Times New Roman"/>
                <w:lang w:eastAsia="en-US"/>
              </w:rPr>
              <w:t xml:space="preserve"> возможно осуществлять морским транспортом (1 кг груза с г. Архангельска до п. Бугрино составляет 25 руб.). Принимая во внимание многочисленные жалобы населения </w:t>
            </w:r>
            <w:r w:rsidR="00FA0E0B">
              <w:rPr>
                <w:rFonts w:ascii="Times New Roman" w:eastAsiaTheme="minorHAnsi" w:hAnsi="Times New Roman" w:cs="Times New Roman"/>
                <w:lang w:eastAsia="en-US"/>
              </w:rPr>
              <w:t xml:space="preserve"> п. Бугрино </w:t>
            </w:r>
            <w:r w:rsidR="00F5267C" w:rsidRPr="00A844D5">
              <w:rPr>
                <w:rFonts w:ascii="Times New Roman" w:eastAsiaTheme="minorHAnsi" w:hAnsi="Times New Roman" w:cs="Times New Roman"/>
                <w:lang w:eastAsia="en-US"/>
              </w:rPr>
              <w:t>об отсутствии на прилавках магазинов свежих овощей и фруктов, мяса и молочной продукции</w:t>
            </w:r>
            <w:r w:rsidR="00FA0E0B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="00F5267C" w:rsidRPr="00A844D5">
              <w:rPr>
                <w:rFonts w:ascii="Times New Roman" w:eastAsiaTheme="minorHAnsi" w:hAnsi="Times New Roman" w:cs="Times New Roman"/>
                <w:lang w:eastAsia="en-US"/>
              </w:rPr>
              <w:t xml:space="preserve"> проектом предлагается возмещать затраты на доставку более востребованных </w:t>
            </w:r>
            <w:r w:rsidR="00F5267C" w:rsidRPr="00A844D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продовольственных товаров</w:t>
            </w:r>
            <w:r w:rsidR="00FA0E0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170632" w:rsidRDefault="00170632" w:rsidP="00EE2FE7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0632" w:rsidRDefault="00170632" w:rsidP="00EE2FE7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74ADC" w:rsidRPr="001D01FA" w:rsidRDefault="00FA0E0B" w:rsidP="00FA0E0B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4. Отклоняется так как, </w:t>
            </w:r>
            <w:r w:rsidR="00F74ADC">
              <w:rPr>
                <w:rFonts w:ascii="Times New Roman" w:eastAsiaTheme="minorHAnsi" w:hAnsi="Times New Roman" w:cs="Times New Roman"/>
                <w:lang w:eastAsia="en-US"/>
              </w:rPr>
              <w:t xml:space="preserve">при проведении проверки </w:t>
            </w:r>
            <w:r w:rsidR="00930CD3">
              <w:rPr>
                <w:rFonts w:ascii="Times New Roman" w:eastAsiaTheme="minorHAnsi" w:hAnsi="Times New Roman" w:cs="Times New Roman"/>
                <w:lang w:eastAsia="en-US"/>
              </w:rPr>
              <w:t xml:space="preserve">представленных заявителями </w:t>
            </w:r>
            <w:r w:rsidR="00F74ADC">
              <w:rPr>
                <w:rFonts w:ascii="Times New Roman" w:eastAsiaTheme="minorHAnsi" w:hAnsi="Times New Roman" w:cs="Times New Roman"/>
                <w:lang w:eastAsia="en-US"/>
              </w:rPr>
              <w:t>документов выявляются многочисленные ошибки в расчетах размера субсидии (арифметические, технические</w:t>
            </w:r>
            <w:r w:rsidR="00930CD3">
              <w:rPr>
                <w:rFonts w:ascii="Times New Roman" w:eastAsiaTheme="minorHAnsi" w:hAnsi="Times New Roman" w:cs="Times New Roman"/>
                <w:lang w:eastAsia="en-US"/>
              </w:rPr>
              <w:t xml:space="preserve"> и др.</w:t>
            </w:r>
            <w:r w:rsidR="00F74ADC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  <w:r w:rsidR="00930CD3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предоставляются ошибочные документы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Копия распоряжения о предоставлении субсидии направляется заявителю,  в сопроводительных письмах указываются причины снижения размера субсидии.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Определять обязанностью уполномоченного органа формировать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еще и уведомление</w:t>
            </w:r>
            <w:r w:rsidR="00930CD3" w:rsidRPr="00930CD3">
              <w:rPr>
                <w:rFonts w:ascii="Times New Roman" w:eastAsiaTheme="minorHAnsi" w:hAnsi="Times New Roman" w:cs="Times New Roman"/>
                <w:lang w:eastAsia="en-US"/>
              </w:rPr>
              <w:t xml:space="preserve"> о причинах снижения размера субсидии</w:t>
            </w:r>
            <w:r w:rsidR="00930CD3">
              <w:rPr>
                <w:rFonts w:ascii="Times New Roman" w:eastAsiaTheme="minorHAnsi" w:hAnsi="Times New Roman" w:cs="Times New Roman"/>
                <w:lang w:eastAsia="en-US"/>
              </w:rPr>
              <w:t xml:space="preserve"> не целесообразно. </w:t>
            </w:r>
          </w:p>
        </w:tc>
      </w:tr>
      <w:tr w:rsidR="00A844D5" w:rsidRPr="0008516F" w:rsidTr="003C2E54">
        <w:tc>
          <w:tcPr>
            <w:tcW w:w="426" w:type="dxa"/>
          </w:tcPr>
          <w:p w:rsidR="00A844D5" w:rsidRPr="0008516F" w:rsidRDefault="00A844D5" w:rsidP="0008516F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1842" w:type="dxa"/>
          </w:tcPr>
          <w:p w:rsidR="00801D5B" w:rsidRDefault="00A844D5" w:rsidP="0008516F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Председатель Совета </w:t>
            </w:r>
          </w:p>
          <w:p w:rsidR="00801D5B" w:rsidRDefault="00801D5B" w:rsidP="0008516F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Карского потребительского общества</w:t>
            </w:r>
            <w:r w:rsidR="005B2252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</w:p>
          <w:p w:rsidR="00801D5B" w:rsidRDefault="005B2252" w:rsidP="0008516F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Председатель Совета </w:t>
            </w:r>
            <w:r w:rsidR="00801D5B">
              <w:rPr>
                <w:rFonts w:ascii="Times New Roman" w:eastAsiaTheme="minorHAnsi" w:hAnsi="Times New Roman" w:cs="Times New Roman"/>
                <w:lang w:eastAsia="en-US"/>
              </w:rPr>
              <w:t>Пешско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го</w:t>
            </w:r>
            <w:r w:rsidR="00801D5B">
              <w:rPr>
                <w:rFonts w:ascii="Times New Roman" w:eastAsiaTheme="minorHAnsi" w:hAnsi="Times New Roman" w:cs="Times New Roman"/>
                <w:lang w:eastAsia="en-US"/>
              </w:rPr>
              <w:t xml:space="preserve"> потребительск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ого общества,</w:t>
            </w:r>
          </w:p>
          <w:p w:rsidR="00801D5B" w:rsidRDefault="005B2252" w:rsidP="0008516F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Председатель Совета </w:t>
            </w:r>
            <w:r w:rsidR="00801D5B">
              <w:rPr>
                <w:rFonts w:ascii="Times New Roman" w:eastAsiaTheme="minorHAnsi" w:hAnsi="Times New Roman" w:cs="Times New Roman"/>
                <w:lang w:eastAsia="en-US"/>
              </w:rPr>
              <w:t>Хорей-</w:t>
            </w:r>
            <w:proofErr w:type="spellStart"/>
            <w:r w:rsidR="00801D5B">
              <w:rPr>
                <w:rFonts w:ascii="Times New Roman" w:eastAsiaTheme="minorHAnsi" w:hAnsi="Times New Roman" w:cs="Times New Roman"/>
                <w:lang w:eastAsia="en-US"/>
              </w:rPr>
              <w:t>Верское</w:t>
            </w:r>
            <w:proofErr w:type="spellEnd"/>
            <w:r w:rsidR="00801D5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="00801D5B">
              <w:rPr>
                <w:rFonts w:ascii="Times New Roman" w:eastAsiaTheme="minorHAnsi" w:hAnsi="Times New Roman" w:cs="Times New Roman"/>
                <w:lang w:eastAsia="en-US"/>
              </w:rPr>
              <w:t>потребительско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го</w:t>
            </w:r>
            <w:r w:rsidR="00801D5B">
              <w:rPr>
                <w:rFonts w:ascii="Times New Roman" w:eastAsiaTheme="minorHAnsi" w:hAnsi="Times New Roman" w:cs="Times New Roman"/>
                <w:lang w:eastAsia="en-US"/>
              </w:rPr>
              <w:t>обществ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</w:p>
          <w:p w:rsidR="005B2252" w:rsidRDefault="005B2252" w:rsidP="0008516F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Председатель Совета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Омское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потребительского общества,</w:t>
            </w:r>
          </w:p>
          <w:p w:rsidR="005B2252" w:rsidRDefault="005B2252" w:rsidP="005B2252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Председатель Совета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Хоседа-Хардское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потребительского общества,</w:t>
            </w:r>
          </w:p>
          <w:p w:rsidR="005B2252" w:rsidRPr="0008516F" w:rsidRDefault="005B2252" w:rsidP="005B2252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Председатель Совета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Индигского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потребительскогообщества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A844D5" w:rsidRDefault="005B2252" w:rsidP="00801D5B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1. </w:t>
            </w:r>
            <w:r w:rsidR="00801D5B">
              <w:rPr>
                <w:rFonts w:ascii="Times New Roman" w:eastAsiaTheme="minorHAnsi" w:hAnsi="Times New Roman" w:cs="Times New Roman"/>
                <w:lang w:eastAsia="en-US"/>
              </w:rPr>
              <w:t>Установить ограничение по получению государственной поддержки для потребительских обществ,</w:t>
            </w:r>
            <w:r w:rsidR="00801D5B" w:rsidRPr="0008516F">
              <w:rPr>
                <w:rFonts w:ascii="Times New Roman" w:eastAsiaTheme="minorHAnsi" w:hAnsi="Times New Roman" w:cs="Times New Roman"/>
                <w:lang w:eastAsia="en-US"/>
              </w:rPr>
              <w:t xml:space="preserve"> имеющи</w:t>
            </w:r>
            <w:r w:rsidR="00801D5B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  <w:r w:rsidR="00801D5B" w:rsidRPr="0008516F">
              <w:rPr>
                <w:rFonts w:ascii="Times New Roman" w:eastAsiaTheme="minorHAnsi" w:hAnsi="Times New Roman" w:cs="Times New Roman"/>
                <w:lang w:eastAsia="en-US"/>
              </w:rPr>
              <w:t xml:space="preserve"> наличие опыта в торговой деятельности в указанных населенных пунктах Ненецкого автономного округа не менее двух лет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5B2252" w:rsidRDefault="005B2252" w:rsidP="00801D5B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2252" w:rsidRDefault="005B2252" w:rsidP="00801D5B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2252" w:rsidRDefault="005B2252" w:rsidP="00801D5B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2252" w:rsidRDefault="005B2252" w:rsidP="00801D5B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2252" w:rsidRDefault="005B2252" w:rsidP="00801D5B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2252" w:rsidRDefault="005B2252" w:rsidP="00801D5B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2252" w:rsidRDefault="005B2252" w:rsidP="00801D5B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2252" w:rsidRDefault="005B2252" w:rsidP="00801D5B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2252" w:rsidRDefault="005B2252" w:rsidP="00801D5B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2252" w:rsidRDefault="005B2252" w:rsidP="00801D5B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2252" w:rsidRDefault="005B2252" w:rsidP="00801D5B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2. </w:t>
            </w:r>
            <w:r w:rsidR="00D22C6B">
              <w:rPr>
                <w:rFonts w:ascii="Times New Roman" w:eastAsiaTheme="minorHAnsi" w:hAnsi="Times New Roman" w:cs="Times New Roman"/>
                <w:lang w:eastAsia="en-US"/>
              </w:rPr>
              <w:t>предлагается размер субсидии оставить без изменений, а также предоставлять поддержку всем потребительским обществам.</w:t>
            </w:r>
          </w:p>
          <w:p w:rsidR="005B2252" w:rsidRPr="0008516F" w:rsidRDefault="005B2252" w:rsidP="00801D5B">
            <w:pPr>
              <w:pStyle w:val="ConsPlusNonformat"/>
              <w:ind w:lef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844D5" w:rsidRDefault="005B2252" w:rsidP="00930CD3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1. </w:t>
            </w:r>
            <w:proofErr w:type="gramStart"/>
            <w:r w:rsidR="00801D5B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="00801D5B" w:rsidRPr="00A844D5">
              <w:rPr>
                <w:rFonts w:ascii="Times New Roman" w:eastAsiaTheme="minorHAnsi" w:hAnsi="Times New Roman" w:cs="Times New Roman"/>
                <w:lang w:eastAsia="en-US"/>
              </w:rPr>
              <w:t xml:space="preserve"> соответствии с окружным законом от 04.07.2016 № 218-ОЗ </w:t>
            </w:r>
            <w:r w:rsidR="00801D5B" w:rsidRPr="00A844D5">
              <w:rPr>
                <w:rFonts w:ascii="Times New Roman" w:eastAsiaTheme="minorHAnsi" w:hAnsi="Times New Roman" w:cs="Times New Roman"/>
                <w:lang w:eastAsia="en-US"/>
              </w:rPr>
              <w:br/>
              <w:t>«О внесении изменений в закон Ненецкого автономного округа</w:t>
            </w:r>
            <w:r w:rsidR="00801D5B" w:rsidRPr="00A844D5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 «Об окружном бюджете на 2016 год» и постановлением Администрации Ненецкого автономного округа от 04.08.2016 </w:t>
            </w:r>
            <w:r w:rsidR="00801D5B" w:rsidRPr="00A844D5">
              <w:rPr>
                <w:rFonts w:ascii="Times New Roman" w:eastAsiaTheme="minorHAnsi" w:hAnsi="Times New Roman" w:cs="Times New Roman"/>
                <w:lang w:eastAsia="en-US"/>
              </w:rPr>
              <w:br/>
              <w:t>№ 255-п «О внесении изменений в постановление Администрации Ненецкого автономного округа от 12.01.2016 № 1-п» условие о наличии опыта у получателей субсидии при финансовом обеспечении затрат исключено</w:t>
            </w:r>
            <w:r w:rsidR="00801D5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proofErr w:type="gramEnd"/>
            <w:r w:rsidR="00801D5B">
              <w:rPr>
                <w:rFonts w:ascii="Times New Roman" w:eastAsiaTheme="minorHAnsi" w:hAnsi="Times New Roman" w:cs="Times New Roman"/>
                <w:lang w:eastAsia="en-US"/>
              </w:rPr>
              <w:t xml:space="preserve"> Кроме этого, данное ограничение противоречит антимонопольному законодательству.</w:t>
            </w:r>
          </w:p>
          <w:p w:rsidR="00D22C6B" w:rsidRDefault="00D22C6B" w:rsidP="00D22C6B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 Отклоняется</w:t>
            </w:r>
            <w:r w:rsidRPr="0008516F">
              <w:rPr>
                <w:rFonts w:ascii="Times New Roman" w:eastAsiaTheme="minorHAnsi" w:hAnsi="Times New Roman" w:cs="Times New Roman"/>
                <w:lang w:eastAsia="en-US"/>
              </w:rPr>
              <w:t xml:space="preserve"> по причине отсутствия бюджетных средств в окружном бюджете на 2017 год и плановый период 2018 и 2019 годов.</w:t>
            </w:r>
          </w:p>
          <w:p w:rsidR="00D22C6B" w:rsidRDefault="00D22C6B" w:rsidP="00D22C6B">
            <w:pPr>
              <w:pStyle w:val="ConsPlusNonformat"/>
              <w:ind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Острова Колгуев и Вайгач являются наиболее удаленными и труднодоступными, соответственно предоставление государственной поддержки необходимо.</w:t>
            </w:r>
          </w:p>
        </w:tc>
      </w:tr>
    </w:tbl>
    <w:p w:rsidR="006655FF" w:rsidRDefault="006655FF" w:rsidP="00930CD3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54A4A" w:rsidRDefault="00A54A4A" w:rsidP="00930CD3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 результатам проведения публичных консультаций принято решение о разработке проекта нормативно-правового акта.</w:t>
      </w:r>
    </w:p>
    <w:sectPr w:rsidR="00A54A4A" w:rsidSect="007722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A3" w:rsidRDefault="000476A3" w:rsidP="007722D3">
      <w:pPr>
        <w:spacing w:after="0" w:line="240" w:lineRule="auto"/>
      </w:pPr>
      <w:r>
        <w:separator/>
      </w:r>
    </w:p>
  </w:endnote>
  <w:endnote w:type="continuationSeparator" w:id="0">
    <w:p w:rsidR="000476A3" w:rsidRDefault="000476A3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A3" w:rsidRDefault="000476A3" w:rsidP="007722D3">
      <w:pPr>
        <w:spacing w:after="0" w:line="240" w:lineRule="auto"/>
      </w:pPr>
      <w:r>
        <w:separator/>
      </w:r>
    </w:p>
  </w:footnote>
  <w:footnote w:type="continuationSeparator" w:id="0">
    <w:p w:rsidR="000476A3" w:rsidRDefault="000476A3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054141"/>
      <w:docPartObj>
        <w:docPartGallery w:val="Page Numbers (Top of Page)"/>
        <w:docPartUnique/>
      </w:docPartObj>
    </w:sdtPr>
    <w:sdtEndPr/>
    <w:sdtContent>
      <w:p w:rsidR="007722D3" w:rsidRDefault="00772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653">
          <w:rPr>
            <w:noProof/>
          </w:rPr>
          <w:t>2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65E"/>
    <w:multiLevelType w:val="hybridMultilevel"/>
    <w:tmpl w:val="EA08C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3CDC"/>
    <w:multiLevelType w:val="hybridMultilevel"/>
    <w:tmpl w:val="BBEAAE1A"/>
    <w:lvl w:ilvl="0" w:tplc="9A52A3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4643A"/>
    <w:multiLevelType w:val="hybridMultilevel"/>
    <w:tmpl w:val="8144974E"/>
    <w:lvl w:ilvl="0" w:tplc="FFC029F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693D9E"/>
    <w:multiLevelType w:val="hybridMultilevel"/>
    <w:tmpl w:val="38127994"/>
    <w:lvl w:ilvl="0" w:tplc="6374BA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6777B1"/>
    <w:multiLevelType w:val="hybridMultilevel"/>
    <w:tmpl w:val="9BD8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32CA"/>
    <w:multiLevelType w:val="hybridMultilevel"/>
    <w:tmpl w:val="615EF1BA"/>
    <w:lvl w:ilvl="0" w:tplc="C28C19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47"/>
    <w:rsid w:val="00006476"/>
    <w:rsid w:val="00047238"/>
    <w:rsid w:val="000476A3"/>
    <w:rsid w:val="000640D8"/>
    <w:rsid w:val="0008516F"/>
    <w:rsid w:val="00093D4D"/>
    <w:rsid w:val="000D263B"/>
    <w:rsid w:val="0010072D"/>
    <w:rsid w:val="00165E44"/>
    <w:rsid w:val="00170632"/>
    <w:rsid w:val="001762BD"/>
    <w:rsid w:val="001905DE"/>
    <w:rsid w:val="001C01AC"/>
    <w:rsid w:val="001D01FA"/>
    <w:rsid w:val="001D4E02"/>
    <w:rsid w:val="001E573A"/>
    <w:rsid w:val="002057A5"/>
    <w:rsid w:val="00212E6A"/>
    <w:rsid w:val="00230EBE"/>
    <w:rsid w:val="0023140F"/>
    <w:rsid w:val="00245D9C"/>
    <w:rsid w:val="00264F5D"/>
    <w:rsid w:val="002A0D0A"/>
    <w:rsid w:val="002A610C"/>
    <w:rsid w:val="00356854"/>
    <w:rsid w:val="00376A04"/>
    <w:rsid w:val="003B214F"/>
    <w:rsid w:val="003C2E54"/>
    <w:rsid w:val="003F1F47"/>
    <w:rsid w:val="00473693"/>
    <w:rsid w:val="00482A88"/>
    <w:rsid w:val="004B4C8F"/>
    <w:rsid w:val="00534001"/>
    <w:rsid w:val="00546653"/>
    <w:rsid w:val="005B0D5C"/>
    <w:rsid w:val="005B1338"/>
    <w:rsid w:val="005B2252"/>
    <w:rsid w:val="005B2DE3"/>
    <w:rsid w:val="005F2E61"/>
    <w:rsid w:val="0060057F"/>
    <w:rsid w:val="006128DD"/>
    <w:rsid w:val="00644E7A"/>
    <w:rsid w:val="006655FF"/>
    <w:rsid w:val="00671D5A"/>
    <w:rsid w:val="00683526"/>
    <w:rsid w:val="0068492B"/>
    <w:rsid w:val="006D53E5"/>
    <w:rsid w:val="00722535"/>
    <w:rsid w:val="00730B09"/>
    <w:rsid w:val="007722D3"/>
    <w:rsid w:val="00781AE8"/>
    <w:rsid w:val="007E0CBE"/>
    <w:rsid w:val="007F6C94"/>
    <w:rsid w:val="00801D5B"/>
    <w:rsid w:val="008047D3"/>
    <w:rsid w:val="0081748C"/>
    <w:rsid w:val="008540C5"/>
    <w:rsid w:val="008B7A9C"/>
    <w:rsid w:val="00920D56"/>
    <w:rsid w:val="0092771C"/>
    <w:rsid w:val="00930CD3"/>
    <w:rsid w:val="009452B4"/>
    <w:rsid w:val="009735C6"/>
    <w:rsid w:val="009C31BB"/>
    <w:rsid w:val="00A54A4A"/>
    <w:rsid w:val="00A77D5D"/>
    <w:rsid w:val="00A80265"/>
    <w:rsid w:val="00A844D5"/>
    <w:rsid w:val="00AB6F3F"/>
    <w:rsid w:val="00AE4E48"/>
    <w:rsid w:val="00AF7022"/>
    <w:rsid w:val="00BA7653"/>
    <w:rsid w:val="00BB5B5B"/>
    <w:rsid w:val="00BC33E7"/>
    <w:rsid w:val="00C05596"/>
    <w:rsid w:val="00C4689E"/>
    <w:rsid w:val="00C74DB7"/>
    <w:rsid w:val="00CF3E02"/>
    <w:rsid w:val="00D02557"/>
    <w:rsid w:val="00D22C6B"/>
    <w:rsid w:val="00D46358"/>
    <w:rsid w:val="00DF2ACC"/>
    <w:rsid w:val="00E705F1"/>
    <w:rsid w:val="00E8609C"/>
    <w:rsid w:val="00EE2FE7"/>
    <w:rsid w:val="00F0625B"/>
    <w:rsid w:val="00F5267C"/>
    <w:rsid w:val="00F74ADC"/>
    <w:rsid w:val="00FA0E0B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685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paragraph" w:styleId="a8">
    <w:name w:val="Balloon Text"/>
    <w:basedOn w:val="a"/>
    <w:link w:val="a9"/>
    <w:uiPriority w:val="99"/>
    <w:semiHidden/>
    <w:unhideWhenUsed/>
    <w:rsid w:val="008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48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5685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685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paragraph" w:styleId="a8">
    <w:name w:val="Balloon Text"/>
    <w:basedOn w:val="a"/>
    <w:link w:val="a9"/>
    <w:uiPriority w:val="99"/>
    <w:semiHidden/>
    <w:unhideWhenUsed/>
    <w:rsid w:val="008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48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5685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C637-0170-4E41-A1D7-C726FB36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5649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Евгеньевич</dc:creator>
  <cp:lastModifiedBy>Кармановская Марина Александровна</cp:lastModifiedBy>
  <cp:revision>2</cp:revision>
  <cp:lastPrinted>2016-11-17T08:35:00Z</cp:lastPrinted>
  <dcterms:created xsi:type="dcterms:W3CDTF">2016-11-23T08:16:00Z</dcterms:created>
  <dcterms:modified xsi:type="dcterms:W3CDTF">2016-11-23T08:16:00Z</dcterms:modified>
</cp:coreProperties>
</file>