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9" w:rsidRDefault="005953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5399" w:rsidRDefault="00595399">
      <w:pPr>
        <w:pStyle w:val="ConsPlusNormal"/>
        <w:outlineLvl w:val="0"/>
      </w:pPr>
    </w:p>
    <w:p w:rsidR="00595399" w:rsidRDefault="00595399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595399" w:rsidRDefault="00595399">
      <w:pPr>
        <w:pStyle w:val="ConsPlusTitle"/>
        <w:jc w:val="center"/>
      </w:pPr>
    </w:p>
    <w:p w:rsidR="00595399" w:rsidRDefault="00595399">
      <w:pPr>
        <w:pStyle w:val="ConsPlusTitle"/>
        <w:jc w:val="center"/>
      </w:pPr>
      <w:r>
        <w:t>ПОСТАНОВЛЕНИЕ</w:t>
      </w:r>
    </w:p>
    <w:p w:rsidR="00595399" w:rsidRDefault="00595399">
      <w:pPr>
        <w:pStyle w:val="ConsPlusTitle"/>
        <w:jc w:val="center"/>
      </w:pPr>
      <w:r>
        <w:t>от 30 декабря 2015 г. N 470-п</w:t>
      </w:r>
    </w:p>
    <w:p w:rsidR="00595399" w:rsidRDefault="00595399">
      <w:pPr>
        <w:pStyle w:val="ConsPlusTitle"/>
        <w:jc w:val="center"/>
      </w:pPr>
    </w:p>
    <w:p w:rsidR="00595399" w:rsidRDefault="00595399">
      <w:pPr>
        <w:pStyle w:val="ConsPlusTitle"/>
        <w:jc w:val="center"/>
      </w:pPr>
      <w:r>
        <w:t>ОБ УТВЕРЖДЕНИИ ПОРЯДКА ПРЕДОСТАВЛЕНИЯ СУБСИДИИ</w:t>
      </w:r>
    </w:p>
    <w:p w:rsidR="00595399" w:rsidRDefault="00595399">
      <w:pPr>
        <w:pStyle w:val="ConsPlusTitle"/>
        <w:jc w:val="center"/>
      </w:pPr>
      <w:r>
        <w:t>НА ВОЗМЕЩЕНИЕ ЗАТРАТ ЧАСТНЫМ ОРГАНИЗАЦИЯМ, ОСУЩЕСТВЛЯЮЩИМ</w:t>
      </w:r>
    </w:p>
    <w:p w:rsidR="00595399" w:rsidRDefault="00595399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595399" w:rsidRDefault="00595399">
      <w:pPr>
        <w:pStyle w:val="ConsPlusTitle"/>
        <w:jc w:val="center"/>
      </w:pPr>
      <w:r>
        <w:t>ДОШКОЛЬНОГО ОБРАЗОВАНИЯ</w:t>
      </w:r>
    </w:p>
    <w:p w:rsidR="00595399" w:rsidRDefault="00595399">
      <w:pPr>
        <w:pStyle w:val="ConsPlusNormal"/>
        <w:jc w:val="center"/>
      </w:pPr>
    </w:p>
    <w:p w:rsidR="00595399" w:rsidRDefault="00595399">
      <w:pPr>
        <w:pStyle w:val="ConsPlusNormal"/>
        <w:jc w:val="center"/>
      </w:pPr>
      <w:r>
        <w:t>Список изменяющих документов</w:t>
      </w:r>
    </w:p>
    <w:p w:rsidR="00595399" w:rsidRDefault="0059539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jc w:val="center"/>
      </w:pPr>
    </w:p>
    <w:p w:rsidR="00595399" w:rsidRDefault="00595399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части 2 статьи 8.2</w:t>
        </w:r>
      </w:hyperlink>
      <w:r>
        <w:t xml:space="preserve"> закона Ненецкого автономного округа от 16.04.2014 N 12-ОЗ "Об образовании в Ненецком автономном округе" Администрация Ненецкого автономного округа постановляет:</w:t>
      </w:r>
    </w:p>
    <w:p w:rsidR="00595399" w:rsidRDefault="00595399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ind w:firstLine="540"/>
        <w:jc w:val="both"/>
      </w:pPr>
      <w:r>
        <w:t xml:space="preserve">1.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НАО от 29.07.2016 N 243-п.</w:t>
      </w:r>
    </w:p>
    <w:p w:rsidR="00595399" w:rsidRDefault="00595399">
      <w:pPr>
        <w:pStyle w:val="ConsPlusNormal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затрат частным организациям, осуществляющим образовательную деятельность по образовательным программам дошкольного образования, согласно Приложению.</w:t>
      </w:r>
    </w:p>
    <w:p w:rsidR="00595399" w:rsidRDefault="00595399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right"/>
      </w:pPr>
      <w:r>
        <w:t>Губернатор</w:t>
      </w:r>
    </w:p>
    <w:p w:rsidR="00595399" w:rsidRDefault="00595399">
      <w:pPr>
        <w:pStyle w:val="ConsPlusNormal"/>
        <w:jc w:val="right"/>
      </w:pPr>
      <w:r>
        <w:t>Ненецкого автономного округа</w:t>
      </w:r>
    </w:p>
    <w:p w:rsidR="00595399" w:rsidRDefault="00595399">
      <w:pPr>
        <w:pStyle w:val="ConsPlusNormal"/>
        <w:jc w:val="right"/>
      </w:pPr>
      <w:r>
        <w:t>И.В.КОШИН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right"/>
        <w:outlineLvl w:val="0"/>
      </w:pPr>
      <w:r>
        <w:t>Приложение</w:t>
      </w:r>
    </w:p>
    <w:p w:rsidR="00595399" w:rsidRDefault="00595399">
      <w:pPr>
        <w:pStyle w:val="ConsPlusNormal"/>
        <w:jc w:val="right"/>
      </w:pPr>
      <w:r>
        <w:t>к постановлению Администрации</w:t>
      </w:r>
    </w:p>
    <w:p w:rsidR="00595399" w:rsidRDefault="00595399">
      <w:pPr>
        <w:pStyle w:val="ConsPlusNormal"/>
        <w:jc w:val="right"/>
      </w:pPr>
      <w:r>
        <w:t>Ненецкого автономного округа</w:t>
      </w:r>
    </w:p>
    <w:p w:rsidR="00595399" w:rsidRDefault="00595399">
      <w:pPr>
        <w:pStyle w:val="ConsPlusNormal"/>
        <w:jc w:val="right"/>
      </w:pPr>
      <w:r>
        <w:t>от 30.12.2015 N 470-п</w:t>
      </w:r>
    </w:p>
    <w:p w:rsidR="00595399" w:rsidRDefault="00595399">
      <w:pPr>
        <w:pStyle w:val="ConsPlusNormal"/>
        <w:jc w:val="right"/>
      </w:pPr>
      <w:r>
        <w:t>"Об утверждении Порядка предоставления</w:t>
      </w:r>
    </w:p>
    <w:p w:rsidR="00595399" w:rsidRDefault="00595399">
      <w:pPr>
        <w:pStyle w:val="ConsPlusNormal"/>
        <w:jc w:val="right"/>
      </w:pPr>
      <w:r>
        <w:t>субсидии на возмещение затрат</w:t>
      </w:r>
    </w:p>
    <w:p w:rsidR="00595399" w:rsidRDefault="00595399">
      <w:pPr>
        <w:pStyle w:val="ConsPlusNormal"/>
        <w:jc w:val="right"/>
      </w:pPr>
      <w:r>
        <w:t>частным организациям, осуществляющим</w:t>
      </w:r>
    </w:p>
    <w:p w:rsidR="00595399" w:rsidRDefault="00595399">
      <w:pPr>
        <w:pStyle w:val="ConsPlusNormal"/>
        <w:jc w:val="right"/>
      </w:pPr>
      <w:r>
        <w:t xml:space="preserve">образовательную деятельность </w:t>
      </w:r>
      <w:proofErr w:type="gramStart"/>
      <w:r>
        <w:t>по</w:t>
      </w:r>
      <w:proofErr w:type="gramEnd"/>
    </w:p>
    <w:p w:rsidR="00595399" w:rsidRDefault="00595399">
      <w:pPr>
        <w:pStyle w:val="ConsPlusNormal"/>
        <w:jc w:val="right"/>
      </w:pPr>
      <w:r>
        <w:t>образовательным программам</w:t>
      </w:r>
    </w:p>
    <w:p w:rsidR="00595399" w:rsidRDefault="00595399">
      <w:pPr>
        <w:pStyle w:val="ConsPlusNormal"/>
        <w:jc w:val="right"/>
      </w:pPr>
      <w:r>
        <w:t>дошкольного образования"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Title"/>
        <w:jc w:val="center"/>
      </w:pPr>
      <w:bookmarkStart w:id="0" w:name="P40"/>
      <w:bookmarkEnd w:id="0"/>
      <w:r>
        <w:t>ПОРЯДОК</w:t>
      </w:r>
    </w:p>
    <w:p w:rsidR="00595399" w:rsidRDefault="00595399">
      <w:pPr>
        <w:pStyle w:val="ConsPlusTitle"/>
        <w:jc w:val="center"/>
      </w:pPr>
      <w:r>
        <w:t>ПРЕДОСТАВЛЕНИЯ СУБСИДИИ НА ВОЗМЕЩЕНИЕ ЗАТРАТ ЧАСТНЫМ</w:t>
      </w:r>
    </w:p>
    <w:p w:rsidR="00595399" w:rsidRDefault="00595399">
      <w:pPr>
        <w:pStyle w:val="ConsPlusTitle"/>
        <w:jc w:val="center"/>
      </w:pPr>
      <w:r>
        <w:t>ОРГАНИЗАЦИЯМ, ОСУЩЕСТВЛЯЮЩИМ ОБРАЗОВАТЕЛЬНУЮ ДЕЯТЕЛЬНОСТЬ</w:t>
      </w:r>
    </w:p>
    <w:p w:rsidR="00595399" w:rsidRDefault="00595399">
      <w:pPr>
        <w:pStyle w:val="ConsPlusTitle"/>
        <w:jc w:val="center"/>
      </w:pPr>
      <w:r>
        <w:t>ПО ОБРАЗОВАТЕЛЬНЫМ ПРОГРАММАМ ДОШКОЛЬНОГО ОБРАЗОВАНИЯ</w:t>
      </w:r>
    </w:p>
    <w:p w:rsidR="00595399" w:rsidRDefault="00595399">
      <w:pPr>
        <w:pStyle w:val="ConsPlusNormal"/>
        <w:jc w:val="center"/>
      </w:pPr>
    </w:p>
    <w:p w:rsidR="00595399" w:rsidRDefault="00595399">
      <w:pPr>
        <w:pStyle w:val="ConsPlusNormal"/>
        <w:jc w:val="center"/>
      </w:pPr>
      <w:r>
        <w:t>Список изменяющих документов</w:t>
      </w:r>
    </w:p>
    <w:p w:rsidR="00595399" w:rsidRDefault="0059539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center"/>
        <w:outlineLvl w:val="1"/>
      </w:pPr>
      <w:r>
        <w:t>Раздел I</w:t>
      </w:r>
    </w:p>
    <w:p w:rsidR="00595399" w:rsidRDefault="00595399">
      <w:pPr>
        <w:pStyle w:val="ConsPlusNormal"/>
        <w:jc w:val="center"/>
      </w:pPr>
      <w:r>
        <w:t>Общие положения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цели, условия и порядок предоставления субсидии из окружного бюджета на финансовое обеспечение получения дошкольного образования в частных дошкольных образовательных организациях и частных организациях, осуществляющих образовательную деятельность по имеющим государственную аккредитацию образовательным программам дошкольного образования (далее - субсидия, образовательные организации).</w:t>
      </w:r>
      <w:proofErr w:type="gramEnd"/>
    </w:p>
    <w:p w:rsidR="00595399" w:rsidRDefault="00595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ind w:firstLine="540"/>
        <w:jc w:val="both"/>
      </w:pPr>
      <w:bookmarkStart w:id="1" w:name="P53"/>
      <w:bookmarkEnd w:id="1"/>
      <w:r>
        <w:t>2. Субсидия предоставляется:</w:t>
      </w:r>
    </w:p>
    <w:p w:rsidR="00595399" w:rsidRDefault="00595399">
      <w:pPr>
        <w:pStyle w:val="ConsPlusNormal"/>
        <w:ind w:firstLine="540"/>
        <w:jc w:val="both"/>
      </w:pPr>
      <w:r>
        <w:t>1) частным дошкольным 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595399" w:rsidRDefault="00595399">
      <w:pPr>
        <w:pStyle w:val="ConsPlusNormal"/>
        <w:ind w:firstLine="540"/>
        <w:jc w:val="both"/>
      </w:pPr>
      <w:proofErr w:type="gramStart"/>
      <w:r>
        <w:t>2) частным организациям, осуществляющим образовательную деятельность по имеющим государственную аккредитацию образовательным программам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игрушек, присмотр и уход за детьми, содержание имущества и арендную плату за использование помещений.</w:t>
      </w:r>
      <w:proofErr w:type="gramEnd"/>
    </w:p>
    <w:p w:rsidR="00595399" w:rsidRDefault="00595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ind w:firstLine="540"/>
        <w:jc w:val="both"/>
      </w:pPr>
      <w:r>
        <w:t>3. Главным распорядителем бюджетных сре</w:t>
      </w:r>
      <w:proofErr w:type="gramStart"/>
      <w:r>
        <w:t>дств пр</w:t>
      </w:r>
      <w:proofErr w:type="gramEnd"/>
      <w:r>
        <w:t>и предоставлении субсидии является Департамент образования, культуры и спорта Ненецкого автономного округа (далее - Департамент).</w:t>
      </w:r>
    </w:p>
    <w:p w:rsidR="00595399" w:rsidRDefault="00595399">
      <w:pPr>
        <w:pStyle w:val="ConsPlusNormal"/>
        <w:ind w:firstLine="540"/>
        <w:jc w:val="both"/>
      </w:pPr>
      <w:r>
        <w:t>4. Объем субсидии определяется согласно Методике расчета субсидии частным организациям, осуществляющим образовательную деятельность по имеющим государственную аккредитацию образовательным программам дошкольного образования, на финансовое обеспечение получения дошкольного образования, в соответствии с Приложением 1 к настоящему Порядку.</w:t>
      </w:r>
    </w:p>
    <w:p w:rsidR="00595399" w:rsidRDefault="00595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ind w:firstLine="540"/>
        <w:jc w:val="both"/>
      </w:pPr>
      <w:r>
        <w:t xml:space="preserve">5. Субсидия предоставляется в пределах бюджетных ассигнований, предусмотренных окружным законом об окружном бюджете на соответствующий финансовый год и плановый период, и лимитов бюджетных обязательств, утвержденных Департаменту на цели, указанные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center"/>
        <w:outlineLvl w:val="1"/>
      </w:pPr>
      <w:r>
        <w:t>Раздел II</w:t>
      </w:r>
    </w:p>
    <w:p w:rsidR="00595399" w:rsidRDefault="00595399">
      <w:pPr>
        <w:pStyle w:val="ConsPlusNormal"/>
        <w:jc w:val="center"/>
      </w:pPr>
      <w:r>
        <w:t>Условия и порядок предоставления субсидии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ind w:firstLine="540"/>
        <w:jc w:val="both"/>
      </w:pPr>
      <w:bookmarkStart w:id="2" w:name="P65"/>
      <w:bookmarkEnd w:id="2"/>
      <w:r>
        <w:t xml:space="preserve">6. Для получения субсидии в очередном финансовом году образовательная организация в срок до 20 ноября текущего финансового года представляет в Департамент </w:t>
      </w:r>
      <w:hyperlink w:anchor="P175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2 к настоящему Порядку (далее - заявление).</w:t>
      </w:r>
    </w:p>
    <w:p w:rsidR="00595399" w:rsidRDefault="00595399">
      <w:pPr>
        <w:pStyle w:val="ConsPlusNormal"/>
        <w:ind w:firstLine="540"/>
        <w:jc w:val="both"/>
      </w:pPr>
      <w:bookmarkStart w:id="3" w:name="P66"/>
      <w:bookmarkEnd w:id="3"/>
      <w:r>
        <w:t>Вновь созданные образовательные организации обращаются в Департамент в течение 15 календарных дней со дня получения лицензии на осуществление образовательной деятельности.</w:t>
      </w:r>
    </w:p>
    <w:p w:rsidR="00595399" w:rsidRDefault="00595399">
      <w:pPr>
        <w:pStyle w:val="ConsPlusNormal"/>
        <w:ind w:firstLine="540"/>
        <w:jc w:val="both"/>
      </w:pPr>
      <w:r>
        <w:t xml:space="preserve">В случае если образовательная организация для получения субсидии обращается в Департамент по истечении срока, установленного </w:t>
      </w:r>
      <w:hyperlink w:anchor="P65" w:history="1">
        <w:r>
          <w:rPr>
            <w:color w:val="0000FF"/>
          </w:rPr>
          <w:t>абзацем первым</w:t>
        </w:r>
      </w:hyperlink>
      <w:r>
        <w:t xml:space="preserve"> настоящего пункта, а также в случае, предусмотренном </w:t>
      </w:r>
      <w:hyperlink w:anchor="P66" w:history="1">
        <w:r>
          <w:rPr>
            <w:color w:val="0000FF"/>
          </w:rPr>
          <w:t>абзацем вторым</w:t>
        </w:r>
      </w:hyperlink>
      <w:r>
        <w:t xml:space="preserve"> настоящего пункта, субсидия предоставляется на возмещение затрат, понесенных образовательной организацией, начиная с месяца, следующего за месяцем обращения образовательной организации за предоставлением субсидии.</w:t>
      </w:r>
    </w:p>
    <w:p w:rsidR="00595399" w:rsidRDefault="00595399">
      <w:pPr>
        <w:pStyle w:val="ConsPlusNormal"/>
        <w:ind w:firstLine="540"/>
        <w:jc w:val="both"/>
      </w:pPr>
      <w:bookmarkStart w:id="4" w:name="P68"/>
      <w:bookmarkEnd w:id="4"/>
      <w:r>
        <w:t>7. Субсидия предоставляется образовательной организации при соблюдении следующих условий:</w:t>
      </w:r>
    </w:p>
    <w:p w:rsidR="00595399" w:rsidRDefault="00595399">
      <w:pPr>
        <w:pStyle w:val="ConsPlusNormal"/>
        <w:ind w:firstLine="540"/>
        <w:jc w:val="both"/>
      </w:pPr>
      <w:r>
        <w:t>1) наличие лицензии на право осуществления образовательной деятельности;</w:t>
      </w:r>
    </w:p>
    <w:p w:rsidR="00595399" w:rsidRDefault="00595399">
      <w:pPr>
        <w:pStyle w:val="ConsPlusNormal"/>
        <w:ind w:firstLine="540"/>
        <w:jc w:val="both"/>
      </w:pPr>
      <w:r>
        <w:t>2) наличие свидетельства о государственной регистрации юридического лица (индивидуального предпринимателя) на территории Ненецкого автономного округа;</w:t>
      </w:r>
    </w:p>
    <w:p w:rsidR="00595399" w:rsidRDefault="00595399">
      <w:pPr>
        <w:pStyle w:val="ConsPlusNormal"/>
        <w:ind w:firstLine="540"/>
        <w:jc w:val="both"/>
      </w:pPr>
      <w:r>
        <w:t>3) ненахождение в процессе ликвидации либо банкротства.</w:t>
      </w:r>
    </w:p>
    <w:p w:rsidR="00595399" w:rsidRDefault="00595399">
      <w:pPr>
        <w:pStyle w:val="ConsPlusNormal"/>
        <w:ind w:firstLine="540"/>
        <w:jc w:val="both"/>
      </w:pPr>
      <w:bookmarkStart w:id="5" w:name="P72"/>
      <w:bookmarkEnd w:id="5"/>
      <w:r>
        <w:lastRenderedPageBreak/>
        <w:t>8. Одновременно с заявлением образовательной организацией представляются следующие документы:</w:t>
      </w:r>
    </w:p>
    <w:p w:rsidR="00595399" w:rsidRDefault="00595399">
      <w:pPr>
        <w:pStyle w:val="ConsPlusNormal"/>
        <w:ind w:firstLine="540"/>
        <w:jc w:val="both"/>
      </w:pPr>
      <w:bookmarkStart w:id="6" w:name="P73"/>
      <w:bookmarkEnd w:id="6"/>
      <w:r>
        <w:t>1) копия документа, подтверждающего полномочия руководителя образовательной организации;</w:t>
      </w:r>
    </w:p>
    <w:p w:rsidR="00595399" w:rsidRDefault="00595399">
      <w:pPr>
        <w:pStyle w:val="ConsPlusNormal"/>
        <w:ind w:firstLine="540"/>
        <w:jc w:val="both"/>
      </w:pPr>
      <w:bookmarkStart w:id="7" w:name="P74"/>
      <w:bookmarkEnd w:id="7"/>
      <w:r>
        <w:t>2) копии учредительных документов образовательной организации;</w:t>
      </w:r>
    </w:p>
    <w:p w:rsidR="00595399" w:rsidRDefault="00595399">
      <w:pPr>
        <w:pStyle w:val="ConsPlusNormal"/>
        <w:ind w:firstLine="540"/>
        <w:jc w:val="both"/>
      </w:pPr>
      <w:bookmarkStart w:id="8" w:name="P75"/>
      <w:bookmarkEnd w:id="8"/>
      <w:r>
        <w:t>3) копия свидетельства о государственной регистрации юридического лица (индивидуального предпринимателя);</w:t>
      </w:r>
    </w:p>
    <w:p w:rsidR="00595399" w:rsidRDefault="00595399">
      <w:pPr>
        <w:pStyle w:val="ConsPlusNormal"/>
        <w:ind w:firstLine="540"/>
        <w:jc w:val="both"/>
      </w:pPr>
      <w:r>
        <w:t>4)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595399" w:rsidRDefault="00595399">
      <w:pPr>
        <w:pStyle w:val="ConsPlusNormal"/>
        <w:ind w:firstLine="540"/>
        <w:jc w:val="both"/>
      </w:pPr>
      <w:r>
        <w:t>5) копия свидетельства о постановке на учет в налоговом органе;</w:t>
      </w:r>
    </w:p>
    <w:p w:rsidR="00595399" w:rsidRDefault="00595399">
      <w:pPr>
        <w:pStyle w:val="ConsPlusNormal"/>
        <w:ind w:firstLine="540"/>
        <w:jc w:val="both"/>
      </w:pPr>
      <w:r>
        <w:t>6) копия лицензии на осуществление образовательной деятельности;</w:t>
      </w:r>
    </w:p>
    <w:p w:rsidR="00595399" w:rsidRDefault="00595399">
      <w:pPr>
        <w:pStyle w:val="ConsPlusNormal"/>
        <w:ind w:firstLine="540"/>
        <w:jc w:val="both"/>
      </w:pPr>
      <w:bookmarkStart w:id="9" w:name="P79"/>
      <w:bookmarkEnd w:id="9"/>
      <w:r>
        <w:t>7) копии документов, подтверждающих ненахождение образовательной организации в процессе ликвидации либо банкротства.</w:t>
      </w:r>
    </w:p>
    <w:p w:rsidR="00595399" w:rsidRDefault="00595399">
      <w:pPr>
        <w:pStyle w:val="ConsPlusNormal"/>
        <w:ind w:firstLine="540"/>
        <w:jc w:val="both"/>
      </w:pPr>
      <w:bookmarkStart w:id="10" w:name="P80"/>
      <w:bookmarkEnd w:id="10"/>
      <w:r>
        <w:t>9. Копии документов должны быть заверены подписью руководителя и печатью заявителя (при наличии).</w:t>
      </w:r>
    </w:p>
    <w:p w:rsidR="00595399" w:rsidRDefault="00595399">
      <w:pPr>
        <w:pStyle w:val="ConsPlusNormal"/>
        <w:ind w:firstLine="540"/>
        <w:jc w:val="both"/>
      </w:pPr>
      <w:r>
        <w:t>Копии документов, представленные с предъявлением подлинников, заверяются специалистом Департамента, осуществляющим прием документов.</w:t>
      </w:r>
    </w:p>
    <w:p w:rsidR="00595399" w:rsidRDefault="00595399">
      <w:pPr>
        <w:pStyle w:val="ConsPlusNormal"/>
        <w:ind w:firstLine="540"/>
        <w:jc w:val="both"/>
      </w:pPr>
      <w:r>
        <w:t xml:space="preserve">10. Заявитель вправе не представлять в Департамент документы, указанные в </w:t>
      </w:r>
      <w:hyperlink w:anchor="P75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79" w:history="1">
        <w:r>
          <w:rPr>
            <w:color w:val="0000FF"/>
          </w:rPr>
          <w:t>7 пункта 8</w:t>
        </w:r>
      </w:hyperlink>
      <w:r>
        <w:t xml:space="preserve"> настоящего Порядка.</w:t>
      </w:r>
    </w:p>
    <w:p w:rsidR="00595399" w:rsidRDefault="00595399">
      <w:pPr>
        <w:pStyle w:val="ConsPlusNormal"/>
        <w:ind w:firstLine="540"/>
        <w:jc w:val="both"/>
      </w:pPr>
      <w:r>
        <w:t>В этом случае Департамент запрашивает сведения, содержащиеся в указанных документах, в уполномоченных органах, в распоряжении которых они находятся, в порядке межведомственного информационного взаимодействия в срок не позднее 3 рабочих дней со дня регистрации заявления.</w:t>
      </w:r>
    </w:p>
    <w:p w:rsidR="00595399" w:rsidRDefault="00595399">
      <w:pPr>
        <w:pStyle w:val="ConsPlusNormal"/>
        <w:ind w:firstLine="540"/>
        <w:jc w:val="both"/>
      </w:pPr>
      <w:r>
        <w:t xml:space="preserve">11. Для рассмотрения заявления и документов, указанных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Порядка, Департаментом создается комиссия по рассмотрению заявлений на получение субсидии (далее - комиссия).</w:t>
      </w:r>
    </w:p>
    <w:p w:rsidR="00595399" w:rsidRDefault="00595399">
      <w:pPr>
        <w:pStyle w:val="ConsPlusNormal"/>
        <w:ind w:firstLine="540"/>
        <w:jc w:val="both"/>
      </w:pPr>
      <w:r>
        <w:t>Порядок работы комиссии устанавливается Департаментом с учетом настоящего Положения.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center"/>
        <w:outlineLvl w:val="1"/>
      </w:pPr>
      <w:r>
        <w:t>Раздел III</w:t>
      </w:r>
    </w:p>
    <w:p w:rsidR="00595399" w:rsidRDefault="00595399">
      <w:pPr>
        <w:pStyle w:val="ConsPlusNormal"/>
        <w:jc w:val="center"/>
      </w:pPr>
      <w:r>
        <w:t>Прием и рассмотрение заявления на получение субсидии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ind w:firstLine="540"/>
        <w:jc w:val="both"/>
      </w:pPr>
      <w:r>
        <w:t xml:space="preserve">12. Департамент осуществляет прием и регистрацию заявления с приложенными документами, а также проверку документов на соответствие требованиям, установленным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настоящего Порядка, в течение 2 рабочих дней со дня их поступления в Департамент.</w:t>
      </w:r>
    </w:p>
    <w:p w:rsidR="00595399" w:rsidRDefault="00595399">
      <w:pPr>
        <w:pStyle w:val="ConsPlusNormal"/>
        <w:ind w:firstLine="540"/>
        <w:jc w:val="both"/>
      </w:pPr>
      <w:r>
        <w:t>Комиссия рассматривает заявление в течение 20 рабочих дней со дня их регистрации.</w:t>
      </w:r>
    </w:p>
    <w:p w:rsidR="00595399" w:rsidRDefault="00595399">
      <w:pPr>
        <w:pStyle w:val="ConsPlusNormal"/>
        <w:ind w:firstLine="540"/>
        <w:jc w:val="both"/>
      </w:pPr>
      <w:r>
        <w:t>13. Основаниями для отказа в предоставлении субсидии являются:</w:t>
      </w:r>
    </w:p>
    <w:p w:rsidR="00595399" w:rsidRDefault="00595399">
      <w:pPr>
        <w:pStyle w:val="ConsPlusNormal"/>
        <w:ind w:firstLine="540"/>
        <w:jc w:val="both"/>
      </w:pPr>
      <w:r>
        <w:t xml:space="preserve">1) непредставление документов, указанных в </w:t>
      </w:r>
      <w:hyperlink w:anchor="P7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4" w:history="1">
        <w:r>
          <w:rPr>
            <w:color w:val="0000FF"/>
          </w:rPr>
          <w:t>2 пункта 8</w:t>
        </w:r>
      </w:hyperlink>
      <w:r>
        <w:t xml:space="preserve"> настоящего Порядка;</w:t>
      </w:r>
    </w:p>
    <w:p w:rsidR="00595399" w:rsidRDefault="00595399">
      <w:pPr>
        <w:pStyle w:val="ConsPlusNormal"/>
        <w:ind w:firstLine="540"/>
        <w:jc w:val="both"/>
      </w:pPr>
      <w:r>
        <w:t xml:space="preserve">2) несоответствие документов требованиям, установленным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595399" w:rsidRDefault="00595399">
      <w:pPr>
        <w:pStyle w:val="ConsPlusNormal"/>
        <w:ind w:firstLine="540"/>
        <w:jc w:val="both"/>
      </w:pPr>
      <w:r>
        <w:t xml:space="preserve">3) несоответствие образовательной организации условиям, установленным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595399" w:rsidRDefault="00595399">
      <w:pPr>
        <w:pStyle w:val="ConsPlusNormal"/>
        <w:ind w:firstLine="540"/>
        <w:jc w:val="both"/>
      </w:pPr>
      <w:r>
        <w:t xml:space="preserve">14. При установлении соответствия представленных документов требованиям, установленным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настоящего Порядка, комиссия принимает решение о предоставлении субсидии либо об отказе в ее предоставлении.</w:t>
      </w:r>
    </w:p>
    <w:p w:rsidR="00595399" w:rsidRDefault="00595399">
      <w:pPr>
        <w:pStyle w:val="ConsPlusNormal"/>
        <w:ind w:firstLine="540"/>
        <w:jc w:val="both"/>
      </w:pPr>
      <w:r>
        <w:t xml:space="preserve">Образовательная организация, в отношении которой принято решение о предоставлении субсидии, включается Департаментом в </w:t>
      </w:r>
      <w:hyperlink w:anchor="P269" w:history="1">
        <w:r>
          <w:rPr>
            <w:color w:val="0000FF"/>
          </w:rPr>
          <w:t>Перечень</w:t>
        </w:r>
      </w:hyperlink>
      <w:r>
        <w:t xml:space="preserve"> получателей субсидий, формируемый и утверждаемый Департаментом по форме согласно Приложению 3 к настоящему Порядку.</w:t>
      </w:r>
    </w:p>
    <w:p w:rsidR="00595399" w:rsidRDefault="00595399">
      <w:pPr>
        <w:pStyle w:val="ConsPlusNormal"/>
        <w:ind w:firstLine="540"/>
        <w:jc w:val="both"/>
      </w:pPr>
      <w:r>
        <w:t>15. Уведомление о предоставлении субсидии либо об отказе в ее предоставлении направляется Департаментом образовательной организации в письменном виде в течение 3 рабочих дней со дня принятия соответствующего решения.</w:t>
      </w:r>
    </w:p>
    <w:p w:rsidR="00595399" w:rsidRDefault="00595399">
      <w:pPr>
        <w:pStyle w:val="ConsPlusNormal"/>
        <w:ind w:firstLine="540"/>
        <w:jc w:val="both"/>
      </w:pPr>
      <w:r>
        <w:t>16. Предоставление субсидии осуществляется на основании соглашения, заключаемого между Департаментом и образовательной организацией (далее - соглашение). Соглашение заключается в течение 10 рабочих дней со дня принятия комиссией решения о предоставлении субсидии.</w:t>
      </w:r>
    </w:p>
    <w:p w:rsidR="00595399" w:rsidRDefault="00595399">
      <w:pPr>
        <w:pStyle w:val="ConsPlusNormal"/>
        <w:ind w:firstLine="540"/>
        <w:jc w:val="both"/>
      </w:pPr>
      <w:r>
        <w:lastRenderedPageBreak/>
        <w:t>Соглашение заключается на текущий финансовый год и действует до полного исполнения обязатель</w:t>
      </w:r>
      <w:proofErr w:type="gramStart"/>
      <w:r>
        <w:t>ств ст</w:t>
      </w:r>
      <w:proofErr w:type="gramEnd"/>
      <w:r>
        <w:t>оронами соглашения.</w:t>
      </w:r>
    </w:p>
    <w:p w:rsidR="00595399" w:rsidRDefault="00595399">
      <w:pPr>
        <w:pStyle w:val="ConsPlusNormal"/>
        <w:ind w:firstLine="540"/>
        <w:jc w:val="both"/>
      </w:pPr>
      <w:proofErr w:type="gramStart"/>
      <w:r>
        <w:t>В соглашении предусматриваются размер субсидии, ее целевое назначение, сроки перечисления субсидии, порядок возврата в текущем финансовом году получателем субсидии остатков субсидий, не использованных в отчетном финансовом году, согласие получателей субсидии на осуществление Департаментом и иными уполномоченными органами проверок соблюдения получателями субсидии условий, целей и порядка их предоставления, форма и периодичность предоставления отчета об использовании субсидии и иные условия.</w:t>
      </w:r>
      <w:proofErr w:type="gramEnd"/>
    </w:p>
    <w:p w:rsidR="00595399" w:rsidRDefault="00595399">
      <w:pPr>
        <w:pStyle w:val="ConsPlusNormal"/>
        <w:ind w:firstLine="540"/>
        <w:jc w:val="both"/>
      </w:pPr>
      <w:r>
        <w:t>17. Департамент в соответствии с соглашением направляет субсидию на расчетный счет получателя субсидии, открытый в кредитной организации.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center"/>
        <w:outlineLvl w:val="1"/>
      </w:pPr>
      <w:r>
        <w:t>Раздел IV</w:t>
      </w:r>
    </w:p>
    <w:p w:rsidR="00595399" w:rsidRDefault="00595399">
      <w:pPr>
        <w:pStyle w:val="ConsPlusNormal"/>
        <w:jc w:val="center"/>
      </w:pPr>
      <w:r>
        <w:t>Контроль, порядок возврата субсидий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ind w:firstLine="540"/>
        <w:jc w:val="both"/>
      </w:pPr>
      <w:r>
        <w:t>18. В случае выявления нарушений образовательной организацией, получившей субсидию, условий, установленных при предоставлении субсидии настоящим Порядком и (или) соглашением, субсидия подлежит возврату в окружной бюджет в течение 10 рабочих дней со дня получения соответствующего требования Департамента.</w:t>
      </w:r>
    </w:p>
    <w:p w:rsidR="00595399" w:rsidRDefault="00595399">
      <w:pPr>
        <w:pStyle w:val="ConsPlusNormal"/>
        <w:ind w:firstLine="540"/>
        <w:jc w:val="both"/>
      </w:pPr>
      <w:r>
        <w:t>При нарушении срока возврата субсидии получателем субсидии Департамент в течение 7 рабочих дней со дня истечения срока, установленного абзацем первым настоящего пункта, принимает меры по взысканию указанных средств в окружной бюджет в порядке, установленном законодательствами Российской Федерации и Ненецкого автономного округа.</w:t>
      </w:r>
    </w:p>
    <w:p w:rsidR="00595399" w:rsidRDefault="00595399">
      <w:pPr>
        <w:pStyle w:val="ConsPlusNormal"/>
        <w:ind w:firstLine="540"/>
        <w:jc w:val="both"/>
      </w:pPr>
      <w:r>
        <w:t>В случае отказа от добровольного возврата в доход окружного бюджета указанных средств они подлежат взысканию в принудительном порядке в соответствии с законодательством Российской Федерации.</w:t>
      </w:r>
    </w:p>
    <w:p w:rsidR="00595399" w:rsidRDefault="00595399">
      <w:pPr>
        <w:pStyle w:val="ConsPlusNormal"/>
        <w:ind w:firstLine="540"/>
        <w:jc w:val="both"/>
      </w:pPr>
      <w:r>
        <w:t>19. Не использованные в отчетном финансовом году остатки субсидии подлежат возврату в доход окружного бюджета в случаях, предусмотренных соглашением.</w:t>
      </w:r>
    </w:p>
    <w:p w:rsidR="00595399" w:rsidRDefault="00595399">
      <w:pPr>
        <w:pStyle w:val="ConsPlusNormal"/>
        <w:ind w:firstLine="540"/>
        <w:jc w:val="both"/>
      </w:pPr>
      <w:r>
        <w:t>20. Департамент и иные уполномоченные органы осуществляют проверку соблюдения условий, целей и порядка предоставления субсидии получателю субсидии в установленном законодательством порядке.</w:t>
      </w:r>
    </w:p>
    <w:p w:rsidR="00595399" w:rsidRDefault="00595399">
      <w:pPr>
        <w:pStyle w:val="ConsPlusNormal"/>
        <w:ind w:firstLine="540"/>
        <w:jc w:val="both"/>
      </w:pPr>
      <w:r>
        <w:t>21. Руководитель образовательной организации несет персональную ответственность за достоверность сведений, представленных в Департамент, и нецелевое использование субсидии.</w:t>
      </w:r>
    </w:p>
    <w:p w:rsidR="00595399" w:rsidRDefault="00595399">
      <w:pPr>
        <w:pStyle w:val="ConsPlusNormal"/>
        <w:ind w:firstLine="540"/>
        <w:jc w:val="both"/>
      </w:pPr>
      <w:r>
        <w:t>22. Департамент осуществляет контроль целевого использования бюджетных средств.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right"/>
        <w:outlineLvl w:val="1"/>
      </w:pPr>
      <w:r>
        <w:t>Приложение 1</w:t>
      </w:r>
    </w:p>
    <w:p w:rsidR="00595399" w:rsidRDefault="00595399">
      <w:pPr>
        <w:pStyle w:val="ConsPlusNormal"/>
        <w:jc w:val="right"/>
      </w:pPr>
      <w:r>
        <w:t>к Порядку предоставления субсидии на возмещение</w:t>
      </w:r>
    </w:p>
    <w:p w:rsidR="00595399" w:rsidRDefault="00595399">
      <w:pPr>
        <w:pStyle w:val="ConsPlusNormal"/>
        <w:jc w:val="right"/>
      </w:pPr>
      <w:r>
        <w:t>затрат частным организациям, осуществляющим</w:t>
      </w:r>
    </w:p>
    <w:p w:rsidR="00595399" w:rsidRDefault="00595399">
      <w:pPr>
        <w:pStyle w:val="ConsPlusNormal"/>
        <w:jc w:val="right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595399" w:rsidRDefault="00595399">
      <w:pPr>
        <w:pStyle w:val="ConsPlusNormal"/>
        <w:jc w:val="right"/>
      </w:pPr>
      <w:r>
        <w:t>программам дошкольного образования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center"/>
      </w:pPr>
      <w:r>
        <w:t>Методика</w:t>
      </w:r>
    </w:p>
    <w:p w:rsidR="00595399" w:rsidRDefault="00595399">
      <w:pPr>
        <w:pStyle w:val="ConsPlusNormal"/>
        <w:jc w:val="center"/>
      </w:pPr>
      <w:r>
        <w:t>расчета субсидии частным организациям, осуществляющим</w:t>
      </w:r>
    </w:p>
    <w:p w:rsidR="00595399" w:rsidRDefault="00595399">
      <w:pPr>
        <w:pStyle w:val="ConsPlusNormal"/>
        <w:jc w:val="center"/>
      </w:pPr>
      <w:r>
        <w:t xml:space="preserve">образовательную деятельность по </w:t>
      </w:r>
      <w:proofErr w:type="gramStart"/>
      <w:r>
        <w:t>имеющим</w:t>
      </w:r>
      <w:proofErr w:type="gramEnd"/>
      <w:r>
        <w:t xml:space="preserve"> государственную</w:t>
      </w:r>
    </w:p>
    <w:p w:rsidR="00595399" w:rsidRDefault="00595399">
      <w:pPr>
        <w:pStyle w:val="ConsPlusNormal"/>
        <w:jc w:val="center"/>
      </w:pPr>
      <w:r>
        <w:t xml:space="preserve">аккредитацию образовательным программам </w:t>
      </w:r>
      <w:proofErr w:type="gramStart"/>
      <w:r>
        <w:t>дошкольного</w:t>
      </w:r>
      <w:proofErr w:type="gramEnd"/>
    </w:p>
    <w:p w:rsidR="00595399" w:rsidRDefault="00595399">
      <w:pPr>
        <w:pStyle w:val="ConsPlusNormal"/>
        <w:jc w:val="center"/>
      </w:pPr>
      <w:r>
        <w:t>образования, на финансовое обеспечение получения</w:t>
      </w:r>
    </w:p>
    <w:p w:rsidR="00595399" w:rsidRDefault="00595399">
      <w:pPr>
        <w:pStyle w:val="ConsPlusNormal"/>
        <w:jc w:val="center"/>
      </w:pPr>
      <w:r>
        <w:t>дошкольного образования</w:t>
      </w:r>
    </w:p>
    <w:p w:rsidR="00595399" w:rsidRDefault="00595399">
      <w:pPr>
        <w:pStyle w:val="ConsPlusNormal"/>
        <w:jc w:val="center"/>
      </w:pPr>
    </w:p>
    <w:p w:rsidR="00595399" w:rsidRDefault="00595399">
      <w:pPr>
        <w:pStyle w:val="ConsPlusNormal"/>
        <w:jc w:val="center"/>
      </w:pPr>
      <w:r>
        <w:t>Список изменяющих документов</w:t>
      </w:r>
    </w:p>
    <w:p w:rsidR="00595399" w:rsidRDefault="00595399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Объем субсидии частным организациям, осуществляющим образовательную деятельность по имеющим государственную аккредитацию образовательным программам дошкольного образования (далее - частная дошкольная образовательная организация), на финансовое обеспечение получения дошкольного образования на очередной финансовый год рассчитывается по формуле:</w:t>
      </w:r>
      <w:proofErr w:type="gramEnd"/>
    </w:p>
    <w:p w:rsidR="00595399" w:rsidRDefault="005953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= (N</w:t>
      </w:r>
      <w:r>
        <w:rPr>
          <w:vertAlign w:val="subscript"/>
        </w:rPr>
        <w:t>d</w:t>
      </w:r>
      <w:r>
        <w:t xml:space="preserve"> x H</w:t>
      </w:r>
      <w:r>
        <w:rPr>
          <w:vertAlign w:val="subscript"/>
        </w:rPr>
        <w:t>d</w:t>
      </w:r>
      <w:r>
        <w:t>), где: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ind w:firstLine="540"/>
        <w:jc w:val="both"/>
      </w:pPr>
      <w:r>
        <w:t>Si - объем субсидии частной дошкольной образовательной организации на обеспечение государственных гарантий реализации прав на получение общедоступного и бесплатного дошкольного образования в год;</w:t>
      </w:r>
    </w:p>
    <w:p w:rsidR="00595399" w:rsidRDefault="00595399">
      <w:pPr>
        <w:pStyle w:val="ConsPlusNormal"/>
        <w:ind w:firstLine="540"/>
        <w:jc w:val="both"/>
      </w:pPr>
      <w:r>
        <w:t>Nd - норматив финансового обеспечения оказания услуг в сфере образования по реализации общеобразовательных программ дошкольного образования в дошкольных образовательных организациях Ненецкого автономного округа в расчете на одного воспитанника, проживающего в городском поселении, в год;</w:t>
      </w:r>
    </w:p>
    <w:p w:rsidR="00595399" w:rsidRDefault="00595399">
      <w:pPr>
        <w:pStyle w:val="ConsPlusNormal"/>
        <w:ind w:firstLine="540"/>
        <w:jc w:val="both"/>
      </w:pPr>
      <w:r>
        <w:t>Hd - прогнозируемая на очередной финансовый год среднегодовая численность воспитанников в частной дошкольной образовательной организации.</w:t>
      </w:r>
    </w:p>
    <w:p w:rsidR="00595399" w:rsidRDefault="00595399">
      <w:pPr>
        <w:pStyle w:val="ConsPlusNormal"/>
        <w:ind w:firstLine="540"/>
        <w:jc w:val="both"/>
      </w:pPr>
      <w:r>
        <w:t xml:space="preserve">Норматив финансового обеспечения оказания услуг </w:t>
      </w:r>
      <w:proofErr w:type="gramStart"/>
      <w:r>
        <w:t>в сфере образования по реализации общеобразовательных программ дошкольного образования в дошкольных образовательных организациях Ненецкого автономного округа в расчете на одного воспитанника</w:t>
      </w:r>
      <w:proofErr w:type="gramEnd"/>
      <w:r>
        <w:t xml:space="preserve"> в городском поселении и прогнозируемая на очередной финансовый год среднегодовая численность воспитанников в частной дошкольной образовательной организации утверждаются Департаментом.</w:t>
      </w:r>
    </w:p>
    <w:p w:rsidR="00595399" w:rsidRDefault="00595399">
      <w:pPr>
        <w:pStyle w:val="ConsPlusNormal"/>
        <w:ind w:firstLine="540"/>
        <w:jc w:val="both"/>
      </w:pPr>
      <w:r>
        <w:t xml:space="preserve">2. Объем субсидии частным дошкольным образовательным организациям, на финансовое обеспечение получения дошкольного образования в случаях, предусмотренных абзацем третьим </w:t>
      </w:r>
      <w:hyperlink w:anchor="P65" w:history="1">
        <w:r>
          <w:rPr>
            <w:color w:val="0000FF"/>
          </w:rPr>
          <w:t>пункта 6</w:t>
        </w:r>
      </w:hyperlink>
      <w:r>
        <w:t xml:space="preserve"> Порядка предоставления субсидии на возмещение затрат частным дошкольным образовательным организациям, рассчитывается по формуле:</w:t>
      </w:r>
    </w:p>
    <w:p w:rsidR="00595399" w:rsidRDefault="00595399">
      <w:pPr>
        <w:pStyle w:val="ConsPlusNormal"/>
      </w:pPr>
    </w:p>
    <w:p w:rsidR="00595399" w:rsidRDefault="0059539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= (N</w:t>
      </w:r>
      <w:r>
        <w:rPr>
          <w:vertAlign w:val="subscript"/>
        </w:rPr>
        <w:t>d</w:t>
      </w:r>
      <w:r>
        <w:t xml:space="preserve"> x H</w:t>
      </w:r>
      <w:r>
        <w:rPr>
          <w:vertAlign w:val="subscript"/>
        </w:rPr>
        <w:t>d</w:t>
      </w:r>
      <w:r>
        <w:t>) / 12 x t, где:</w:t>
      </w:r>
    </w:p>
    <w:p w:rsidR="00595399" w:rsidRDefault="00595399">
      <w:pPr>
        <w:pStyle w:val="ConsPlusNormal"/>
      </w:pPr>
    </w:p>
    <w:p w:rsidR="00595399" w:rsidRDefault="00595399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объем субсидии частной дошкольной образовательной организации на обеспечение государственных гарантий реализации прав на получение общедоступного и бесплатного дошкольного образования в год;</w:t>
      </w:r>
    </w:p>
    <w:p w:rsidR="00595399" w:rsidRDefault="00595399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d</w:t>
      </w:r>
      <w:r>
        <w:t xml:space="preserve"> - норматив финансового обеспечения оказания услуг в сфере образования по реализации общеобразовательных программ дошкольного образования в дошкольных образовательных организациях Ненецкого автономного округа в расчете на одного воспитанника, проживающего в городском поселении, в год;</w:t>
      </w:r>
    </w:p>
    <w:p w:rsidR="00595399" w:rsidRDefault="00595399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d</w:t>
      </w:r>
      <w:r>
        <w:t xml:space="preserve"> - прогнозируемая на очередной финансовый год среднегодовая численность воспитанников в частной дошкольной образовательной организации;</w:t>
      </w:r>
    </w:p>
    <w:p w:rsidR="00595399" w:rsidRDefault="00595399">
      <w:pPr>
        <w:pStyle w:val="ConsPlusNormal"/>
        <w:ind w:firstLine="540"/>
        <w:jc w:val="both"/>
      </w:pPr>
      <w:r>
        <w:t>t - количество полных месяцев до конца текущего финансового года со дня заключения соглашения о предоставлении субсидии частной дошкольной образовательной организации.</w:t>
      </w:r>
    </w:p>
    <w:p w:rsidR="00595399" w:rsidRDefault="00595399">
      <w:pPr>
        <w:pStyle w:val="ConsPlusNormal"/>
        <w:ind w:firstLine="540"/>
        <w:jc w:val="both"/>
      </w:pPr>
      <w:r>
        <w:t xml:space="preserve">Норматив финансового обеспечения оказания услуг </w:t>
      </w:r>
      <w:proofErr w:type="gramStart"/>
      <w:r>
        <w:t>в сфере образования по реализации общеобразовательных программ дошкольного образования в дошкольных образовательных организациях Ненецкого автономного округа в расчете на одного воспитанника</w:t>
      </w:r>
      <w:proofErr w:type="gramEnd"/>
      <w:r>
        <w:t xml:space="preserve"> в городском поселении и прогнозируемая на очередной финансовый год среднегодовая численность воспитанников в частной дошкольной образовательной организации утверждаются Департаментом.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right"/>
        <w:outlineLvl w:val="1"/>
      </w:pPr>
      <w:r>
        <w:t>Приложение 2</w:t>
      </w:r>
    </w:p>
    <w:p w:rsidR="00595399" w:rsidRDefault="00595399">
      <w:pPr>
        <w:pStyle w:val="ConsPlusNormal"/>
        <w:jc w:val="right"/>
      </w:pPr>
      <w:r>
        <w:lastRenderedPageBreak/>
        <w:t>к Порядку предоставления субсидии на возмещение</w:t>
      </w:r>
    </w:p>
    <w:p w:rsidR="00595399" w:rsidRDefault="00595399">
      <w:pPr>
        <w:pStyle w:val="ConsPlusNormal"/>
        <w:jc w:val="right"/>
      </w:pPr>
      <w:r>
        <w:t>затрат частным организациям, осуществляющим</w:t>
      </w:r>
    </w:p>
    <w:p w:rsidR="00595399" w:rsidRDefault="00595399">
      <w:pPr>
        <w:pStyle w:val="ConsPlusNormal"/>
        <w:jc w:val="right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595399" w:rsidRDefault="00595399">
      <w:pPr>
        <w:pStyle w:val="ConsPlusNormal"/>
        <w:jc w:val="right"/>
      </w:pPr>
      <w:r>
        <w:t>программам дошкольного образования</w:t>
      </w:r>
    </w:p>
    <w:p w:rsidR="00595399" w:rsidRDefault="00595399">
      <w:pPr>
        <w:pStyle w:val="ConsPlusNormal"/>
        <w:jc w:val="center"/>
      </w:pPr>
    </w:p>
    <w:p w:rsidR="00595399" w:rsidRDefault="00595399">
      <w:pPr>
        <w:pStyle w:val="ConsPlusNormal"/>
        <w:jc w:val="center"/>
      </w:pPr>
      <w:r>
        <w:t>Список изменяющих документов</w:t>
      </w:r>
    </w:p>
    <w:p w:rsidR="00595399" w:rsidRDefault="0059539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nformat"/>
        <w:jc w:val="both"/>
      </w:pPr>
      <w:r>
        <w:t xml:space="preserve">                                                    Заместителю губернатора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Ненецкого автономного округа -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     руководителю Департамента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образования, культуры и спорта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           (Ф.И.О.)</w:t>
      </w:r>
    </w:p>
    <w:p w:rsidR="00595399" w:rsidRDefault="00595399">
      <w:pPr>
        <w:pStyle w:val="ConsPlusNonformat"/>
        <w:jc w:val="both"/>
      </w:pPr>
    </w:p>
    <w:p w:rsidR="00595399" w:rsidRDefault="00595399">
      <w:pPr>
        <w:pStyle w:val="ConsPlusNonformat"/>
        <w:jc w:val="both"/>
      </w:pPr>
      <w:bookmarkStart w:id="11" w:name="P175"/>
      <w:bookmarkEnd w:id="11"/>
      <w:r>
        <w:t xml:space="preserve">                                 Заявление</w:t>
      </w:r>
    </w:p>
    <w:p w:rsidR="00595399" w:rsidRDefault="00595399">
      <w:pPr>
        <w:pStyle w:val="ConsPlusNonformat"/>
        <w:jc w:val="both"/>
      </w:pPr>
      <w:r>
        <w:t xml:space="preserve">              на предоставление субсидии из окружного бюджета</w:t>
      </w:r>
    </w:p>
    <w:p w:rsidR="00595399" w:rsidRDefault="00595399">
      <w:pPr>
        <w:pStyle w:val="ConsPlusNonformat"/>
        <w:jc w:val="both"/>
      </w:pPr>
      <w:r>
        <w:t xml:space="preserve">        на финансовое обеспечение получения дошкольного образования</w:t>
      </w:r>
    </w:p>
    <w:p w:rsidR="00595399" w:rsidRDefault="00595399">
      <w:pPr>
        <w:pStyle w:val="ConsPlusNonformat"/>
        <w:jc w:val="both"/>
      </w:pPr>
      <w:r>
        <w:t xml:space="preserve">          в частных организациях, осуществляющих </w:t>
      </w:r>
      <w:proofErr w:type="gramStart"/>
      <w:r>
        <w:t>образовательную</w:t>
      </w:r>
      <w:proofErr w:type="gramEnd"/>
    </w:p>
    <w:p w:rsidR="00595399" w:rsidRDefault="00595399">
      <w:pPr>
        <w:pStyle w:val="ConsPlusNonformat"/>
        <w:jc w:val="both"/>
      </w:pPr>
      <w:r>
        <w:t xml:space="preserve">           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595399" w:rsidRDefault="00595399">
      <w:pPr>
        <w:pStyle w:val="ConsPlusNonformat"/>
        <w:jc w:val="both"/>
      </w:pPr>
      <w:r>
        <w:t xml:space="preserve">            образовательным программам дошкольного образования</w:t>
      </w:r>
    </w:p>
    <w:p w:rsidR="00595399" w:rsidRDefault="00595399">
      <w:pPr>
        <w:pStyle w:val="ConsPlusNonformat"/>
        <w:jc w:val="both"/>
      </w:pPr>
    </w:p>
    <w:p w:rsidR="00595399" w:rsidRDefault="00595399">
      <w:pPr>
        <w:pStyle w:val="ConsPlusNonformat"/>
        <w:jc w:val="both"/>
      </w:pPr>
      <w:r>
        <w:t xml:space="preserve">    В  целях  реализации  постановления Администрации Ненецкого автономного</w:t>
      </w:r>
    </w:p>
    <w:p w:rsidR="00595399" w:rsidRDefault="00595399">
      <w:pPr>
        <w:pStyle w:val="ConsPlusNonformat"/>
        <w:jc w:val="both"/>
      </w:pPr>
      <w:r>
        <w:t>округа   от   30   декабря   2015   года  N  470-п  "Об утверждении Порядка</w:t>
      </w:r>
    </w:p>
    <w:p w:rsidR="00595399" w:rsidRDefault="00595399">
      <w:pPr>
        <w:pStyle w:val="ConsPlusNonformat"/>
        <w:jc w:val="both"/>
      </w:pPr>
      <w:r>
        <w:t>предоставления   субсидии   на   возмещение  затрат  частным  организациям,</w:t>
      </w:r>
    </w:p>
    <w:p w:rsidR="00595399" w:rsidRDefault="00595399">
      <w:pPr>
        <w:pStyle w:val="ConsPlusNonformat"/>
        <w:jc w:val="both"/>
      </w:pPr>
      <w:proofErr w:type="gramStart"/>
      <w:r>
        <w:t>осуществляющим  образовательную  деятельность по образовательным программам</w:t>
      </w:r>
      <w:proofErr w:type="gramEnd"/>
    </w:p>
    <w:p w:rsidR="00595399" w:rsidRDefault="00595399">
      <w:pPr>
        <w:pStyle w:val="ConsPlusNonformat"/>
        <w:jc w:val="both"/>
      </w:pPr>
      <w:r>
        <w:t>дошкольного образования" прошу предоставить субсидию ______________________</w:t>
      </w:r>
    </w:p>
    <w:p w:rsidR="00595399" w:rsidRDefault="00595399">
      <w:pPr>
        <w:pStyle w:val="ConsPlusNonformat"/>
        <w:jc w:val="both"/>
      </w:pPr>
      <w:r>
        <w:t>___________________________________________________________________________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   (наименование частной дошкольной образовательной организации)</w:t>
      </w:r>
    </w:p>
    <w:p w:rsidR="00595399" w:rsidRDefault="00595399">
      <w:pPr>
        <w:pStyle w:val="ConsPlusNonformat"/>
        <w:jc w:val="both"/>
      </w:pPr>
      <w:r>
        <w:t>___________________________________________________________________________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                      (ИНН юридического лица)</w:t>
      </w:r>
    </w:p>
    <w:p w:rsidR="00595399" w:rsidRDefault="00595399">
      <w:pPr>
        <w:pStyle w:val="ConsPlusNonformat"/>
        <w:jc w:val="both"/>
      </w:pPr>
      <w:r>
        <w:t>___________________________________________________________________________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595399" w:rsidRDefault="00595399">
      <w:pPr>
        <w:pStyle w:val="ConsPlusNonformat"/>
        <w:jc w:val="both"/>
      </w:pPr>
      <w:r>
        <w:t>за период с "__" __________ 20__ года по "__" __________ 20__ года.</w:t>
      </w:r>
    </w:p>
    <w:p w:rsidR="00595399" w:rsidRDefault="00595399">
      <w:pPr>
        <w:pStyle w:val="ConsPlusNonformat"/>
        <w:jc w:val="both"/>
      </w:pPr>
      <w:r>
        <w:t xml:space="preserve">    Субсидию       прошу      перечислять      на      расчетный      счет:</w:t>
      </w:r>
    </w:p>
    <w:p w:rsidR="00595399" w:rsidRDefault="00595399">
      <w:pPr>
        <w:pStyle w:val="ConsPlusNonformat"/>
        <w:jc w:val="both"/>
      </w:pPr>
      <w:r>
        <w:t>___________________________________________________________________________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>___________________________________________________________________________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                      (банковские реквизиты)</w:t>
      </w:r>
    </w:p>
    <w:p w:rsidR="00595399" w:rsidRDefault="00595399">
      <w:pPr>
        <w:pStyle w:val="ConsPlusNonformat"/>
        <w:jc w:val="both"/>
      </w:pPr>
    </w:p>
    <w:p w:rsidR="00595399" w:rsidRDefault="00595399">
      <w:pPr>
        <w:pStyle w:val="ConsPlusNonformat"/>
        <w:jc w:val="both"/>
      </w:pPr>
      <w:r>
        <w:t xml:space="preserve">    Данные о представителях юридического лица (по форме):</w:t>
      </w:r>
    </w:p>
    <w:p w:rsidR="00595399" w:rsidRDefault="00595399">
      <w:pPr>
        <w:pStyle w:val="ConsPlusNormal"/>
        <w:jc w:val="both"/>
      </w:pPr>
    </w:p>
    <w:p w:rsidR="00595399" w:rsidRDefault="00595399">
      <w:pPr>
        <w:sectPr w:rsidR="00595399" w:rsidSect="00A44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175"/>
        <w:gridCol w:w="2835"/>
      </w:tblGrid>
      <w:tr w:rsidR="00595399">
        <w:tc>
          <w:tcPr>
            <w:tcW w:w="3628" w:type="dxa"/>
          </w:tcPr>
          <w:p w:rsidR="00595399" w:rsidRDefault="00595399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3175" w:type="dxa"/>
          </w:tcPr>
          <w:p w:rsidR="00595399" w:rsidRDefault="0059539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</w:tcPr>
          <w:p w:rsidR="00595399" w:rsidRDefault="00595399">
            <w:pPr>
              <w:pStyle w:val="ConsPlusNormal"/>
              <w:jc w:val="center"/>
            </w:pPr>
            <w:r>
              <w:t>Контактный телефон, факс, e-mail</w:t>
            </w:r>
          </w:p>
        </w:tc>
      </w:tr>
      <w:tr w:rsidR="00595399">
        <w:tc>
          <w:tcPr>
            <w:tcW w:w="3628" w:type="dxa"/>
          </w:tcPr>
          <w:p w:rsidR="00595399" w:rsidRDefault="00595399">
            <w:pPr>
              <w:pStyle w:val="ConsPlusNormal"/>
            </w:pPr>
            <w:r>
              <w:t>Руководитель</w:t>
            </w:r>
          </w:p>
        </w:tc>
        <w:tc>
          <w:tcPr>
            <w:tcW w:w="3175" w:type="dxa"/>
          </w:tcPr>
          <w:p w:rsidR="00595399" w:rsidRDefault="00595399">
            <w:pPr>
              <w:pStyle w:val="ConsPlusNormal"/>
            </w:pPr>
          </w:p>
        </w:tc>
        <w:tc>
          <w:tcPr>
            <w:tcW w:w="2835" w:type="dxa"/>
          </w:tcPr>
          <w:p w:rsidR="00595399" w:rsidRDefault="00595399">
            <w:pPr>
              <w:pStyle w:val="ConsPlusNormal"/>
            </w:pPr>
          </w:p>
        </w:tc>
      </w:tr>
      <w:tr w:rsidR="00595399">
        <w:tc>
          <w:tcPr>
            <w:tcW w:w="3628" w:type="dxa"/>
          </w:tcPr>
          <w:p w:rsidR="00595399" w:rsidRDefault="00595399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3175" w:type="dxa"/>
          </w:tcPr>
          <w:p w:rsidR="00595399" w:rsidRDefault="00595399">
            <w:pPr>
              <w:pStyle w:val="ConsPlusNormal"/>
            </w:pPr>
          </w:p>
        </w:tc>
        <w:tc>
          <w:tcPr>
            <w:tcW w:w="2835" w:type="dxa"/>
          </w:tcPr>
          <w:p w:rsidR="00595399" w:rsidRDefault="00595399">
            <w:pPr>
              <w:pStyle w:val="ConsPlusNormal"/>
            </w:pPr>
          </w:p>
        </w:tc>
      </w:tr>
      <w:tr w:rsidR="00595399">
        <w:tc>
          <w:tcPr>
            <w:tcW w:w="3628" w:type="dxa"/>
          </w:tcPr>
          <w:p w:rsidR="00595399" w:rsidRDefault="00595399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3175" w:type="dxa"/>
          </w:tcPr>
          <w:p w:rsidR="00595399" w:rsidRDefault="00595399">
            <w:pPr>
              <w:pStyle w:val="ConsPlusNormal"/>
            </w:pPr>
          </w:p>
        </w:tc>
        <w:tc>
          <w:tcPr>
            <w:tcW w:w="2835" w:type="dxa"/>
          </w:tcPr>
          <w:p w:rsidR="00595399" w:rsidRDefault="00595399">
            <w:pPr>
              <w:pStyle w:val="ConsPlusNormal"/>
            </w:pPr>
          </w:p>
        </w:tc>
      </w:tr>
    </w:tbl>
    <w:p w:rsidR="00595399" w:rsidRDefault="00595399">
      <w:pPr>
        <w:sectPr w:rsidR="005953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595399" w:rsidRDefault="00595399">
      <w:pPr>
        <w:pStyle w:val="ConsPlusNonformat"/>
        <w:jc w:val="both"/>
      </w:pPr>
      <w:r>
        <w:t>(в  отношении  юридического  лица  -  наименование  юридического  лица) как</w:t>
      </w:r>
    </w:p>
    <w:p w:rsidR="00595399" w:rsidRDefault="00595399">
      <w:pPr>
        <w:pStyle w:val="ConsPlusNonformat"/>
        <w:jc w:val="both"/>
      </w:pPr>
      <w:r>
        <w:t>субъекта  хозяйственных  правоотношений не проводятся процедуры ликвидации,</w:t>
      </w:r>
    </w:p>
    <w:p w:rsidR="00595399" w:rsidRDefault="00595399">
      <w:pPr>
        <w:pStyle w:val="ConsPlusNonformat"/>
        <w:jc w:val="both"/>
      </w:pPr>
      <w:r>
        <w:t>отсутствует  решение  арбитражного суда о признании банкротом и об открытии</w:t>
      </w:r>
    </w:p>
    <w:p w:rsidR="00595399" w:rsidRDefault="00595399">
      <w:pPr>
        <w:pStyle w:val="ConsPlusNonformat"/>
        <w:jc w:val="both"/>
      </w:pPr>
      <w:r>
        <w:t>конкурсного   производства,   не  приостановлена  деятельность  в  порядке,</w:t>
      </w:r>
    </w:p>
    <w:p w:rsidR="00595399" w:rsidRDefault="00595399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  </w:t>
      </w:r>
      <w:hyperlink r:id="rId18" w:history="1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595399" w:rsidRDefault="00595399">
      <w:pPr>
        <w:pStyle w:val="ConsPlusNonformat"/>
        <w:jc w:val="both"/>
      </w:pPr>
      <w:r>
        <w:t xml:space="preserve">правонарушениях, а также не имеется просроченной задолженности по </w:t>
      </w:r>
      <w:proofErr w:type="gramStart"/>
      <w:r>
        <w:t>налоговым</w:t>
      </w:r>
      <w:proofErr w:type="gramEnd"/>
    </w:p>
    <w:p w:rsidR="00595399" w:rsidRDefault="00595399">
      <w:pPr>
        <w:pStyle w:val="ConsPlusNonformat"/>
        <w:jc w:val="both"/>
      </w:pPr>
      <w:r>
        <w:t>платежам   и   иным   обязательным   платежам  в  бюджеты  всех  уровней  и</w:t>
      </w:r>
    </w:p>
    <w:p w:rsidR="00595399" w:rsidRDefault="00595399">
      <w:pPr>
        <w:pStyle w:val="ConsPlusNonformat"/>
        <w:jc w:val="both"/>
      </w:pPr>
      <w:r>
        <w:t>государственные внебюджетные фонды.</w:t>
      </w:r>
    </w:p>
    <w:p w:rsidR="00595399" w:rsidRDefault="00595399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595399" w:rsidRDefault="00595399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595399" w:rsidRDefault="00595399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595399" w:rsidRDefault="00595399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мною.</w:t>
      </w:r>
    </w:p>
    <w:p w:rsidR="00595399" w:rsidRDefault="00595399">
      <w:pPr>
        <w:pStyle w:val="ConsPlusNonformat"/>
        <w:jc w:val="both"/>
      </w:pPr>
      <w:r>
        <w:t xml:space="preserve">    Департамент образования, культуры и спорта Ненецкого автономного округа</w:t>
      </w:r>
    </w:p>
    <w:p w:rsidR="00595399" w:rsidRDefault="00595399">
      <w:pPr>
        <w:pStyle w:val="ConsPlusNonformat"/>
        <w:jc w:val="both"/>
      </w:pPr>
      <w:proofErr w:type="gramStart"/>
      <w:r>
        <w:t>может   систематизировать,   накапливать,   хранить,  уточнять  (обновлять,</w:t>
      </w:r>
      <w:proofErr w:type="gramEnd"/>
    </w:p>
    <w:p w:rsidR="00595399" w:rsidRDefault="00595399">
      <w:pPr>
        <w:pStyle w:val="ConsPlusNonformat"/>
        <w:jc w:val="both"/>
      </w:pPr>
      <w:r>
        <w:t>изменять),  использовать,  распространять  (в  том числе передавать третьим</w:t>
      </w:r>
    </w:p>
    <w:p w:rsidR="00595399" w:rsidRDefault="00595399">
      <w:pPr>
        <w:pStyle w:val="ConsPlusNonformat"/>
        <w:jc w:val="both"/>
      </w:pPr>
      <w:r>
        <w:t>лицам),  обезличивать,  блокировать  и  уничтожать персональные данные (</w:t>
      </w:r>
      <w:proofErr w:type="gramStart"/>
      <w:r>
        <w:t>для</w:t>
      </w:r>
      <w:proofErr w:type="gramEnd"/>
    </w:p>
    <w:p w:rsidR="00595399" w:rsidRDefault="00595399">
      <w:pPr>
        <w:pStyle w:val="ConsPlusNonformat"/>
        <w:jc w:val="both"/>
      </w:pPr>
      <w:r>
        <w:t>физических лиц).</w:t>
      </w:r>
    </w:p>
    <w:p w:rsidR="00595399" w:rsidRDefault="00595399">
      <w:pPr>
        <w:pStyle w:val="ConsPlusNonformat"/>
        <w:jc w:val="both"/>
      </w:pPr>
      <w:r>
        <w:t xml:space="preserve">    С условиями получения субсидии </w:t>
      </w:r>
      <w:proofErr w:type="gramStart"/>
      <w:r>
        <w:t>согласен</w:t>
      </w:r>
      <w:proofErr w:type="gramEnd"/>
      <w:r>
        <w:t>.</w:t>
      </w:r>
    </w:p>
    <w:p w:rsidR="00595399" w:rsidRDefault="00595399">
      <w:pPr>
        <w:pStyle w:val="ConsPlusNonformat"/>
        <w:jc w:val="both"/>
      </w:pPr>
    </w:p>
    <w:p w:rsidR="00595399" w:rsidRDefault="00595399">
      <w:pPr>
        <w:pStyle w:val="ConsPlusNonformat"/>
        <w:jc w:val="both"/>
      </w:pPr>
      <w:r>
        <w:t xml:space="preserve">    Приложения:</w:t>
      </w:r>
    </w:p>
    <w:p w:rsidR="00595399" w:rsidRDefault="0059539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5. ____________________________________________________________________</w:t>
      </w:r>
    </w:p>
    <w:p w:rsidR="00595399" w:rsidRDefault="00595399">
      <w:pPr>
        <w:pStyle w:val="ConsPlusNonformat"/>
        <w:jc w:val="both"/>
      </w:pPr>
      <w:r>
        <w:t xml:space="preserve">    6. ____________________________________________________________________</w:t>
      </w:r>
    </w:p>
    <w:p w:rsidR="00595399" w:rsidRDefault="00595399">
      <w:pPr>
        <w:pStyle w:val="ConsPlusNonformat"/>
        <w:jc w:val="both"/>
      </w:pPr>
    </w:p>
    <w:p w:rsidR="00595399" w:rsidRDefault="00595399">
      <w:pPr>
        <w:pStyle w:val="ConsPlusNonformat"/>
        <w:jc w:val="both"/>
      </w:pPr>
      <w:r>
        <w:t xml:space="preserve">    Руководитель</w:t>
      </w:r>
      <w:proofErr w:type="gramStart"/>
      <w:r>
        <w:t xml:space="preserve"> ___________________ (________________________)</w:t>
      </w:r>
      <w:proofErr w:type="gramEnd"/>
    </w:p>
    <w:p w:rsidR="00595399" w:rsidRDefault="00595399">
      <w:pPr>
        <w:pStyle w:val="ConsPlusNonformat"/>
        <w:jc w:val="both"/>
      </w:pPr>
      <w:r>
        <w:t xml:space="preserve">                      (подпись)               (Ф.И.О.)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right"/>
        <w:outlineLvl w:val="1"/>
      </w:pPr>
      <w:r>
        <w:t>Приложение 3</w:t>
      </w:r>
    </w:p>
    <w:p w:rsidR="00595399" w:rsidRDefault="00595399">
      <w:pPr>
        <w:pStyle w:val="ConsPlusNormal"/>
        <w:jc w:val="right"/>
      </w:pPr>
      <w:r>
        <w:t>к Порядку предоставления субсидии на возмещение</w:t>
      </w:r>
    </w:p>
    <w:p w:rsidR="00595399" w:rsidRDefault="00595399">
      <w:pPr>
        <w:pStyle w:val="ConsPlusNormal"/>
        <w:jc w:val="right"/>
      </w:pPr>
      <w:r>
        <w:t>затрат частным организациям, осуществляющим</w:t>
      </w:r>
    </w:p>
    <w:p w:rsidR="00595399" w:rsidRDefault="00595399">
      <w:pPr>
        <w:pStyle w:val="ConsPlusNormal"/>
        <w:jc w:val="right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595399" w:rsidRDefault="00595399">
      <w:pPr>
        <w:pStyle w:val="ConsPlusNormal"/>
        <w:jc w:val="right"/>
      </w:pPr>
      <w:r>
        <w:t>программам дошкольного образования</w:t>
      </w:r>
    </w:p>
    <w:p w:rsidR="00595399" w:rsidRDefault="00595399">
      <w:pPr>
        <w:pStyle w:val="ConsPlusNormal"/>
        <w:jc w:val="center"/>
      </w:pPr>
    </w:p>
    <w:p w:rsidR="00595399" w:rsidRDefault="00595399">
      <w:pPr>
        <w:pStyle w:val="ConsPlusNormal"/>
        <w:jc w:val="center"/>
      </w:pPr>
      <w:r>
        <w:t>Список изменяющих документов</w:t>
      </w:r>
    </w:p>
    <w:p w:rsidR="00595399" w:rsidRDefault="00595399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29.07.2016 N 243-п)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95399" w:rsidRDefault="00595399">
      <w:pPr>
        <w:pStyle w:val="ConsPlusNonformat"/>
        <w:jc w:val="both"/>
      </w:pPr>
    </w:p>
    <w:p w:rsidR="00595399" w:rsidRDefault="00595399">
      <w:pPr>
        <w:pStyle w:val="ConsPlusNonformat"/>
        <w:jc w:val="both"/>
      </w:pPr>
      <w:r>
        <w:t xml:space="preserve">                                                    Заместитель губернатора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Ненецкого автономного округа -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     руководитель Департамента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образования, культуры и спорта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95399" w:rsidRDefault="00595399">
      <w:pPr>
        <w:pStyle w:val="ConsPlusNonformat"/>
        <w:jc w:val="both"/>
      </w:pPr>
      <w:r>
        <w:t xml:space="preserve">                                            (Ф.И.О., подпись, дата, печать)</w:t>
      </w:r>
    </w:p>
    <w:p w:rsidR="00595399" w:rsidRDefault="00595399">
      <w:pPr>
        <w:pStyle w:val="ConsPlusNonformat"/>
        <w:jc w:val="both"/>
      </w:pPr>
    </w:p>
    <w:p w:rsidR="00595399" w:rsidRDefault="00595399">
      <w:pPr>
        <w:pStyle w:val="ConsPlusNonformat"/>
        <w:jc w:val="both"/>
      </w:pPr>
      <w:bookmarkStart w:id="12" w:name="P269"/>
      <w:bookmarkEnd w:id="12"/>
      <w:r>
        <w:t xml:space="preserve">                                 Перечень</w:t>
      </w:r>
    </w:p>
    <w:p w:rsidR="00595399" w:rsidRDefault="00595399">
      <w:pPr>
        <w:pStyle w:val="ConsPlusNonformat"/>
        <w:jc w:val="both"/>
      </w:pPr>
      <w:r>
        <w:t xml:space="preserve">            частных организаций, осуществляющих </w:t>
      </w:r>
      <w:proofErr w:type="gramStart"/>
      <w:r>
        <w:t>образовательную</w:t>
      </w:r>
      <w:proofErr w:type="gramEnd"/>
    </w:p>
    <w:p w:rsidR="00595399" w:rsidRDefault="00595399">
      <w:pPr>
        <w:pStyle w:val="ConsPlusNonformat"/>
        <w:jc w:val="both"/>
      </w:pPr>
      <w:r>
        <w:t xml:space="preserve">           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595399" w:rsidRDefault="00595399">
      <w:pPr>
        <w:pStyle w:val="ConsPlusNonformat"/>
        <w:jc w:val="both"/>
      </w:pPr>
      <w:r>
        <w:t xml:space="preserve">            образовательным программам дошкольного образования,</w:t>
      </w:r>
    </w:p>
    <w:p w:rsidR="00595399" w:rsidRDefault="00595399">
      <w:pPr>
        <w:pStyle w:val="ConsPlusNonformat"/>
        <w:jc w:val="both"/>
      </w:pPr>
      <w:r>
        <w:t xml:space="preserve">                    в </w:t>
      </w:r>
      <w:proofErr w:type="gramStart"/>
      <w:r>
        <w:t>отношении</w:t>
      </w:r>
      <w:proofErr w:type="gramEnd"/>
      <w:r>
        <w:t xml:space="preserve"> которых принято решение</w:t>
      </w:r>
    </w:p>
    <w:p w:rsidR="00595399" w:rsidRDefault="00595399">
      <w:pPr>
        <w:pStyle w:val="ConsPlusNonformat"/>
        <w:jc w:val="both"/>
      </w:pPr>
      <w:r>
        <w:lastRenderedPageBreak/>
        <w:t xml:space="preserve">                         о предоставлении субсидии</w:t>
      </w:r>
    </w:p>
    <w:p w:rsidR="00595399" w:rsidRDefault="00595399">
      <w:pPr>
        <w:pStyle w:val="ConsPlusNormal"/>
        <w:jc w:val="both"/>
      </w:pPr>
    </w:p>
    <w:p w:rsidR="00595399" w:rsidRDefault="00595399">
      <w:pPr>
        <w:sectPr w:rsidR="005953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871"/>
        <w:gridCol w:w="964"/>
        <w:gridCol w:w="1077"/>
        <w:gridCol w:w="964"/>
        <w:gridCol w:w="964"/>
        <w:gridCol w:w="1247"/>
        <w:gridCol w:w="1020"/>
        <w:gridCol w:w="1020"/>
      </w:tblGrid>
      <w:tr w:rsidR="00595399">
        <w:tc>
          <w:tcPr>
            <w:tcW w:w="480" w:type="dxa"/>
            <w:vMerge w:val="restart"/>
          </w:tcPr>
          <w:p w:rsidR="00595399" w:rsidRDefault="0059539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71" w:type="dxa"/>
            <w:vMerge w:val="restart"/>
          </w:tcPr>
          <w:p w:rsidR="00595399" w:rsidRDefault="00595399">
            <w:pPr>
              <w:pStyle w:val="ConsPlusNormal"/>
              <w:jc w:val="center"/>
            </w:pPr>
            <w:r>
              <w:t>Наименование частной организации, осуществляющей образовательную деятельность (по уставу)</w:t>
            </w:r>
          </w:p>
        </w:tc>
        <w:tc>
          <w:tcPr>
            <w:tcW w:w="7256" w:type="dxa"/>
            <w:gridSpan w:val="7"/>
          </w:tcPr>
          <w:p w:rsidR="00595399" w:rsidRDefault="00595399">
            <w:pPr>
              <w:pStyle w:val="ConsPlusNormal"/>
              <w:jc w:val="center"/>
            </w:pPr>
            <w:r>
              <w:t>Данные о частной организации, осуществляющей образовательную деятельность</w:t>
            </w:r>
          </w:p>
        </w:tc>
      </w:tr>
      <w:tr w:rsidR="00595399">
        <w:tc>
          <w:tcPr>
            <w:tcW w:w="480" w:type="dxa"/>
            <w:vMerge/>
          </w:tcPr>
          <w:p w:rsidR="00595399" w:rsidRDefault="00595399"/>
        </w:tc>
        <w:tc>
          <w:tcPr>
            <w:tcW w:w="1871" w:type="dxa"/>
            <w:vMerge/>
          </w:tcPr>
          <w:p w:rsidR="00595399" w:rsidRDefault="00595399"/>
        </w:tc>
        <w:tc>
          <w:tcPr>
            <w:tcW w:w="964" w:type="dxa"/>
          </w:tcPr>
          <w:p w:rsidR="00595399" w:rsidRDefault="00595399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1077" w:type="dxa"/>
          </w:tcPr>
          <w:p w:rsidR="00595399" w:rsidRDefault="00595399">
            <w:pPr>
              <w:pStyle w:val="ConsPlusNormal"/>
              <w:jc w:val="center"/>
            </w:pPr>
            <w:r>
              <w:t>юридический и фактический адреса</w:t>
            </w:r>
          </w:p>
        </w:tc>
        <w:tc>
          <w:tcPr>
            <w:tcW w:w="964" w:type="dxa"/>
          </w:tcPr>
          <w:p w:rsidR="00595399" w:rsidRDefault="00595399">
            <w:pPr>
              <w:pStyle w:val="ConsPlusNormal"/>
              <w:jc w:val="center"/>
            </w:pPr>
            <w:r>
              <w:t>реализуемые программы</w:t>
            </w:r>
          </w:p>
        </w:tc>
        <w:tc>
          <w:tcPr>
            <w:tcW w:w="964" w:type="dxa"/>
          </w:tcPr>
          <w:p w:rsidR="00595399" w:rsidRDefault="00595399">
            <w:pPr>
              <w:pStyle w:val="ConsPlusNormal"/>
              <w:jc w:val="center"/>
            </w:pPr>
            <w:r>
              <w:t>данные об учредительных документах</w:t>
            </w:r>
          </w:p>
        </w:tc>
        <w:tc>
          <w:tcPr>
            <w:tcW w:w="1247" w:type="dxa"/>
          </w:tcPr>
          <w:p w:rsidR="00595399" w:rsidRDefault="00595399">
            <w:pPr>
              <w:pStyle w:val="ConsPlusNormal"/>
              <w:jc w:val="center"/>
            </w:pPr>
            <w:r>
              <w:t>реквизиты и срок действия лицензии и свидетельства о государственной аккредитации</w:t>
            </w:r>
          </w:p>
        </w:tc>
        <w:tc>
          <w:tcPr>
            <w:tcW w:w="1020" w:type="dxa"/>
          </w:tcPr>
          <w:p w:rsidR="00595399" w:rsidRDefault="00595399">
            <w:pPr>
              <w:pStyle w:val="ConsPlusNormal"/>
              <w:jc w:val="center"/>
            </w:pPr>
            <w:r>
              <w:t>количество обучающихся (воспитанников)</w:t>
            </w:r>
          </w:p>
        </w:tc>
        <w:tc>
          <w:tcPr>
            <w:tcW w:w="1020" w:type="dxa"/>
          </w:tcPr>
          <w:p w:rsidR="00595399" w:rsidRDefault="00595399">
            <w:pPr>
              <w:pStyle w:val="ConsPlusNormal"/>
              <w:jc w:val="center"/>
            </w:pPr>
            <w:r>
              <w:t>количество обучающихся детей-инвалидов</w:t>
            </w:r>
          </w:p>
        </w:tc>
      </w:tr>
      <w:tr w:rsidR="00595399">
        <w:tc>
          <w:tcPr>
            <w:tcW w:w="480" w:type="dxa"/>
          </w:tcPr>
          <w:p w:rsidR="00595399" w:rsidRDefault="00595399">
            <w:pPr>
              <w:pStyle w:val="ConsPlusNormal"/>
            </w:pPr>
          </w:p>
        </w:tc>
        <w:tc>
          <w:tcPr>
            <w:tcW w:w="1871" w:type="dxa"/>
          </w:tcPr>
          <w:p w:rsidR="00595399" w:rsidRDefault="00595399">
            <w:pPr>
              <w:pStyle w:val="ConsPlusNormal"/>
            </w:pPr>
          </w:p>
        </w:tc>
        <w:tc>
          <w:tcPr>
            <w:tcW w:w="964" w:type="dxa"/>
          </w:tcPr>
          <w:p w:rsidR="00595399" w:rsidRDefault="00595399">
            <w:pPr>
              <w:pStyle w:val="ConsPlusNormal"/>
            </w:pPr>
          </w:p>
        </w:tc>
        <w:tc>
          <w:tcPr>
            <w:tcW w:w="1077" w:type="dxa"/>
          </w:tcPr>
          <w:p w:rsidR="00595399" w:rsidRDefault="00595399">
            <w:pPr>
              <w:pStyle w:val="ConsPlusNormal"/>
            </w:pPr>
          </w:p>
        </w:tc>
        <w:tc>
          <w:tcPr>
            <w:tcW w:w="964" w:type="dxa"/>
          </w:tcPr>
          <w:p w:rsidR="00595399" w:rsidRDefault="00595399">
            <w:pPr>
              <w:pStyle w:val="ConsPlusNormal"/>
            </w:pPr>
          </w:p>
        </w:tc>
        <w:tc>
          <w:tcPr>
            <w:tcW w:w="964" w:type="dxa"/>
          </w:tcPr>
          <w:p w:rsidR="00595399" w:rsidRDefault="00595399">
            <w:pPr>
              <w:pStyle w:val="ConsPlusNormal"/>
            </w:pPr>
          </w:p>
        </w:tc>
        <w:tc>
          <w:tcPr>
            <w:tcW w:w="1247" w:type="dxa"/>
          </w:tcPr>
          <w:p w:rsidR="00595399" w:rsidRDefault="00595399">
            <w:pPr>
              <w:pStyle w:val="ConsPlusNormal"/>
            </w:pPr>
          </w:p>
        </w:tc>
        <w:tc>
          <w:tcPr>
            <w:tcW w:w="1020" w:type="dxa"/>
          </w:tcPr>
          <w:p w:rsidR="00595399" w:rsidRDefault="00595399">
            <w:pPr>
              <w:pStyle w:val="ConsPlusNormal"/>
            </w:pPr>
          </w:p>
        </w:tc>
        <w:tc>
          <w:tcPr>
            <w:tcW w:w="1020" w:type="dxa"/>
          </w:tcPr>
          <w:p w:rsidR="00595399" w:rsidRDefault="00595399">
            <w:pPr>
              <w:pStyle w:val="ConsPlusNormal"/>
            </w:pPr>
          </w:p>
        </w:tc>
      </w:tr>
    </w:tbl>
    <w:p w:rsidR="00595399" w:rsidRDefault="00595399">
      <w:pPr>
        <w:pStyle w:val="ConsPlusNormal"/>
        <w:jc w:val="both"/>
      </w:pPr>
    </w:p>
    <w:p w:rsidR="00595399" w:rsidRDefault="00595399">
      <w:pPr>
        <w:pStyle w:val="ConsPlusNonformat"/>
        <w:jc w:val="both"/>
      </w:pPr>
      <w:r>
        <w:t xml:space="preserve">    __________________________________________________ _______________</w:t>
      </w:r>
    </w:p>
    <w:p w:rsidR="00595399" w:rsidRDefault="00595399">
      <w:pPr>
        <w:pStyle w:val="ConsPlusNonformat"/>
        <w:jc w:val="both"/>
      </w:pPr>
      <w:r>
        <w:t xml:space="preserve">    (Ф.И.О. должностного лица, сформировавшего список)    (подпись)</w:t>
      </w: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jc w:val="both"/>
      </w:pPr>
    </w:p>
    <w:p w:rsidR="00595399" w:rsidRDefault="00595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A0D" w:rsidRDefault="00A86A0D">
      <w:bookmarkStart w:id="13" w:name="_GoBack"/>
      <w:bookmarkEnd w:id="13"/>
    </w:p>
    <w:sectPr w:rsidR="00A86A0D" w:rsidSect="001424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99"/>
    <w:rsid w:val="00595399"/>
    <w:rsid w:val="00A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911F261AB87D09676E4076B2C467A239A93F524F22BB04D44FFBF96E189B7BC76A691CA6D92F0C935E5I7Q7N" TargetMode="External"/><Relationship Id="rId13" Type="http://schemas.openxmlformats.org/officeDocument/2006/relationships/hyperlink" Target="consultantplus://offline/ref=BF6911F261AB87D09676E4076B2C467A239A93F524F22BB04D44FFBF96E189B7BC76A691CA6D92F0C935E6I7Q0N" TargetMode="External"/><Relationship Id="rId18" Type="http://schemas.openxmlformats.org/officeDocument/2006/relationships/hyperlink" Target="consultantplus://offline/ref=BF6911F261AB87D09676FA0A7D4011762290CDFD22F327E1151BA4E2C1IEQ8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6911F261AB87D09676E4076B2C467A239A93F525FB24B44E44FFBF96E189B7BC76A691CA6D92F0C930E7I7QCN" TargetMode="External"/><Relationship Id="rId12" Type="http://schemas.openxmlformats.org/officeDocument/2006/relationships/hyperlink" Target="consultantplus://offline/ref=BF6911F261AB87D09676E4076B2C467A239A93F524F22BB04D44FFBF96E189B7BC76A691CA6D92F0C935E6I7Q6N" TargetMode="External"/><Relationship Id="rId17" Type="http://schemas.openxmlformats.org/officeDocument/2006/relationships/hyperlink" Target="consultantplus://offline/ref=BF6911F261AB87D09676E4076B2C467A239A93F524F22BB04D44FFBF96E189B7BC76A691CA6D92F0C935E7I7Q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6911F261AB87D09676E4076B2C467A239A93F524F22BB04D44FFBF96E189B7BC76A691CA6D92F0C935E7I7Q0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911F261AB87D09676E4076B2C467A239A93F524F22BB04D44FFBF96E189B7BC76A691CA6D92F0C935E4I7Q1N" TargetMode="External"/><Relationship Id="rId11" Type="http://schemas.openxmlformats.org/officeDocument/2006/relationships/hyperlink" Target="consultantplus://offline/ref=BF6911F261AB87D09676E4076B2C467A239A93F524F22BB04D44FFBF96E189B7BC76A691CA6D92F0C935E6I7Q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6911F261AB87D09676E4076B2C467A239A93F524F22BB04D44FFBF96E189B7BC76A691CA6D92F0C935E6I7QDN" TargetMode="External"/><Relationship Id="rId10" Type="http://schemas.openxmlformats.org/officeDocument/2006/relationships/hyperlink" Target="consultantplus://offline/ref=BF6911F261AB87D09676E4076B2C467A239A93F524F22BB04D44FFBF96E189B7BC76A691CA6D92F0C935E5I7Q2N" TargetMode="External"/><Relationship Id="rId19" Type="http://schemas.openxmlformats.org/officeDocument/2006/relationships/hyperlink" Target="consultantplus://offline/ref=BF6911F261AB87D09676E4076B2C467A239A93F524F22BB04D44FFBF96E189B7BC76A691CA6D92F0C935E0I7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911F261AB87D09676E4076B2C467A239A93F524F22BB04D44FFBF96E189B7BC76A691CA6D92F0C935E5I7Q1N" TargetMode="External"/><Relationship Id="rId14" Type="http://schemas.openxmlformats.org/officeDocument/2006/relationships/hyperlink" Target="consultantplus://offline/ref=BF6911F261AB87D09676E4076B2C467A239A93F524F22BB04D44FFBF96E189B7BC76A691CA6D92F0C935E6I7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Лидия Алексеевна</dc:creator>
  <cp:lastModifiedBy>Бадьян Лидия Алексеевна</cp:lastModifiedBy>
  <cp:revision>1</cp:revision>
  <dcterms:created xsi:type="dcterms:W3CDTF">2017-04-05T13:16:00Z</dcterms:created>
  <dcterms:modified xsi:type="dcterms:W3CDTF">2017-04-05T13:16:00Z</dcterms:modified>
</cp:coreProperties>
</file>