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EC" w:rsidRPr="00DD6D8D" w:rsidRDefault="00955055" w:rsidP="00EB3CEC">
      <w:pPr>
        <w:jc w:val="center"/>
        <w:outlineLvl w:val="0"/>
        <w:rPr>
          <w:sz w:val="28"/>
          <w:szCs w:val="28"/>
          <w:lang w:val="en-US"/>
        </w:rPr>
      </w:pPr>
      <w:r w:rsidRPr="002C5430">
        <w:rPr>
          <w:noProof/>
          <w:sz w:val="28"/>
          <w:szCs w:val="28"/>
          <w:lang w:eastAsia="ru-RU"/>
        </w:rPr>
        <w:drawing>
          <wp:inline distT="0" distB="0" distL="0" distR="0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CEC" w:rsidRPr="00DD6D8D" w:rsidRDefault="00EB3CEC" w:rsidP="00EB3CEC">
      <w:pPr>
        <w:jc w:val="center"/>
        <w:outlineLvl w:val="0"/>
        <w:rPr>
          <w:sz w:val="28"/>
          <w:szCs w:val="28"/>
          <w:lang w:val="en-US"/>
        </w:rPr>
      </w:pPr>
    </w:p>
    <w:p w:rsidR="00C67583" w:rsidRDefault="00C67583" w:rsidP="00EB3CEC">
      <w:pPr>
        <w:shd w:val="clear" w:color="auto" w:fill="FFFFFF"/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t>Департамент финансов и экономики</w:t>
      </w:r>
      <w:r w:rsidR="00EB3CEC">
        <w:rPr>
          <w:b/>
          <w:spacing w:val="-3"/>
          <w:sz w:val="28"/>
        </w:rPr>
        <w:t xml:space="preserve"> </w:t>
      </w:r>
    </w:p>
    <w:p w:rsidR="00EB3CEC" w:rsidRDefault="00EB3CEC" w:rsidP="00EB3CEC">
      <w:pPr>
        <w:shd w:val="clear" w:color="auto" w:fill="FFFFFF"/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t>Ненецкого автономного округа</w:t>
      </w:r>
    </w:p>
    <w:p w:rsidR="00C67583" w:rsidRPr="0033236D" w:rsidRDefault="00C67583" w:rsidP="00EB3CEC">
      <w:pPr>
        <w:shd w:val="clear" w:color="auto" w:fill="FFFFFF"/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t>(ДФЭ НАО)</w:t>
      </w:r>
    </w:p>
    <w:p w:rsidR="00EB3CEC" w:rsidRPr="003C05C2" w:rsidRDefault="00EB3CEC" w:rsidP="00EB3CEC">
      <w:pPr>
        <w:shd w:val="clear" w:color="auto" w:fill="FFFFFF"/>
        <w:jc w:val="center"/>
        <w:rPr>
          <w:spacing w:val="-3"/>
          <w:sz w:val="28"/>
        </w:rPr>
      </w:pPr>
    </w:p>
    <w:p w:rsidR="00EB3CEC" w:rsidRPr="00C67583" w:rsidRDefault="00456410" w:rsidP="00EB3CEC">
      <w:pPr>
        <w:shd w:val="clear" w:color="auto" w:fill="FFFFFF"/>
        <w:jc w:val="center"/>
        <w:rPr>
          <w:b/>
          <w:caps/>
          <w:spacing w:val="-3"/>
          <w:sz w:val="28"/>
        </w:rPr>
      </w:pPr>
      <w:r>
        <w:rPr>
          <w:b/>
          <w:caps/>
          <w:spacing w:val="-3"/>
          <w:sz w:val="28"/>
        </w:rPr>
        <w:t>приказ</w:t>
      </w:r>
    </w:p>
    <w:p w:rsidR="00EB3CEC" w:rsidRDefault="00EB3CEC" w:rsidP="00EB3CEC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8"/>
          <w:szCs w:val="28"/>
        </w:rPr>
      </w:pPr>
    </w:p>
    <w:p w:rsidR="00EB3CEC" w:rsidRPr="00696FC5" w:rsidRDefault="00EB3CEC" w:rsidP="00EB3CEC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8"/>
          <w:szCs w:val="28"/>
        </w:rPr>
      </w:pPr>
    </w:p>
    <w:p w:rsidR="00EB3CEC" w:rsidRPr="00EB3CEC" w:rsidRDefault="00EB3CEC" w:rsidP="00EB3CEC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z w:val="28"/>
          <w:szCs w:val="28"/>
        </w:rPr>
      </w:pPr>
      <w:r w:rsidRPr="0033236D">
        <w:rPr>
          <w:spacing w:val="-6"/>
          <w:sz w:val="28"/>
          <w:szCs w:val="28"/>
        </w:rPr>
        <w:t>от</w:t>
      </w:r>
      <w:r w:rsidRPr="0033236D">
        <w:rPr>
          <w:sz w:val="28"/>
          <w:szCs w:val="28"/>
        </w:rPr>
        <w:t xml:space="preserve"> </w:t>
      </w:r>
      <w:r w:rsidR="004D2765">
        <w:rPr>
          <w:sz w:val="28"/>
          <w:szCs w:val="28"/>
        </w:rPr>
        <w:t>__</w:t>
      </w:r>
      <w:r w:rsidRPr="00EB3CEC">
        <w:rPr>
          <w:sz w:val="28"/>
          <w:szCs w:val="28"/>
        </w:rPr>
        <w:t xml:space="preserve"> </w:t>
      </w:r>
      <w:r w:rsidR="00F22D3B">
        <w:rPr>
          <w:sz w:val="28"/>
          <w:szCs w:val="28"/>
        </w:rPr>
        <w:t>ок</w:t>
      </w:r>
      <w:r w:rsidR="004D2765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2017</w:t>
      </w:r>
      <w:r w:rsidRPr="0033236D">
        <w:rPr>
          <w:sz w:val="28"/>
          <w:szCs w:val="28"/>
        </w:rPr>
        <w:t xml:space="preserve"> г. № </w:t>
      </w:r>
      <w:r w:rsidR="004D2765" w:rsidRPr="004D2765">
        <w:rPr>
          <w:sz w:val="28"/>
          <w:szCs w:val="28"/>
          <w:highlight w:val="yellow"/>
        </w:rPr>
        <w:t>__</w:t>
      </w:r>
      <w:r w:rsidR="00C67583">
        <w:rPr>
          <w:sz w:val="28"/>
          <w:szCs w:val="28"/>
        </w:rPr>
        <w:t>-</w:t>
      </w:r>
      <w:r w:rsidR="00456410">
        <w:rPr>
          <w:sz w:val="28"/>
          <w:szCs w:val="28"/>
        </w:rPr>
        <w:t>о</w:t>
      </w:r>
    </w:p>
    <w:p w:rsidR="00EB3CEC" w:rsidRPr="00DD6D8D" w:rsidRDefault="00EB3CEC" w:rsidP="00EB3CEC">
      <w:pPr>
        <w:shd w:val="clear" w:color="auto" w:fill="FFFFFF"/>
        <w:jc w:val="center"/>
        <w:rPr>
          <w:sz w:val="28"/>
          <w:szCs w:val="28"/>
        </w:rPr>
      </w:pPr>
      <w:r w:rsidRPr="00DD6D8D">
        <w:rPr>
          <w:sz w:val="28"/>
          <w:szCs w:val="28"/>
        </w:rPr>
        <w:t>г. Нарьян-Мар</w:t>
      </w:r>
    </w:p>
    <w:p w:rsidR="00EB3CEC" w:rsidRDefault="00EB3CEC" w:rsidP="00EB3CEC">
      <w:pPr>
        <w:jc w:val="center"/>
        <w:rPr>
          <w:sz w:val="28"/>
          <w:szCs w:val="28"/>
        </w:rPr>
      </w:pPr>
    </w:p>
    <w:p w:rsidR="00EB3CEC" w:rsidRPr="00CA55A5" w:rsidRDefault="00057EDE" w:rsidP="00057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CA55A5">
        <w:rPr>
          <w:b/>
          <w:sz w:val="28"/>
          <w:szCs w:val="28"/>
        </w:rPr>
        <w:t>утверждении Административного регламента</w:t>
      </w:r>
    </w:p>
    <w:p w:rsidR="00057EDE" w:rsidRPr="00CA55A5" w:rsidRDefault="00057EDE" w:rsidP="00057EDE">
      <w:pPr>
        <w:jc w:val="center"/>
        <w:rPr>
          <w:b/>
          <w:sz w:val="28"/>
          <w:szCs w:val="28"/>
        </w:rPr>
      </w:pPr>
      <w:r w:rsidRPr="00CA55A5">
        <w:rPr>
          <w:b/>
          <w:sz w:val="28"/>
          <w:szCs w:val="28"/>
        </w:rPr>
        <w:t>по предоставлению государственной услуги</w:t>
      </w:r>
    </w:p>
    <w:p w:rsidR="00CA55A5" w:rsidRDefault="00057EDE" w:rsidP="00057ED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A55A5">
        <w:rPr>
          <w:b/>
          <w:sz w:val="28"/>
          <w:szCs w:val="28"/>
        </w:rPr>
        <w:t>«</w:t>
      </w:r>
      <w:r w:rsidR="00CA55A5" w:rsidRPr="00CA55A5">
        <w:rPr>
          <w:rFonts w:eastAsia="Times New Roman"/>
          <w:b/>
          <w:bCs/>
          <w:sz w:val="28"/>
          <w:szCs w:val="28"/>
          <w:lang w:eastAsia="ru-RU"/>
        </w:rPr>
        <w:t xml:space="preserve">Предоставление на конкурсной основе </w:t>
      </w:r>
    </w:p>
    <w:p w:rsidR="00CA55A5" w:rsidRDefault="00CA55A5" w:rsidP="00057EDE">
      <w:pPr>
        <w:jc w:val="center"/>
        <w:rPr>
          <w:b/>
          <w:sz w:val="28"/>
          <w:szCs w:val="28"/>
        </w:rPr>
      </w:pPr>
      <w:r w:rsidRPr="00CA55A5">
        <w:rPr>
          <w:b/>
          <w:sz w:val="28"/>
          <w:szCs w:val="28"/>
        </w:rPr>
        <w:t xml:space="preserve">субсидий субъектам малого и среднего предпринимательства </w:t>
      </w:r>
    </w:p>
    <w:p w:rsidR="00CA55A5" w:rsidRDefault="00CA55A5" w:rsidP="00057EDE">
      <w:pPr>
        <w:jc w:val="center"/>
        <w:rPr>
          <w:b/>
          <w:sz w:val="28"/>
          <w:szCs w:val="28"/>
        </w:rPr>
      </w:pPr>
      <w:r w:rsidRPr="00CA55A5">
        <w:rPr>
          <w:b/>
          <w:sz w:val="28"/>
          <w:szCs w:val="28"/>
        </w:rPr>
        <w:t xml:space="preserve">на возмещение части затрат, связанных с приобретением оборудования </w:t>
      </w:r>
    </w:p>
    <w:p w:rsidR="00057EDE" w:rsidRPr="00CA55A5" w:rsidRDefault="00CA55A5" w:rsidP="00057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CA55A5">
        <w:rPr>
          <w:b/>
          <w:sz w:val="28"/>
          <w:szCs w:val="28"/>
        </w:rPr>
        <w:t xml:space="preserve"> целях создания и (или) развития, и (или) модернизации производства товаров (вы</w:t>
      </w:r>
      <w:r w:rsidR="003A1962">
        <w:rPr>
          <w:b/>
          <w:sz w:val="28"/>
          <w:szCs w:val="28"/>
        </w:rPr>
        <w:t>полнения работ, оказания услуг)</w:t>
      </w:r>
      <w:r w:rsidR="00057EDE" w:rsidRPr="00CA55A5">
        <w:rPr>
          <w:b/>
          <w:sz w:val="28"/>
          <w:szCs w:val="28"/>
        </w:rPr>
        <w:t>»</w:t>
      </w:r>
    </w:p>
    <w:p w:rsidR="00EB3CEC" w:rsidRPr="00616947" w:rsidRDefault="00EB3CEC" w:rsidP="00616947">
      <w:pPr>
        <w:jc w:val="both"/>
        <w:rPr>
          <w:sz w:val="32"/>
          <w:szCs w:val="26"/>
        </w:rPr>
      </w:pPr>
    </w:p>
    <w:p w:rsidR="00C67583" w:rsidRPr="003D1733" w:rsidRDefault="00C67583" w:rsidP="00EB3CEC">
      <w:pPr>
        <w:ind w:firstLine="709"/>
        <w:jc w:val="both"/>
        <w:rPr>
          <w:sz w:val="32"/>
          <w:szCs w:val="26"/>
        </w:rPr>
      </w:pPr>
    </w:p>
    <w:p w:rsidR="00616947" w:rsidRPr="00FE361A" w:rsidRDefault="00057EDE" w:rsidP="00FE361A">
      <w:pPr>
        <w:ind w:firstLine="709"/>
        <w:contextualSpacing/>
        <w:jc w:val="both"/>
        <w:rPr>
          <w:sz w:val="28"/>
          <w:szCs w:val="28"/>
        </w:rPr>
      </w:pPr>
      <w:r w:rsidRPr="00FE361A">
        <w:rPr>
          <w:sz w:val="28"/>
          <w:szCs w:val="28"/>
        </w:rPr>
        <w:t xml:space="preserve">В соответствии с Федеральным законом от 27.07.2010 </w:t>
      </w:r>
      <w:r w:rsidR="00AA7D11">
        <w:rPr>
          <w:sz w:val="28"/>
          <w:szCs w:val="28"/>
        </w:rPr>
        <w:t>№</w:t>
      </w:r>
      <w:r w:rsidRPr="00FE361A">
        <w:rPr>
          <w:sz w:val="28"/>
          <w:szCs w:val="28"/>
        </w:rPr>
        <w:t xml:space="preserve"> 210-ФЗ «Об организации предоставления государственных и муниципальных услуг», постановлением Администрации Ненецкого автономного округа от 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980641" w:rsidRPr="00FE361A">
        <w:rPr>
          <w:sz w:val="28"/>
          <w:szCs w:val="28"/>
        </w:rPr>
        <w:t xml:space="preserve"> ПРИКАЗЫВАЮ:</w:t>
      </w:r>
    </w:p>
    <w:p w:rsidR="00616947" w:rsidRDefault="00FE361A" w:rsidP="00501908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61A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государственной услуги «</w:t>
      </w:r>
      <w:r w:rsidR="003A1962" w:rsidRPr="001654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Предоставление на конкурсной основе </w:t>
      </w:r>
      <w:r w:rsidR="003A1962" w:rsidRPr="00165448">
        <w:rPr>
          <w:rFonts w:ascii="Times New Roman" w:hAnsi="Times New Roman"/>
          <w:sz w:val="28"/>
          <w:szCs w:val="28"/>
        </w:rPr>
        <w:t>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(вы</w:t>
      </w:r>
      <w:r w:rsidR="003A1962">
        <w:rPr>
          <w:rFonts w:ascii="Times New Roman" w:hAnsi="Times New Roman"/>
          <w:sz w:val="28"/>
          <w:szCs w:val="28"/>
        </w:rPr>
        <w:t>полнения работ, оказания услуг)</w:t>
      </w:r>
      <w:r w:rsidRPr="00FE361A">
        <w:rPr>
          <w:rFonts w:ascii="Times New Roman" w:hAnsi="Times New Roman"/>
          <w:sz w:val="28"/>
          <w:szCs w:val="28"/>
        </w:rPr>
        <w:t>», согласно Приложению.</w:t>
      </w:r>
    </w:p>
    <w:p w:rsidR="00FE361A" w:rsidRPr="00FE361A" w:rsidRDefault="00FE361A" w:rsidP="00501908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61A">
        <w:rPr>
          <w:rFonts w:ascii="Times New Roman" w:hAnsi="Times New Roman"/>
          <w:sz w:val="28"/>
          <w:szCs w:val="28"/>
        </w:rPr>
        <w:t>Настоящий приказ вступает в силу через 10 дней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C050BA" w:rsidRPr="000F02AE" w:rsidRDefault="00C050BA" w:rsidP="00EB3CEC">
      <w:pPr>
        <w:ind w:firstLine="709"/>
        <w:jc w:val="both"/>
        <w:rPr>
          <w:sz w:val="26"/>
          <w:szCs w:val="26"/>
        </w:rPr>
      </w:pPr>
    </w:p>
    <w:p w:rsidR="00C050BA" w:rsidRPr="000F02AE" w:rsidRDefault="00C050BA" w:rsidP="00EB3CEC">
      <w:pPr>
        <w:ind w:firstLine="709"/>
        <w:jc w:val="both"/>
        <w:rPr>
          <w:sz w:val="26"/>
          <w:szCs w:val="26"/>
        </w:rPr>
      </w:pPr>
    </w:p>
    <w:p w:rsidR="00321A3C" w:rsidRPr="00FE361A" w:rsidRDefault="00321A3C" w:rsidP="00321A3C">
      <w:pPr>
        <w:rPr>
          <w:sz w:val="28"/>
          <w:szCs w:val="28"/>
        </w:rPr>
      </w:pPr>
      <w:r w:rsidRPr="00FE361A">
        <w:rPr>
          <w:sz w:val="28"/>
          <w:szCs w:val="28"/>
        </w:rPr>
        <w:t xml:space="preserve">Заместитель губернатора </w:t>
      </w:r>
    </w:p>
    <w:p w:rsidR="00321A3C" w:rsidRPr="00FE361A" w:rsidRDefault="00321A3C" w:rsidP="00321A3C">
      <w:pPr>
        <w:rPr>
          <w:sz w:val="28"/>
          <w:szCs w:val="28"/>
        </w:rPr>
      </w:pPr>
      <w:r w:rsidRPr="00FE361A">
        <w:rPr>
          <w:sz w:val="28"/>
          <w:szCs w:val="28"/>
        </w:rPr>
        <w:t xml:space="preserve">Ненецкого автономного округа – </w:t>
      </w:r>
    </w:p>
    <w:p w:rsidR="00321A3C" w:rsidRPr="00FE361A" w:rsidRDefault="00321A3C" w:rsidP="00321A3C">
      <w:pPr>
        <w:rPr>
          <w:sz w:val="28"/>
          <w:szCs w:val="28"/>
        </w:rPr>
      </w:pPr>
      <w:r w:rsidRPr="00FE361A">
        <w:rPr>
          <w:sz w:val="28"/>
          <w:szCs w:val="28"/>
        </w:rPr>
        <w:t xml:space="preserve">руководитель Департамента </w:t>
      </w:r>
    </w:p>
    <w:p w:rsidR="00321A3C" w:rsidRPr="00FE361A" w:rsidRDefault="00321A3C" w:rsidP="00321A3C">
      <w:pPr>
        <w:rPr>
          <w:sz w:val="28"/>
          <w:szCs w:val="28"/>
        </w:rPr>
      </w:pPr>
      <w:r w:rsidRPr="00FE361A">
        <w:rPr>
          <w:sz w:val="28"/>
          <w:szCs w:val="28"/>
        </w:rPr>
        <w:t xml:space="preserve">финансов и экономики </w:t>
      </w:r>
    </w:p>
    <w:p w:rsidR="00332E95" w:rsidRPr="00C67583" w:rsidRDefault="00321A3C" w:rsidP="003A1962">
      <w:pPr>
        <w:rPr>
          <w:sz w:val="32"/>
          <w:szCs w:val="26"/>
        </w:rPr>
      </w:pPr>
      <w:r w:rsidRPr="00FE361A">
        <w:rPr>
          <w:sz w:val="28"/>
          <w:szCs w:val="28"/>
        </w:rPr>
        <w:t xml:space="preserve">Ненецкого автономного округа                            </w:t>
      </w:r>
      <w:r w:rsidR="00FE361A">
        <w:rPr>
          <w:sz w:val="28"/>
          <w:szCs w:val="28"/>
        </w:rPr>
        <w:t xml:space="preserve">     </w:t>
      </w:r>
      <w:r w:rsidR="00FE361A">
        <w:rPr>
          <w:sz w:val="28"/>
          <w:szCs w:val="28"/>
        </w:rPr>
        <w:tab/>
      </w:r>
      <w:r w:rsidR="00FE361A">
        <w:rPr>
          <w:sz w:val="28"/>
          <w:szCs w:val="28"/>
        </w:rPr>
        <w:tab/>
      </w:r>
      <w:r w:rsidR="00437B6A">
        <w:rPr>
          <w:sz w:val="28"/>
          <w:szCs w:val="28"/>
        </w:rPr>
        <w:t xml:space="preserve">   </w:t>
      </w:r>
      <w:r w:rsidRPr="00FE361A">
        <w:rPr>
          <w:sz w:val="28"/>
          <w:szCs w:val="28"/>
        </w:rPr>
        <w:t>Т.П. Логвиненко</w:t>
      </w:r>
    </w:p>
    <w:p w:rsidR="00EB3CEC" w:rsidRPr="003D1733" w:rsidRDefault="00EB3CEC" w:rsidP="000639B1">
      <w:pPr>
        <w:pStyle w:val="ConsPlusNormal"/>
        <w:widowControl/>
        <w:ind w:left="4820"/>
        <w:outlineLvl w:val="0"/>
        <w:rPr>
          <w:sz w:val="32"/>
          <w:szCs w:val="28"/>
        </w:rPr>
        <w:sectPr w:rsidR="00EB3CEC" w:rsidRPr="003D1733" w:rsidSect="00530946">
          <w:headerReference w:type="default" r:id="rId9"/>
          <w:headerReference w:type="firs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3607C3" w:rsidRPr="00437B6A" w:rsidRDefault="00437B6A" w:rsidP="003643DE">
      <w:pPr>
        <w:pStyle w:val="ConsPlusNormal"/>
        <w:widowControl/>
        <w:ind w:left="467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97FB3" w:rsidRPr="00437B6A">
        <w:rPr>
          <w:sz w:val="28"/>
          <w:szCs w:val="28"/>
        </w:rPr>
        <w:br/>
        <w:t xml:space="preserve">к </w:t>
      </w:r>
      <w:r w:rsidR="00456410" w:rsidRPr="00437B6A">
        <w:rPr>
          <w:sz w:val="28"/>
          <w:szCs w:val="28"/>
        </w:rPr>
        <w:t>приказу</w:t>
      </w:r>
      <w:r w:rsidR="00C67583" w:rsidRPr="00437B6A">
        <w:rPr>
          <w:sz w:val="28"/>
          <w:szCs w:val="28"/>
        </w:rPr>
        <w:t xml:space="preserve"> Департамента финансов и экономики</w:t>
      </w:r>
      <w:r w:rsidR="00197FB3" w:rsidRPr="00437B6A">
        <w:rPr>
          <w:sz w:val="28"/>
          <w:szCs w:val="28"/>
        </w:rPr>
        <w:t xml:space="preserve"> Ненецкого автономного округа </w:t>
      </w:r>
      <w:r w:rsidR="00197FB3" w:rsidRPr="00437B6A">
        <w:rPr>
          <w:sz w:val="28"/>
          <w:szCs w:val="28"/>
        </w:rPr>
        <w:br/>
      </w:r>
      <w:r w:rsidR="003607C3" w:rsidRPr="00437B6A">
        <w:rPr>
          <w:sz w:val="28"/>
          <w:szCs w:val="28"/>
        </w:rPr>
        <w:t xml:space="preserve">от </w:t>
      </w:r>
      <w:r w:rsidRPr="00437B6A">
        <w:rPr>
          <w:sz w:val="28"/>
          <w:szCs w:val="28"/>
          <w:highlight w:val="yellow"/>
        </w:rPr>
        <w:t>_</w:t>
      </w:r>
      <w:proofErr w:type="gramStart"/>
      <w:r w:rsidRPr="00437B6A">
        <w:rPr>
          <w:sz w:val="28"/>
          <w:szCs w:val="28"/>
          <w:highlight w:val="yellow"/>
        </w:rPr>
        <w:t>_</w:t>
      </w:r>
      <w:r w:rsidR="00C67583" w:rsidRPr="00437B6A">
        <w:rPr>
          <w:sz w:val="28"/>
          <w:szCs w:val="28"/>
        </w:rPr>
        <w:t>.</w:t>
      </w:r>
      <w:r w:rsidR="00F22D3B">
        <w:rPr>
          <w:sz w:val="28"/>
          <w:szCs w:val="28"/>
        </w:rPr>
        <w:t>10</w:t>
      </w:r>
      <w:r w:rsidR="00C67583" w:rsidRPr="00437B6A">
        <w:rPr>
          <w:sz w:val="28"/>
          <w:szCs w:val="28"/>
        </w:rPr>
        <w:t>.</w:t>
      </w:r>
      <w:r w:rsidR="003607C3" w:rsidRPr="00437B6A">
        <w:rPr>
          <w:sz w:val="28"/>
          <w:szCs w:val="28"/>
        </w:rPr>
        <w:t>201</w:t>
      </w:r>
      <w:r w:rsidR="00197FB3" w:rsidRPr="00437B6A">
        <w:rPr>
          <w:sz w:val="28"/>
          <w:szCs w:val="28"/>
        </w:rPr>
        <w:t>7</w:t>
      </w:r>
      <w:proofErr w:type="gramEnd"/>
      <w:r w:rsidR="003607C3" w:rsidRPr="00437B6A">
        <w:rPr>
          <w:sz w:val="28"/>
          <w:szCs w:val="28"/>
        </w:rPr>
        <w:t xml:space="preserve"> </w:t>
      </w:r>
      <w:r w:rsidR="00197FB3" w:rsidRPr="00437B6A">
        <w:rPr>
          <w:sz w:val="28"/>
          <w:szCs w:val="28"/>
        </w:rPr>
        <w:t>№</w:t>
      </w:r>
      <w:r w:rsidR="003607C3" w:rsidRPr="00437B6A">
        <w:rPr>
          <w:sz w:val="28"/>
          <w:szCs w:val="28"/>
        </w:rPr>
        <w:t xml:space="preserve"> </w:t>
      </w:r>
      <w:r w:rsidRPr="00437B6A">
        <w:rPr>
          <w:sz w:val="28"/>
          <w:szCs w:val="28"/>
          <w:highlight w:val="yellow"/>
        </w:rPr>
        <w:t>__</w:t>
      </w:r>
      <w:r w:rsidR="00071AF3" w:rsidRPr="00437B6A">
        <w:rPr>
          <w:sz w:val="28"/>
          <w:szCs w:val="28"/>
        </w:rPr>
        <w:t>-</w:t>
      </w:r>
      <w:r w:rsidR="00456410" w:rsidRPr="00437B6A">
        <w:rPr>
          <w:sz w:val="28"/>
          <w:szCs w:val="28"/>
        </w:rPr>
        <w:t>о</w:t>
      </w:r>
      <w:r w:rsidR="00197FB3" w:rsidRPr="00437B6A">
        <w:rPr>
          <w:sz w:val="28"/>
          <w:szCs w:val="28"/>
        </w:rPr>
        <w:t xml:space="preserve"> </w:t>
      </w:r>
      <w:r w:rsidR="00197FB3" w:rsidRPr="00437B6A">
        <w:rPr>
          <w:sz w:val="28"/>
          <w:szCs w:val="28"/>
        </w:rPr>
        <w:br/>
      </w:r>
      <w:r w:rsidRPr="00437B6A">
        <w:rPr>
          <w:sz w:val="28"/>
          <w:szCs w:val="28"/>
        </w:rPr>
        <w:t>«Об утверждении Административного регламента по предоставлению государственной услуги «</w:t>
      </w:r>
      <w:r w:rsidR="00E95760" w:rsidRPr="00165448">
        <w:rPr>
          <w:bCs/>
          <w:sz w:val="28"/>
          <w:szCs w:val="28"/>
        </w:rPr>
        <w:t xml:space="preserve">Предоставление на конкурсной основе </w:t>
      </w:r>
      <w:r w:rsidR="00E95760" w:rsidRPr="00165448">
        <w:rPr>
          <w:sz w:val="28"/>
          <w:szCs w:val="28"/>
        </w:rPr>
        <w:t>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(выполнения работ, оказания услуг)</w:t>
      </w:r>
      <w:r w:rsidRPr="00437B6A">
        <w:rPr>
          <w:sz w:val="28"/>
          <w:szCs w:val="28"/>
        </w:rPr>
        <w:t>»</w:t>
      </w:r>
    </w:p>
    <w:p w:rsidR="003607C3" w:rsidRPr="00437B6A" w:rsidRDefault="003607C3" w:rsidP="000639B1">
      <w:pPr>
        <w:pStyle w:val="ConsPlusNormal"/>
        <w:widowControl/>
        <w:jc w:val="both"/>
        <w:rPr>
          <w:sz w:val="28"/>
          <w:szCs w:val="28"/>
        </w:rPr>
      </w:pPr>
    </w:p>
    <w:p w:rsidR="00C67583" w:rsidRPr="00437B6A" w:rsidRDefault="00C67583" w:rsidP="000639B1">
      <w:pPr>
        <w:pStyle w:val="ConsPlusNormal"/>
        <w:widowControl/>
        <w:jc w:val="both"/>
        <w:rPr>
          <w:sz w:val="28"/>
          <w:szCs w:val="28"/>
        </w:rPr>
      </w:pPr>
    </w:p>
    <w:p w:rsidR="00C67583" w:rsidRPr="00437B6A" w:rsidRDefault="00C67583" w:rsidP="000639B1">
      <w:pPr>
        <w:pStyle w:val="ConsPlusNormal"/>
        <w:widowControl/>
        <w:jc w:val="both"/>
        <w:rPr>
          <w:sz w:val="28"/>
          <w:szCs w:val="28"/>
        </w:rPr>
      </w:pPr>
    </w:p>
    <w:p w:rsidR="00C67583" w:rsidRPr="00437B6A" w:rsidRDefault="00C67583" w:rsidP="000639B1">
      <w:pPr>
        <w:pStyle w:val="ConsPlusNormal"/>
        <w:widowControl/>
        <w:jc w:val="both"/>
        <w:rPr>
          <w:sz w:val="28"/>
          <w:szCs w:val="28"/>
        </w:rPr>
      </w:pPr>
    </w:p>
    <w:p w:rsidR="003607C3" w:rsidRDefault="00437B6A" w:rsidP="00437B6A">
      <w:pPr>
        <w:pStyle w:val="ConsPlusTitle"/>
        <w:widowControl/>
        <w:jc w:val="center"/>
        <w:rPr>
          <w:sz w:val="28"/>
          <w:szCs w:val="28"/>
        </w:rPr>
      </w:pPr>
      <w:bookmarkStart w:id="0" w:name="P35"/>
      <w:bookmarkEnd w:id="0"/>
      <w:r>
        <w:rPr>
          <w:sz w:val="28"/>
          <w:szCs w:val="28"/>
        </w:rPr>
        <w:t>Административный регламент</w:t>
      </w:r>
      <w:r w:rsidR="00197FB3" w:rsidRPr="00437B6A">
        <w:rPr>
          <w:sz w:val="28"/>
          <w:szCs w:val="28"/>
        </w:rPr>
        <w:t xml:space="preserve"> </w:t>
      </w:r>
      <w:r w:rsidR="00197FB3" w:rsidRPr="00437B6A">
        <w:rPr>
          <w:sz w:val="28"/>
          <w:szCs w:val="28"/>
        </w:rPr>
        <w:br/>
      </w:r>
      <w:r>
        <w:rPr>
          <w:sz w:val="28"/>
          <w:szCs w:val="28"/>
        </w:rPr>
        <w:t>по предоставлению государственной услуги</w:t>
      </w:r>
    </w:p>
    <w:p w:rsidR="00E95760" w:rsidRDefault="00437B6A" w:rsidP="00437B6A">
      <w:pPr>
        <w:pStyle w:val="ConsPlusTitle"/>
        <w:widowControl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E95760" w:rsidRPr="00165448">
        <w:rPr>
          <w:bCs/>
          <w:sz w:val="28"/>
          <w:szCs w:val="28"/>
        </w:rPr>
        <w:t xml:space="preserve">Предоставление на конкурсной основе </w:t>
      </w:r>
    </w:p>
    <w:p w:rsidR="00E95760" w:rsidRDefault="00E95760" w:rsidP="00437B6A">
      <w:pPr>
        <w:pStyle w:val="ConsPlusTitle"/>
        <w:widowControl/>
        <w:jc w:val="center"/>
        <w:rPr>
          <w:sz w:val="28"/>
          <w:szCs w:val="28"/>
        </w:rPr>
      </w:pPr>
      <w:r w:rsidRPr="00165448">
        <w:rPr>
          <w:sz w:val="28"/>
          <w:szCs w:val="28"/>
        </w:rPr>
        <w:t xml:space="preserve">субсидий субъектам малого и среднего предпринимательства </w:t>
      </w:r>
    </w:p>
    <w:p w:rsidR="00E95760" w:rsidRDefault="00E95760" w:rsidP="00437B6A">
      <w:pPr>
        <w:pStyle w:val="ConsPlusTitle"/>
        <w:widowControl/>
        <w:jc w:val="center"/>
        <w:rPr>
          <w:sz w:val="28"/>
          <w:szCs w:val="28"/>
        </w:rPr>
      </w:pPr>
      <w:r w:rsidRPr="00165448">
        <w:rPr>
          <w:sz w:val="28"/>
          <w:szCs w:val="28"/>
        </w:rPr>
        <w:t xml:space="preserve">на возмещение части затрат, связанных с приобретением оборудования </w:t>
      </w:r>
    </w:p>
    <w:p w:rsidR="00437B6A" w:rsidRPr="00437B6A" w:rsidRDefault="00E95760" w:rsidP="00437B6A">
      <w:pPr>
        <w:pStyle w:val="ConsPlusTitle"/>
        <w:widowControl/>
        <w:jc w:val="center"/>
        <w:rPr>
          <w:sz w:val="28"/>
          <w:szCs w:val="28"/>
        </w:rPr>
      </w:pPr>
      <w:r w:rsidRPr="00165448">
        <w:rPr>
          <w:sz w:val="28"/>
          <w:szCs w:val="28"/>
        </w:rPr>
        <w:t>в целях создания и (или) развития, и (или) модернизации производства товаров (вы</w:t>
      </w:r>
      <w:r>
        <w:rPr>
          <w:sz w:val="28"/>
          <w:szCs w:val="28"/>
        </w:rPr>
        <w:t>полнения работ, оказания услуг)</w:t>
      </w:r>
      <w:r w:rsidR="00437B6A">
        <w:rPr>
          <w:sz w:val="28"/>
          <w:szCs w:val="28"/>
        </w:rPr>
        <w:t>»</w:t>
      </w:r>
    </w:p>
    <w:p w:rsidR="00071AF3" w:rsidRPr="00437B6A" w:rsidRDefault="00071AF3" w:rsidP="000639B1">
      <w:pPr>
        <w:pStyle w:val="ConsPlusNormal"/>
        <w:widowControl/>
        <w:jc w:val="center"/>
        <w:rPr>
          <w:sz w:val="28"/>
          <w:szCs w:val="28"/>
        </w:rPr>
      </w:pPr>
    </w:p>
    <w:p w:rsidR="003607C3" w:rsidRPr="0017334F" w:rsidRDefault="00197FB3" w:rsidP="0000065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7B6A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="003607C3" w:rsidRPr="00437B6A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0006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0650">
        <w:rPr>
          <w:rFonts w:ascii="Times New Roman" w:hAnsi="Times New Roman" w:cs="Times New Roman"/>
          <w:color w:val="auto"/>
          <w:sz w:val="28"/>
          <w:szCs w:val="28"/>
        </w:rPr>
        <w:br/>
      </w:r>
      <w:r w:rsidR="003607C3" w:rsidRPr="0017334F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3607C3" w:rsidRPr="00437B6A" w:rsidRDefault="003607C3" w:rsidP="00437B6A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437B6A" w:rsidRPr="006C7E82" w:rsidRDefault="00437B6A" w:rsidP="006C7E82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7E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Предмет регулирования </w:t>
      </w:r>
      <w:r w:rsidR="0017334F" w:rsidRPr="006C7E82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Административного </w:t>
      </w:r>
      <w:r w:rsidRPr="006C7E82">
        <w:rPr>
          <w:rFonts w:ascii="Times New Roman" w:hAnsi="Times New Roman" w:cs="Times New Roman"/>
          <w:b/>
          <w:color w:val="auto"/>
          <w:sz w:val="28"/>
          <w:szCs w:val="28"/>
        </w:rPr>
        <w:t>регламента</w:t>
      </w:r>
    </w:p>
    <w:p w:rsidR="00437B6A" w:rsidRDefault="00437B6A" w:rsidP="0017334F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437B6A" w:rsidRPr="00000650" w:rsidRDefault="0017334F" w:rsidP="0050190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0650">
        <w:rPr>
          <w:sz w:val="28"/>
          <w:szCs w:val="28"/>
        </w:rPr>
        <w:t xml:space="preserve">Административный регламент определяет стандарт и порядок предоставления государственной услуги </w:t>
      </w:r>
      <w:r w:rsidR="0016712C">
        <w:rPr>
          <w:sz w:val="28"/>
          <w:szCs w:val="28"/>
        </w:rPr>
        <w:t>«</w:t>
      </w:r>
      <w:r w:rsidR="00E95760" w:rsidRPr="00165448">
        <w:rPr>
          <w:bCs/>
          <w:sz w:val="28"/>
          <w:szCs w:val="28"/>
        </w:rPr>
        <w:t xml:space="preserve">Предоставление на конкурсной основе </w:t>
      </w:r>
      <w:r w:rsidR="00E95760" w:rsidRPr="00165448">
        <w:rPr>
          <w:sz w:val="28"/>
          <w:szCs w:val="28"/>
        </w:rPr>
        <w:t>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(вы</w:t>
      </w:r>
      <w:r w:rsidR="00E95760">
        <w:rPr>
          <w:sz w:val="28"/>
          <w:szCs w:val="28"/>
        </w:rPr>
        <w:t>полнения работ, оказания услуг)</w:t>
      </w:r>
      <w:r w:rsidR="0016712C">
        <w:rPr>
          <w:sz w:val="28"/>
          <w:szCs w:val="28"/>
        </w:rPr>
        <w:t>»</w:t>
      </w:r>
      <w:r w:rsidRPr="00000650">
        <w:rPr>
          <w:sz w:val="28"/>
          <w:szCs w:val="28"/>
        </w:rPr>
        <w:t xml:space="preserve"> (далее соответственно – государственная услуга, Административный регламент).</w:t>
      </w:r>
    </w:p>
    <w:p w:rsidR="0017334F" w:rsidRPr="00000650" w:rsidRDefault="0017334F" w:rsidP="006C7E82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17334F" w:rsidRPr="006C7E82" w:rsidRDefault="0017334F" w:rsidP="006C7E82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7E82">
        <w:rPr>
          <w:rFonts w:ascii="Times New Roman" w:hAnsi="Times New Roman" w:cs="Times New Roman"/>
          <w:b/>
          <w:color w:val="auto"/>
          <w:sz w:val="28"/>
          <w:szCs w:val="28"/>
        </w:rPr>
        <w:t>Круг заявителей</w:t>
      </w:r>
    </w:p>
    <w:p w:rsidR="0017334F" w:rsidRPr="00000650" w:rsidRDefault="0017334F" w:rsidP="006C7E82">
      <w:pPr>
        <w:rPr>
          <w:sz w:val="28"/>
          <w:szCs w:val="28"/>
        </w:rPr>
      </w:pPr>
    </w:p>
    <w:p w:rsidR="00000650" w:rsidRDefault="0017334F" w:rsidP="002D3805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650">
        <w:rPr>
          <w:rFonts w:ascii="Times New Roman" w:hAnsi="Times New Roman"/>
          <w:sz w:val="28"/>
          <w:szCs w:val="28"/>
        </w:rPr>
        <w:lastRenderedPageBreak/>
        <w:t>Заявителями на получение государственной услуги (далее – заявители) являются</w:t>
      </w:r>
      <w:r w:rsidR="000701B1">
        <w:rPr>
          <w:rFonts w:ascii="Times New Roman" w:hAnsi="Times New Roman"/>
          <w:sz w:val="28"/>
          <w:szCs w:val="28"/>
        </w:rPr>
        <w:t xml:space="preserve"> </w:t>
      </w:r>
      <w:r w:rsidR="002D3805" w:rsidRPr="002D3805">
        <w:rPr>
          <w:rFonts w:ascii="Times New Roman" w:hAnsi="Times New Roman"/>
          <w:sz w:val="28"/>
          <w:szCs w:val="28"/>
        </w:rPr>
        <w:t>юридические лица и индивидуальные предприниматели, отнесенные в соответствии с законодательством Российской Федерации к</w:t>
      </w:r>
      <w:r w:rsidR="002D3805">
        <w:rPr>
          <w:rFonts w:ascii="Times New Roman" w:hAnsi="Times New Roman"/>
          <w:sz w:val="28"/>
          <w:szCs w:val="28"/>
        </w:rPr>
        <w:t> </w:t>
      </w:r>
      <w:r w:rsidR="002D3805" w:rsidRPr="002D3805">
        <w:rPr>
          <w:rFonts w:ascii="Times New Roman" w:hAnsi="Times New Roman"/>
          <w:sz w:val="28"/>
          <w:szCs w:val="28"/>
        </w:rPr>
        <w:t>субъектам МСП, зарегистрированные и осуществляющие предпринимательскую деятельность на территории Ненецкого автономного округа</w:t>
      </w:r>
      <w:r w:rsidRPr="00000650">
        <w:rPr>
          <w:rFonts w:ascii="Times New Roman" w:hAnsi="Times New Roman"/>
          <w:sz w:val="28"/>
          <w:szCs w:val="28"/>
        </w:rPr>
        <w:t>.</w:t>
      </w:r>
    </w:p>
    <w:p w:rsidR="00B90D47" w:rsidRPr="00000650" w:rsidRDefault="00B90D47" w:rsidP="00B90D47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00650" w:rsidRPr="006C7E82" w:rsidRDefault="00000650" w:rsidP="006C7E82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7E82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000650" w:rsidRPr="00000650" w:rsidRDefault="00000650" w:rsidP="006C7E82">
      <w:pPr>
        <w:rPr>
          <w:sz w:val="28"/>
          <w:szCs w:val="28"/>
        </w:rPr>
      </w:pPr>
    </w:p>
    <w:p w:rsidR="00215745" w:rsidRPr="00FB2996" w:rsidRDefault="00215745" w:rsidP="000701B1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5745">
        <w:rPr>
          <w:rFonts w:ascii="Times New Roman" w:hAnsi="Times New Roman"/>
          <w:sz w:val="28"/>
          <w:szCs w:val="28"/>
        </w:rPr>
        <w:t xml:space="preserve">Информация об органе исполнительной власти Ненецкого автономного округа, предоставляющем государственную услугу, его структурных </w:t>
      </w:r>
      <w:r w:rsidRPr="00FB2996">
        <w:rPr>
          <w:rFonts w:ascii="Times New Roman" w:hAnsi="Times New Roman"/>
          <w:sz w:val="28"/>
          <w:szCs w:val="28"/>
        </w:rPr>
        <w:t>подразделениях, учреждениях, организациях, участвующих в</w:t>
      </w:r>
      <w:r w:rsidR="00596172">
        <w:rPr>
          <w:rFonts w:ascii="Times New Roman" w:hAnsi="Times New Roman"/>
          <w:sz w:val="28"/>
          <w:szCs w:val="28"/>
        </w:rPr>
        <w:t> </w:t>
      </w:r>
      <w:r w:rsidRPr="00FB2996">
        <w:rPr>
          <w:rFonts w:ascii="Times New Roman" w:hAnsi="Times New Roman"/>
          <w:sz w:val="28"/>
          <w:szCs w:val="28"/>
        </w:rPr>
        <w:t>предоставлении государственной услуги:</w:t>
      </w:r>
    </w:p>
    <w:p w:rsidR="007259E1" w:rsidRPr="00FB2996" w:rsidRDefault="00856607" w:rsidP="00501908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15745" w:rsidRPr="00FB2996">
        <w:rPr>
          <w:rFonts w:ascii="Times New Roman" w:hAnsi="Times New Roman"/>
          <w:sz w:val="28"/>
          <w:szCs w:val="28"/>
        </w:rPr>
        <w:t xml:space="preserve">аименование органа исполнительной власти – </w:t>
      </w:r>
      <w:r w:rsidR="007259E1" w:rsidRPr="00FB2996">
        <w:rPr>
          <w:rFonts w:ascii="Times New Roman" w:hAnsi="Times New Roman"/>
          <w:sz w:val="28"/>
          <w:szCs w:val="28"/>
        </w:rPr>
        <w:t>Департамент финансов и экономики Ненецкого автономного округа</w:t>
      </w:r>
      <w:r w:rsidR="00215745" w:rsidRPr="00FB2996">
        <w:rPr>
          <w:rFonts w:ascii="Times New Roman" w:hAnsi="Times New Roman"/>
          <w:sz w:val="28"/>
          <w:szCs w:val="28"/>
        </w:rPr>
        <w:t xml:space="preserve"> (далее – Департамент).</w:t>
      </w:r>
    </w:p>
    <w:p w:rsidR="00215745" w:rsidRPr="00FB2996" w:rsidRDefault="00FB2996" w:rsidP="00FB299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996">
        <w:rPr>
          <w:rFonts w:ascii="Times New Roman" w:hAnsi="Times New Roman"/>
          <w:sz w:val="28"/>
          <w:szCs w:val="28"/>
        </w:rPr>
        <w:t>Место нахождения</w:t>
      </w:r>
      <w:r w:rsidR="00215745" w:rsidRPr="00FB2996">
        <w:rPr>
          <w:rFonts w:ascii="Times New Roman" w:hAnsi="Times New Roman"/>
          <w:sz w:val="28"/>
          <w:szCs w:val="28"/>
        </w:rPr>
        <w:t xml:space="preserve"> Департамента: </w:t>
      </w:r>
      <w:r w:rsidRPr="00FB2996">
        <w:rPr>
          <w:rFonts w:ascii="Times New Roman" w:hAnsi="Times New Roman"/>
          <w:sz w:val="28"/>
          <w:szCs w:val="28"/>
        </w:rPr>
        <w:t>166000, Ненецкий автономный округ, город Нарьян-Мар, улица Победы, дом 4</w:t>
      </w:r>
      <w:r w:rsidR="00215745" w:rsidRPr="00FB2996">
        <w:rPr>
          <w:rFonts w:ascii="Times New Roman" w:hAnsi="Times New Roman"/>
          <w:sz w:val="28"/>
          <w:szCs w:val="28"/>
        </w:rPr>
        <w:t>.</w:t>
      </w:r>
    </w:p>
    <w:p w:rsidR="00215745" w:rsidRPr="00FB2996" w:rsidRDefault="00215745" w:rsidP="00FB2996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B2996">
        <w:rPr>
          <w:rFonts w:ascii="Times New Roman" w:hAnsi="Times New Roman"/>
          <w:sz w:val="28"/>
          <w:szCs w:val="28"/>
        </w:rPr>
        <w:t>Справочный телефон Департамента</w:t>
      </w:r>
      <w:r w:rsidR="002D6D29" w:rsidRPr="00FB2996">
        <w:rPr>
          <w:rFonts w:ascii="Times New Roman" w:hAnsi="Times New Roman"/>
          <w:sz w:val="28"/>
          <w:szCs w:val="28"/>
        </w:rPr>
        <w:t>:</w:t>
      </w:r>
      <w:r w:rsidRPr="00FB2996">
        <w:rPr>
          <w:rFonts w:ascii="Times New Roman" w:hAnsi="Times New Roman"/>
          <w:sz w:val="28"/>
          <w:szCs w:val="28"/>
        </w:rPr>
        <w:t xml:space="preserve"> (81853) 2-13-</w:t>
      </w:r>
      <w:r w:rsidR="002D6D29" w:rsidRPr="00FB2996">
        <w:rPr>
          <w:rFonts w:ascii="Times New Roman" w:hAnsi="Times New Roman"/>
          <w:sz w:val="28"/>
          <w:szCs w:val="28"/>
        </w:rPr>
        <w:t>72</w:t>
      </w:r>
      <w:r w:rsidRPr="00FB2996">
        <w:rPr>
          <w:rFonts w:ascii="Times New Roman" w:hAnsi="Times New Roman"/>
          <w:sz w:val="28"/>
          <w:szCs w:val="28"/>
        </w:rPr>
        <w:t>.</w:t>
      </w:r>
    </w:p>
    <w:p w:rsidR="00215745" w:rsidRPr="00FB2996" w:rsidRDefault="00215745" w:rsidP="00FB299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996">
        <w:rPr>
          <w:rFonts w:ascii="Times New Roman" w:hAnsi="Times New Roman"/>
          <w:sz w:val="28"/>
          <w:szCs w:val="28"/>
        </w:rPr>
        <w:t>Адрес официального сайта Департамента в информационно-телекоммун</w:t>
      </w:r>
      <w:r w:rsidR="002D6D29" w:rsidRPr="00FB2996">
        <w:rPr>
          <w:rFonts w:ascii="Times New Roman" w:hAnsi="Times New Roman"/>
          <w:sz w:val="28"/>
          <w:szCs w:val="28"/>
        </w:rPr>
        <w:t xml:space="preserve">икационной сети </w:t>
      </w:r>
      <w:r w:rsidR="00FB2996" w:rsidRPr="00FB2996">
        <w:rPr>
          <w:rFonts w:ascii="Times New Roman" w:hAnsi="Times New Roman"/>
          <w:sz w:val="28"/>
          <w:szCs w:val="28"/>
        </w:rPr>
        <w:t>«</w:t>
      </w:r>
      <w:r w:rsidR="002D6D29" w:rsidRPr="00FB2996">
        <w:rPr>
          <w:rFonts w:ascii="Times New Roman" w:hAnsi="Times New Roman"/>
          <w:sz w:val="28"/>
          <w:szCs w:val="28"/>
        </w:rPr>
        <w:t>Интернет</w:t>
      </w:r>
      <w:r w:rsidR="00FB2996" w:rsidRPr="00FB2996">
        <w:rPr>
          <w:rFonts w:ascii="Times New Roman" w:hAnsi="Times New Roman"/>
          <w:sz w:val="28"/>
          <w:szCs w:val="28"/>
        </w:rPr>
        <w:t>»:</w:t>
      </w:r>
      <w:r w:rsidR="002D6D29" w:rsidRPr="00FB2996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FB2996" w:rsidRPr="00FB2996">
          <w:rPr>
            <w:rStyle w:val="af1"/>
            <w:rFonts w:ascii="Times New Roman" w:hAnsi="Times New Roman"/>
            <w:sz w:val="28"/>
            <w:szCs w:val="28"/>
          </w:rPr>
          <w:t>http://d</w:t>
        </w:r>
        <w:proofErr w:type="spellStart"/>
        <w:r w:rsidR="00FB2996" w:rsidRPr="00FB2996">
          <w:rPr>
            <w:rStyle w:val="af1"/>
            <w:rFonts w:ascii="Times New Roman" w:hAnsi="Times New Roman"/>
            <w:sz w:val="28"/>
            <w:szCs w:val="28"/>
            <w:lang w:val="en-US"/>
          </w:rPr>
          <w:t>fei</w:t>
        </w:r>
        <w:proofErr w:type="spellEnd"/>
        <w:r w:rsidR="00FB2996" w:rsidRPr="00FB2996">
          <w:rPr>
            <w:rStyle w:val="af1"/>
            <w:rFonts w:ascii="Times New Roman" w:hAnsi="Times New Roman"/>
            <w:sz w:val="28"/>
            <w:szCs w:val="28"/>
          </w:rPr>
          <w:t>.adm-nao.ru</w:t>
        </w:r>
      </w:hyperlink>
      <w:r w:rsidRPr="00FB2996">
        <w:rPr>
          <w:rFonts w:ascii="Times New Roman" w:hAnsi="Times New Roman"/>
          <w:sz w:val="28"/>
          <w:szCs w:val="28"/>
        </w:rPr>
        <w:t>.</w:t>
      </w:r>
    </w:p>
    <w:p w:rsidR="00215745" w:rsidRPr="00FB2996" w:rsidRDefault="00215745" w:rsidP="00FB2996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B2996">
        <w:rPr>
          <w:rFonts w:ascii="Times New Roman" w:hAnsi="Times New Roman"/>
          <w:sz w:val="28"/>
          <w:szCs w:val="28"/>
        </w:rPr>
        <w:t>Адрес электронной почты</w:t>
      </w:r>
      <w:r w:rsidR="000A693D">
        <w:rPr>
          <w:rFonts w:ascii="Times New Roman" w:hAnsi="Times New Roman"/>
          <w:sz w:val="28"/>
          <w:szCs w:val="28"/>
        </w:rPr>
        <w:t xml:space="preserve"> </w:t>
      </w:r>
      <w:r w:rsidR="000A693D" w:rsidRPr="0050699F">
        <w:rPr>
          <w:rFonts w:ascii="Times New Roman" w:hAnsi="Times New Roman"/>
          <w:sz w:val="28"/>
          <w:szCs w:val="28"/>
        </w:rPr>
        <w:t>(e-</w:t>
      </w:r>
      <w:proofErr w:type="spellStart"/>
      <w:r w:rsidR="000A693D" w:rsidRPr="0050699F">
        <w:rPr>
          <w:rFonts w:ascii="Times New Roman" w:hAnsi="Times New Roman"/>
          <w:sz w:val="28"/>
          <w:szCs w:val="28"/>
        </w:rPr>
        <w:t>mail</w:t>
      </w:r>
      <w:proofErr w:type="spellEnd"/>
      <w:r w:rsidR="000A693D" w:rsidRPr="0050699F">
        <w:rPr>
          <w:rFonts w:ascii="Times New Roman" w:hAnsi="Times New Roman"/>
          <w:sz w:val="28"/>
          <w:szCs w:val="28"/>
        </w:rPr>
        <w:t>)</w:t>
      </w:r>
      <w:r w:rsidR="00FB2996" w:rsidRPr="00FB2996">
        <w:rPr>
          <w:rFonts w:ascii="Times New Roman" w:hAnsi="Times New Roman"/>
          <w:sz w:val="28"/>
          <w:szCs w:val="28"/>
        </w:rPr>
        <w:t>:</w:t>
      </w:r>
      <w:r w:rsidRPr="00FB2996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FB2996" w:rsidRPr="00AE0C02">
          <w:rPr>
            <w:rStyle w:val="af1"/>
            <w:rFonts w:ascii="Times New Roman" w:hAnsi="Times New Roman"/>
            <w:sz w:val="28"/>
            <w:szCs w:val="28"/>
            <w:lang w:val="en-US"/>
          </w:rPr>
          <w:t>dfei</w:t>
        </w:r>
        <w:r w:rsidR="00FB2996" w:rsidRPr="00AE0C02">
          <w:rPr>
            <w:rStyle w:val="af1"/>
            <w:rFonts w:ascii="Times New Roman" w:hAnsi="Times New Roman"/>
            <w:sz w:val="28"/>
            <w:szCs w:val="28"/>
          </w:rPr>
          <w:t>@ogvnao.ru</w:t>
        </w:r>
      </w:hyperlink>
      <w:r w:rsidRPr="00FB2996">
        <w:rPr>
          <w:rFonts w:ascii="Times New Roman" w:hAnsi="Times New Roman"/>
          <w:sz w:val="28"/>
          <w:szCs w:val="28"/>
        </w:rPr>
        <w:t>.</w:t>
      </w:r>
    </w:p>
    <w:p w:rsidR="00215745" w:rsidRPr="00FB2996" w:rsidRDefault="00215745" w:rsidP="00FB2996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B2996">
        <w:rPr>
          <w:rFonts w:ascii="Times New Roman" w:hAnsi="Times New Roman"/>
          <w:sz w:val="28"/>
          <w:szCs w:val="28"/>
        </w:rPr>
        <w:t>График приема посетителей:</w:t>
      </w:r>
    </w:p>
    <w:p w:rsidR="00215745" w:rsidRPr="00FB2996" w:rsidRDefault="00215745" w:rsidP="00FB2996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B2996">
        <w:rPr>
          <w:rFonts w:ascii="Times New Roman" w:hAnsi="Times New Roman"/>
          <w:sz w:val="28"/>
          <w:szCs w:val="28"/>
        </w:rPr>
        <w:t xml:space="preserve">понедельник </w:t>
      </w:r>
      <w:r w:rsidR="002D6D29" w:rsidRPr="00FB2996">
        <w:rPr>
          <w:rFonts w:ascii="Times New Roman" w:hAnsi="Times New Roman"/>
          <w:sz w:val="28"/>
          <w:szCs w:val="28"/>
        </w:rPr>
        <w:t>–</w:t>
      </w:r>
      <w:r w:rsidRPr="00FB2996">
        <w:rPr>
          <w:rFonts w:ascii="Times New Roman" w:hAnsi="Times New Roman"/>
          <w:sz w:val="28"/>
          <w:szCs w:val="28"/>
        </w:rPr>
        <w:t xml:space="preserve"> </w:t>
      </w:r>
      <w:r w:rsidR="002D6D29" w:rsidRPr="00FB2996">
        <w:rPr>
          <w:rFonts w:ascii="Times New Roman" w:hAnsi="Times New Roman"/>
          <w:sz w:val="28"/>
          <w:szCs w:val="28"/>
        </w:rPr>
        <w:t xml:space="preserve">пятница: </w:t>
      </w:r>
      <w:r w:rsidRPr="00FB2996">
        <w:rPr>
          <w:rFonts w:ascii="Times New Roman" w:hAnsi="Times New Roman"/>
          <w:sz w:val="28"/>
          <w:szCs w:val="28"/>
        </w:rPr>
        <w:t>с 08 час. 30 мин. до 17 час. 30 мин.;</w:t>
      </w:r>
    </w:p>
    <w:p w:rsidR="00215745" w:rsidRPr="00215745" w:rsidRDefault="002D6D29" w:rsidP="00FB2996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B2996">
        <w:rPr>
          <w:rFonts w:ascii="Times New Roman" w:hAnsi="Times New Roman"/>
          <w:sz w:val="28"/>
          <w:szCs w:val="28"/>
        </w:rPr>
        <w:t>перерыв на обед:</w:t>
      </w:r>
      <w:r w:rsidR="00215745" w:rsidRPr="00FB2996">
        <w:rPr>
          <w:rFonts w:ascii="Times New Roman" w:hAnsi="Times New Roman"/>
          <w:sz w:val="28"/>
          <w:szCs w:val="28"/>
        </w:rPr>
        <w:t xml:space="preserve"> с 12 час. 30 мин. до 13</w:t>
      </w:r>
      <w:r w:rsidR="00215745" w:rsidRPr="00215745">
        <w:rPr>
          <w:rFonts w:ascii="Times New Roman" w:hAnsi="Times New Roman"/>
          <w:sz w:val="28"/>
          <w:szCs w:val="28"/>
        </w:rPr>
        <w:t xml:space="preserve"> час. 30 мин.;</w:t>
      </w:r>
    </w:p>
    <w:p w:rsidR="00215745" w:rsidRPr="002D6D29" w:rsidRDefault="00215745" w:rsidP="002D6D29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745">
        <w:rPr>
          <w:rFonts w:ascii="Times New Roman" w:hAnsi="Times New Roman"/>
          <w:sz w:val="28"/>
          <w:szCs w:val="28"/>
        </w:rPr>
        <w:t xml:space="preserve">суббота и воскресенье </w:t>
      </w:r>
      <w:r w:rsidR="002D6D29">
        <w:rPr>
          <w:rFonts w:ascii="Times New Roman" w:hAnsi="Times New Roman"/>
          <w:sz w:val="28"/>
          <w:szCs w:val="28"/>
        </w:rPr>
        <w:t>–</w:t>
      </w:r>
      <w:r w:rsidRPr="00215745">
        <w:rPr>
          <w:rFonts w:ascii="Times New Roman" w:hAnsi="Times New Roman"/>
          <w:sz w:val="28"/>
          <w:szCs w:val="28"/>
        </w:rPr>
        <w:t xml:space="preserve"> </w:t>
      </w:r>
      <w:r w:rsidR="000A693D">
        <w:rPr>
          <w:rFonts w:ascii="Times New Roman" w:hAnsi="Times New Roman"/>
          <w:sz w:val="28"/>
          <w:szCs w:val="28"/>
        </w:rPr>
        <w:t>выходные дни.</w:t>
      </w:r>
    </w:p>
    <w:p w:rsidR="002D6D29" w:rsidRPr="002D6D29" w:rsidRDefault="00AA7D11" w:rsidP="000701B1">
      <w:pPr>
        <w:pStyle w:val="ab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D6D29">
        <w:rPr>
          <w:rFonts w:ascii="Times New Roman" w:hAnsi="Times New Roman"/>
          <w:sz w:val="28"/>
          <w:szCs w:val="28"/>
        </w:rPr>
        <w:t>труктурное подразделение Департамент</w:t>
      </w:r>
      <w:r w:rsidR="00EB5562">
        <w:rPr>
          <w:rFonts w:ascii="Times New Roman" w:hAnsi="Times New Roman"/>
          <w:sz w:val="28"/>
          <w:szCs w:val="28"/>
        </w:rPr>
        <w:t>а</w:t>
      </w:r>
      <w:r w:rsidR="002D6D29">
        <w:rPr>
          <w:rFonts w:ascii="Times New Roman" w:hAnsi="Times New Roman"/>
          <w:sz w:val="28"/>
          <w:szCs w:val="28"/>
        </w:rPr>
        <w:t xml:space="preserve">, которое непосредственно предоставляет услугу – сектор развития предпринимательства управления экономического </w:t>
      </w:r>
      <w:r w:rsidR="005D6759">
        <w:rPr>
          <w:rFonts w:ascii="Times New Roman" w:hAnsi="Times New Roman"/>
          <w:sz w:val="28"/>
          <w:szCs w:val="28"/>
        </w:rPr>
        <w:t>развития Департамента (далее – с</w:t>
      </w:r>
      <w:r w:rsidR="002D6D29">
        <w:rPr>
          <w:rFonts w:ascii="Times New Roman" w:hAnsi="Times New Roman"/>
          <w:sz w:val="28"/>
          <w:szCs w:val="28"/>
        </w:rPr>
        <w:t>ектор</w:t>
      </w:r>
      <w:r w:rsidR="00FB2996">
        <w:rPr>
          <w:rFonts w:ascii="Times New Roman" w:hAnsi="Times New Roman"/>
          <w:sz w:val="28"/>
          <w:szCs w:val="28"/>
        </w:rPr>
        <w:t xml:space="preserve"> развития</w:t>
      </w:r>
      <w:r w:rsidR="002D6D29">
        <w:rPr>
          <w:rFonts w:ascii="Times New Roman" w:hAnsi="Times New Roman"/>
          <w:sz w:val="28"/>
          <w:szCs w:val="28"/>
        </w:rPr>
        <w:t xml:space="preserve"> предпринимательства).</w:t>
      </w:r>
    </w:p>
    <w:p w:rsidR="002D6D29" w:rsidRPr="002D6D29" w:rsidRDefault="00FB2996" w:rsidP="002D6D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2D6D29" w:rsidRPr="002D6D29">
        <w:rPr>
          <w:sz w:val="28"/>
          <w:szCs w:val="28"/>
        </w:rPr>
        <w:t>нахождени</w:t>
      </w:r>
      <w:r>
        <w:rPr>
          <w:sz w:val="28"/>
          <w:szCs w:val="28"/>
        </w:rPr>
        <w:t xml:space="preserve">я </w:t>
      </w:r>
      <w:r w:rsidR="00AA7D11">
        <w:rPr>
          <w:sz w:val="28"/>
          <w:szCs w:val="28"/>
        </w:rPr>
        <w:t>с</w:t>
      </w:r>
      <w:r>
        <w:rPr>
          <w:sz w:val="28"/>
          <w:szCs w:val="28"/>
        </w:rPr>
        <w:t>ектора</w:t>
      </w:r>
      <w:r w:rsidR="002D6D29" w:rsidRPr="002D6D29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предпринимательства</w:t>
      </w:r>
      <w:r w:rsidR="002D6D29" w:rsidRPr="002D6D2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166000, Ненецкий автономный округ, </w:t>
      </w:r>
      <w:r w:rsidRPr="002D6D29">
        <w:rPr>
          <w:sz w:val="28"/>
          <w:szCs w:val="28"/>
        </w:rPr>
        <w:t>город Нарьян-Мар</w:t>
      </w:r>
      <w:r>
        <w:rPr>
          <w:sz w:val="28"/>
          <w:szCs w:val="28"/>
        </w:rPr>
        <w:t xml:space="preserve">, </w:t>
      </w:r>
      <w:r w:rsidR="002D6D29" w:rsidRPr="002D6D29">
        <w:rPr>
          <w:sz w:val="28"/>
          <w:szCs w:val="28"/>
        </w:rPr>
        <w:t>улица Победы, дом 4.</w:t>
      </w:r>
    </w:p>
    <w:p w:rsidR="002D6D29" w:rsidRPr="002D6D29" w:rsidRDefault="002D6D29" w:rsidP="002D6D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6D29">
        <w:rPr>
          <w:sz w:val="28"/>
          <w:szCs w:val="28"/>
        </w:rPr>
        <w:t>Справочный телефон Департамента: (81853) 2-13-72</w:t>
      </w:r>
      <w:r>
        <w:rPr>
          <w:sz w:val="28"/>
          <w:szCs w:val="28"/>
        </w:rPr>
        <w:t>, (81853) 2-13-56</w:t>
      </w:r>
      <w:r w:rsidRPr="002D6D29">
        <w:rPr>
          <w:sz w:val="28"/>
          <w:szCs w:val="28"/>
        </w:rPr>
        <w:t>.</w:t>
      </w:r>
    </w:p>
    <w:p w:rsidR="002D6D29" w:rsidRPr="002D6D29" w:rsidRDefault="002D6D29" w:rsidP="00FB29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6D29">
        <w:rPr>
          <w:sz w:val="28"/>
          <w:szCs w:val="28"/>
        </w:rPr>
        <w:t>Адрес официального сайта Департамента в информационно-телекоммун</w:t>
      </w:r>
      <w:r w:rsidR="00FB2996">
        <w:rPr>
          <w:sz w:val="28"/>
          <w:szCs w:val="28"/>
        </w:rPr>
        <w:t>икационной сети «Интернет»:</w:t>
      </w:r>
      <w:r w:rsidRPr="002D6D29">
        <w:rPr>
          <w:sz w:val="28"/>
          <w:szCs w:val="28"/>
        </w:rPr>
        <w:t xml:space="preserve"> </w:t>
      </w:r>
      <w:hyperlink r:id="rId13" w:history="1">
        <w:r w:rsidR="00FB2996" w:rsidRPr="00AE0C02">
          <w:rPr>
            <w:rStyle w:val="af1"/>
            <w:sz w:val="28"/>
            <w:szCs w:val="28"/>
          </w:rPr>
          <w:t>http://d</w:t>
        </w:r>
        <w:proofErr w:type="spellStart"/>
        <w:r w:rsidR="00FB2996" w:rsidRPr="00AE0C02">
          <w:rPr>
            <w:rStyle w:val="af1"/>
            <w:sz w:val="28"/>
            <w:szCs w:val="28"/>
            <w:lang w:val="en-US"/>
          </w:rPr>
          <w:t>fei</w:t>
        </w:r>
        <w:proofErr w:type="spellEnd"/>
        <w:r w:rsidR="00FB2996" w:rsidRPr="00AE0C02">
          <w:rPr>
            <w:rStyle w:val="af1"/>
            <w:sz w:val="28"/>
            <w:szCs w:val="28"/>
          </w:rPr>
          <w:t>.adm-nao.ru</w:t>
        </w:r>
      </w:hyperlink>
      <w:r w:rsidRPr="002D6D29">
        <w:rPr>
          <w:sz w:val="28"/>
          <w:szCs w:val="28"/>
        </w:rPr>
        <w:t>.</w:t>
      </w:r>
    </w:p>
    <w:p w:rsidR="002D6D29" w:rsidRPr="002D6D29" w:rsidRDefault="00FB2996" w:rsidP="00FB29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0A693D">
        <w:rPr>
          <w:sz w:val="28"/>
          <w:szCs w:val="28"/>
        </w:rPr>
        <w:t xml:space="preserve"> </w:t>
      </w:r>
      <w:r w:rsidR="000A693D" w:rsidRPr="0050699F">
        <w:rPr>
          <w:sz w:val="28"/>
          <w:szCs w:val="28"/>
        </w:rPr>
        <w:t>(e-</w:t>
      </w:r>
      <w:proofErr w:type="spellStart"/>
      <w:r w:rsidR="000A693D" w:rsidRPr="0050699F">
        <w:rPr>
          <w:sz w:val="28"/>
          <w:szCs w:val="28"/>
        </w:rPr>
        <w:t>mail</w:t>
      </w:r>
      <w:proofErr w:type="spellEnd"/>
      <w:r w:rsidR="000A693D" w:rsidRPr="0050699F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2D6D29" w:rsidRPr="002D6D29">
        <w:rPr>
          <w:sz w:val="28"/>
          <w:szCs w:val="28"/>
        </w:rPr>
        <w:t xml:space="preserve"> </w:t>
      </w:r>
      <w:hyperlink r:id="rId14" w:history="1">
        <w:r w:rsidRPr="00AE0C02">
          <w:rPr>
            <w:rStyle w:val="af1"/>
            <w:sz w:val="28"/>
            <w:szCs w:val="28"/>
            <w:lang w:val="en-US"/>
          </w:rPr>
          <w:t>dfei</w:t>
        </w:r>
        <w:r w:rsidRPr="00AE0C02">
          <w:rPr>
            <w:rStyle w:val="af1"/>
            <w:sz w:val="28"/>
            <w:szCs w:val="28"/>
          </w:rPr>
          <w:t>@ogvnao.ru</w:t>
        </w:r>
      </w:hyperlink>
      <w:r w:rsidR="002D6D29" w:rsidRPr="002D6D29">
        <w:rPr>
          <w:sz w:val="28"/>
          <w:szCs w:val="28"/>
        </w:rPr>
        <w:t>.</w:t>
      </w:r>
    </w:p>
    <w:p w:rsidR="002D6D29" w:rsidRPr="002D6D29" w:rsidRDefault="002D6D29" w:rsidP="00FB29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6D29">
        <w:rPr>
          <w:sz w:val="28"/>
          <w:szCs w:val="28"/>
        </w:rPr>
        <w:t>График приема посетителей:</w:t>
      </w:r>
    </w:p>
    <w:p w:rsidR="002D6D29" w:rsidRPr="002D6D29" w:rsidRDefault="002D6D29" w:rsidP="00FB29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6D29">
        <w:rPr>
          <w:sz w:val="28"/>
          <w:szCs w:val="28"/>
        </w:rPr>
        <w:t>понедельник – пятница: с 08 час. 30 мин. до 17 час. 30 мин.;</w:t>
      </w:r>
    </w:p>
    <w:p w:rsidR="002D6D29" w:rsidRPr="002D6D29" w:rsidRDefault="002D6D29" w:rsidP="00FB29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6D29">
        <w:rPr>
          <w:sz w:val="28"/>
          <w:szCs w:val="28"/>
        </w:rPr>
        <w:t>перерыв на обед: с 12 час. 30 мин. до 13 час. 30 мин.;</w:t>
      </w:r>
    </w:p>
    <w:p w:rsidR="002D6D29" w:rsidRDefault="002D6D29" w:rsidP="00FB29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6D29">
        <w:rPr>
          <w:sz w:val="28"/>
          <w:szCs w:val="28"/>
        </w:rPr>
        <w:t xml:space="preserve">суббота и воскресенье – </w:t>
      </w:r>
      <w:r w:rsidR="000A693D">
        <w:rPr>
          <w:sz w:val="28"/>
          <w:szCs w:val="28"/>
        </w:rPr>
        <w:t>выходные дни.</w:t>
      </w:r>
    </w:p>
    <w:p w:rsidR="002D6D29" w:rsidRPr="00127FEB" w:rsidRDefault="000A693D" w:rsidP="00501908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FEB">
        <w:rPr>
          <w:rFonts w:ascii="Times New Roman" w:hAnsi="Times New Roman"/>
          <w:sz w:val="28"/>
          <w:szCs w:val="28"/>
        </w:rPr>
        <w:t>А</w:t>
      </w:r>
      <w:r w:rsidR="00FB2996" w:rsidRPr="00127FEB">
        <w:rPr>
          <w:rFonts w:ascii="Times New Roman" w:hAnsi="Times New Roman"/>
          <w:sz w:val="28"/>
          <w:szCs w:val="28"/>
        </w:rPr>
        <w:t>кционерное общество «Центр развития бизнеса Ненецкого автономного округа» (далее – Центр).</w:t>
      </w:r>
    </w:p>
    <w:p w:rsidR="00FB2996" w:rsidRPr="00127FEB" w:rsidRDefault="00FB2996" w:rsidP="00FB299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FEB">
        <w:rPr>
          <w:rFonts w:ascii="Times New Roman" w:hAnsi="Times New Roman"/>
          <w:sz w:val="28"/>
          <w:szCs w:val="28"/>
        </w:rPr>
        <w:t>Место нахождения: 166000, Ненецкий автономный округ, город Нарьян-Мар, улица имени В.И. Ленина, дом 27 «В».</w:t>
      </w:r>
    </w:p>
    <w:p w:rsidR="00FB2996" w:rsidRPr="00127FEB" w:rsidRDefault="000A693D" w:rsidP="00FB2996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27FEB">
        <w:rPr>
          <w:rFonts w:ascii="Times New Roman" w:hAnsi="Times New Roman"/>
          <w:sz w:val="28"/>
          <w:szCs w:val="28"/>
        </w:rPr>
        <w:t>Справочный телефон</w:t>
      </w:r>
      <w:r w:rsidR="00FB2996" w:rsidRPr="00127FEB">
        <w:rPr>
          <w:rFonts w:ascii="Times New Roman" w:hAnsi="Times New Roman"/>
          <w:sz w:val="28"/>
          <w:szCs w:val="28"/>
        </w:rPr>
        <w:t>: (81853) 2-</w:t>
      </w:r>
      <w:r w:rsidR="006218B2" w:rsidRPr="00127FEB">
        <w:rPr>
          <w:rFonts w:ascii="Times New Roman" w:hAnsi="Times New Roman"/>
          <w:sz w:val="28"/>
          <w:szCs w:val="28"/>
        </w:rPr>
        <w:t>18</w:t>
      </w:r>
      <w:r w:rsidRPr="00127FEB">
        <w:rPr>
          <w:rFonts w:ascii="Times New Roman" w:hAnsi="Times New Roman"/>
          <w:sz w:val="28"/>
          <w:szCs w:val="28"/>
        </w:rPr>
        <w:t>-</w:t>
      </w:r>
      <w:r w:rsidR="006218B2" w:rsidRPr="00127FEB">
        <w:rPr>
          <w:rFonts w:ascii="Times New Roman" w:hAnsi="Times New Roman"/>
          <w:sz w:val="28"/>
          <w:szCs w:val="28"/>
        </w:rPr>
        <w:t>48</w:t>
      </w:r>
      <w:r w:rsidR="00FB2996" w:rsidRPr="00127FEB">
        <w:rPr>
          <w:rFonts w:ascii="Times New Roman" w:hAnsi="Times New Roman"/>
          <w:sz w:val="28"/>
          <w:szCs w:val="28"/>
        </w:rPr>
        <w:t>.</w:t>
      </w:r>
    </w:p>
    <w:p w:rsidR="000A693D" w:rsidRPr="00127FEB" w:rsidRDefault="000A693D" w:rsidP="000A693D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FEB">
        <w:rPr>
          <w:rFonts w:ascii="Times New Roman" w:hAnsi="Times New Roman"/>
          <w:sz w:val="28"/>
          <w:szCs w:val="28"/>
        </w:rPr>
        <w:lastRenderedPageBreak/>
        <w:t>Адрес официального сайта Центра в информационно-телекоммуникационной сети «Интернет»</w:t>
      </w:r>
      <w:r w:rsidR="00FB2996" w:rsidRPr="00127FEB"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Pr="00127FEB">
          <w:rPr>
            <w:rStyle w:val="af1"/>
            <w:rFonts w:ascii="Times New Roman" w:hAnsi="Times New Roman"/>
            <w:sz w:val="28"/>
            <w:szCs w:val="28"/>
          </w:rPr>
          <w:t>http://</w:t>
        </w:r>
        <w:r w:rsidRPr="00127FEB">
          <w:rPr>
            <w:rStyle w:val="af1"/>
            <w:rFonts w:ascii="Times New Roman" w:hAnsi="Times New Roman"/>
            <w:sz w:val="28"/>
            <w:szCs w:val="28"/>
            <w:lang w:val="en-US"/>
          </w:rPr>
          <w:t>fond</w:t>
        </w:r>
        <w:r w:rsidRPr="00127FEB">
          <w:rPr>
            <w:rStyle w:val="af1"/>
            <w:rFonts w:ascii="Times New Roman" w:hAnsi="Times New Roman"/>
            <w:sz w:val="28"/>
            <w:szCs w:val="28"/>
          </w:rPr>
          <w:t>83.ru</w:t>
        </w:r>
      </w:hyperlink>
      <w:r w:rsidRPr="00127FEB">
        <w:rPr>
          <w:rFonts w:ascii="Times New Roman" w:hAnsi="Times New Roman"/>
          <w:sz w:val="28"/>
          <w:szCs w:val="28"/>
        </w:rPr>
        <w:t>.</w:t>
      </w:r>
    </w:p>
    <w:p w:rsidR="000A693D" w:rsidRPr="00127FEB" w:rsidRDefault="000A693D" w:rsidP="000A693D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FEB">
        <w:rPr>
          <w:rFonts w:ascii="Times New Roman" w:hAnsi="Times New Roman"/>
          <w:sz w:val="28"/>
          <w:szCs w:val="28"/>
        </w:rPr>
        <w:t>Адрес электронной почты (e-</w:t>
      </w:r>
      <w:proofErr w:type="spellStart"/>
      <w:r w:rsidRPr="00127FEB">
        <w:rPr>
          <w:rFonts w:ascii="Times New Roman" w:hAnsi="Times New Roman"/>
          <w:sz w:val="28"/>
          <w:szCs w:val="28"/>
        </w:rPr>
        <w:t>mail</w:t>
      </w:r>
      <w:proofErr w:type="spellEnd"/>
      <w:r w:rsidRPr="00127FEB">
        <w:rPr>
          <w:rFonts w:ascii="Times New Roman" w:hAnsi="Times New Roman"/>
          <w:sz w:val="28"/>
          <w:szCs w:val="28"/>
        </w:rPr>
        <w:t xml:space="preserve">): </w:t>
      </w:r>
      <w:hyperlink r:id="rId16" w:history="1">
        <w:r w:rsidRPr="00127FEB">
          <w:rPr>
            <w:rStyle w:val="af1"/>
            <w:rFonts w:ascii="Times New Roman" w:hAnsi="Times New Roman"/>
            <w:sz w:val="28"/>
            <w:szCs w:val="28"/>
            <w:lang w:val="en-US"/>
          </w:rPr>
          <w:t>info</w:t>
        </w:r>
        <w:r w:rsidRPr="00127FEB">
          <w:rPr>
            <w:rStyle w:val="af1"/>
            <w:rFonts w:ascii="Times New Roman" w:hAnsi="Times New Roman"/>
            <w:sz w:val="28"/>
            <w:szCs w:val="28"/>
          </w:rPr>
          <w:t>@</w:t>
        </w:r>
        <w:r w:rsidRPr="00127FEB">
          <w:rPr>
            <w:rStyle w:val="af1"/>
            <w:rFonts w:ascii="Times New Roman" w:hAnsi="Times New Roman"/>
            <w:sz w:val="28"/>
            <w:szCs w:val="28"/>
            <w:lang w:val="en-US"/>
          </w:rPr>
          <w:t>fond</w:t>
        </w:r>
        <w:r w:rsidRPr="00127FEB">
          <w:rPr>
            <w:rStyle w:val="af1"/>
            <w:rFonts w:ascii="Times New Roman" w:hAnsi="Times New Roman"/>
            <w:sz w:val="28"/>
            <w:szCs w:val="28"/>
          </w:rPr>
          <w:t>83.ru</w:t>
        </w:r>
      </w:hyperlink>
      <w:r w:rsidRPr="00127FEB">
        <w:rPr>
          <w:rFonts w:ascii="Times New Roman" w:hAnsi="Times New Roman"/>
          <w:sz w:val="28"/>
          <w:szCs w:val="28"/>
        </w:rPr>
        <w:t>.</w:t>
      </w:r>
    </w:p>
    <w:p w:rsidR="000A693D" w:rsidRPr="00127FEB" w:rsidRDefault="000A693D" w:rsidP="000A69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7FEB">
        <w:rPr>
          <w:sz w:val="28"/>
          <w:szCs w:val="28"/>
        </w:rPr>
        <w:t>График приема посетителей:</w:t>
      </w:r>
    </w:p>
    <w:p w:rsidR="000A693D" w:rsidRPr="00127FEB" w:rsidRDefault="000A693D" w:rsidP="000A69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7FEB">
        <w:rPr>
          <w:sz w:val="28"/>
          <w:szCs w:val="28"/>
        </w:rPr>
        <w:t>понедельник – пятница: с 08 час. 30 мин. до 17 час. 30 мин.;</w:t>
      </w:r>
    </w:p>
    <w:p w:rsidR="000A693D" w:rsidRPr="00127FEB" w:rsidRDefault="000A693D" w:rsidP="000A69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7FEB">
        <w:rPr>
          <w:sz w:val="28"/>
          <w:szCs w:val="28"/>
        </w:rPr>
        <w:t>перерыв на обед: с 12 час. 30 мин. до 13 час. 30 мин.;</w:t>
      </w:r>
    </w:p>
    <w:p w:rsidR="000A693D" w:rsidRDefault="000A693D" w:rsidP="000A69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7FEB">
        <w:rPr>
          <w:sz w:val="28"/>
          <w:szCs w:val="28"/>
        </w:rPr>
        <w:t>суббота и воскресенье – выходные дни.</w:t>
      </w:r>
    </w:p>
    <w:p w:rsidR="000A693D" w:rsidRDefault="000A693D" w:rsidP="00501908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218B2" w:rsidRPr="006218B2">
        <w:rPr>
          <w:rFonts w:ascii="Times New Roman" w:hAnsi="Times New Roman"/>
          <w:sz w:val="28"/>
          <w:szCs w:val="28"/>
        </w:rPr>
        <w:t>азенное учреждение Ненецкого авто</w:t>
      </w:r>
      <w:r>
        <w:rPr>
          <w:rFonts w:ascii="Times New Roman" w:hAnsi="Times New Roman"/>
          <w:sz w:val="28"/>
          <w:szCs w:val="28"/>
        </w:rPr>
        <w:t>номного округа «</w:t>
      </w:r>
      <w:r w:rsidR="006218B2" w:rsidRPr="006218B2">
        <w:rPr>
          <w:rFonts w:ascii="Times New Roman" w:hAnsi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="006218B2" w:rsidRPr="006218B2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="006218B2" w:rsidRPr="006218B2">
        <w:rPr>
          <w:rFonts w:ascii="Times New Roman" w:hAnsi="Times New Roman"/>
          <w:sz w:val="28"/>
          <w:szCs w:val="28"/>
        </w:rPr>
        <w:t xml:space="preserve"> </w:t>
      </w:r>
      <w:r w:rsidR="006218B2" w:rsidRPr="000A693D">
        <w:rPr>
          <w:rFonts w:ascii="Times New Roman" w:hAnsi="Times New Roman"/>
          <w:sz w:val="28"/>
          <w:szCs w:val="28"/>
        </w:rPr>
        <w:t>МФЦ).</w:t>
      </w:r>
    </w:p>
    <w:p w:rsidR="006218B2" w:rsidRPr="000A693D" w:rsidRDefault="006218B2" w:rsidP="000A693D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93D">
        <w:rPr>
          <w:rFonts w:ascii="Times New Roman" w:hAnsi="Times New Roman"/>
          <w:sz w:val="28"/>
          <w:szCs w:val="28"/>
        </w:rPr>
        <w:t>Место</w:t>
      </w:r>
      <w:r w:rsidR="000A693D">
        <w:rPr>
          <w:rFonts w:ascii="Times New Roman" w:hAnsi="Times New Roman"/>
          <w:sz w:val="28"/>
          <w:szCs w:val="28"/>
        </w:rPr>
        <w:t xml:space="preserve"> нахождения</w:t>
      </w:r>
      <w:r w:rsidRPr="000A693D">
        <w:rPr>
          <w:rFonts w:ascii="Times New Roman" w:hAnsi="Times New Roman"/>
          <w:sz w:val="28"/>
          <w:szCs w:val="28"/>
        </w:rPr>
        <w:t>: 166000, Ненецкий авто</w:t>
      </w:r>
      <w:r w:rsidR="000A693D" w:rsidRPr="000A693D">
        <w:rPr>
          <w:rFonts w:ascii="Times New Roman" w:hAnsi="Times New Roman"/>
          <w:sz w:val="28"/>
          <w:szCs w:val="28"/>
        </w:rPr>
        <w:t>номный округ, г. Нарьян-Мар, улица</w:t>
      </w:r>
      <w:r w:rsidRPr="000A693D">
        <w:rPr>
          <w:rFonts w:ascii="Times New Roman" w:hAnsi="Times New Roman"/>
          <w:sz w:val="28"/>
          <w:szCs w:val="28"/>
        </w:rPr>
        <w:t xml:space="preserve"> </w:t>
      </w:r>
      <w:r w:rsidR="000A693D" w:rsidRPr="000A693D">
        <w:rPr>
          <w:rFonts w:ascii="Times New Roman" w:hAnsi="Times New Roman"/>
          <w:sz w:val="28"/>
          <w:szCs w:val="28"/>
        </w:rPr>
        <w:t xml:space="preserve">имени </w:t>
      </w:r>
      <w:r w:rsidRPr="000A693D">
        <w:rPr>
          <w:rFonts w:ascii="Times New Roman" w:hAnsi="Times New Roman"/>
          <w:sz w:val="28"/>
          <w:szCs w:val="28"/>
        </w:rPr>
        <w:t>В.И.</w:t>
      </w:r>
      <w:r w:rsidR="000A693D" w:rsidRPr="000A693D">
        <w:rPr>
          <w:rFonts w:ascii="Times New Roman" w:hAnsi="Times New Roman"/>
          <w:sz w:val="28"/>
          <w:szCs w:val="28"/>
        </w:rPr>
        <w:t xml:space="preserve"> </w:t>
      </w:r>
      <w:r w:rsidRPr="000A693D">
        <w:rPr>
          <w:rFonts w:ascii="Times New Roman" w:hAnsi="Times New Roman"/>
          <w:sz w:val="28"/>
          <w:szCs w:val="28"/>
        </w:rPr>
        <w:t>Ленина, дом 27</w:t>
      </w:r>
      <w:r w:rsidR="000A693D" w:rsidRPr="000A693D">
        <w:rPr>
          <w:rFonts w:ascii="Times New Roman" w:hAnsi="Times New Roman"/>
          <w:sz w:val="28"/>
          <w:szCs w:val="28"/>
        </w:rPr>
        <w:t xml:space="preserve"> «В»</w:t>
      </w:r>
      <w:r w:rsidRPr="000A693D">
        <w:rPr>
          <w:rFonts w:ascii="Times New Roman" w:hAnsi="Times New Roman"/>
          <w:sz w:val="28"/>
          <w:szCs w:val="28"/>
        </w:rPr>
        <w:t>.</w:t>
      </w:r>
    </w:p>
    <w:p w:rsidR="006218B2" w:rsidRPr="006218B2" w:rsidRDefault="000A693D" w:rsidP="000A693D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Справочный телефон</w:t>
      </w:r>
      <w:r w:rsidR="006218B2" w:rsidRPr="006218B2">
        <w:rPr>
          <w:rFonts w:ascii="Times New Roman" w:hAnsi="Times New Roman"/>
          <w:sz w:val="28"/>
          <w:szCs w:val="28"/>
        </w:rPr>
        <w:t>: (81853) 2-19-21.</w:t>
      </w:r>
    </w:p>
    <w:p w:rsidR="00FB2996" w:rsidRDefault="000A693D" w:rsidP="000A693D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93D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/>
          <w:sz w:val="28"/>
          <w:szCs w:val="28"/>
        </w:rPr>
        <w:t>МФЦ</w:t>
      </w:r>
      <w:r w:rsidRPr="000A693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6218B2" w:rsidRPr="006218B2">
        <w:rPr>
          <w:rFonts w:ascii="Times New Roman" w:hAnsi="Times New Roman"/>
          <w:sz w:val="28"/>
          <w:szCs w:val="28"/>
        </w:rPr>
        <w:t xml:space="preserve">: </w:t>
      </w:r>
      <w:hyperlink r:id="rId17" w:history="1">
        <w:r w:rsidRPr="00AE0C02">
          <w:rPr>
            <w:rStyle w:val="af1"/>
            <w:rFonts w:ascii="Times New Roman" w:hAnsi="Times New Roman"/>
            <w:sz w:val="28"/>
            <w:szCs w:val="28"/>
          </w:rPr>
          <w:t>http://mfc.adm-nao.ru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A693D" w:rsidRDefault="000A693D" w:rsidP="000A693D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93D"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99F">
        <w:rPr>
          <w:rFonts w:ascii="Times New Roman" w:hAnsi="Times New Roman"/>
          <w:sz w:val="28"/>
          <w:szCs w:val="28"/>
        </w:rPr>
        <w:t>(e-</w:t>
      </w:r>
      <w:proofErr w:type="spellStart"/>
      <w:r w:rsidRPr="0050699F">
        <w:rPr>
          <w:rFonts w:ascii="Times New Roman" w:hAnsi="Times New Roman"/>
          <w:sz w:val="28"/>
          <w:szCs w:val="28"/>
        </w:rPr>
        <w:t>mail</w:t>
      </w:r>
      <w:proofErr w:type="spellEnd"/>
      <w:r w:rsidRPr="0050699F">
        <w:rPr>
          <w:rFonts w:ascii="Times New Roman" w:hAnsi="Times New Roman"/>
          <w:sz w:val="28"/>
          <w:szCs w:val="28"/>
        </w:rPr>
        <w:t>)</w:t>
      </w:r>
      <w:r w:rsidRPr="000A693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AE0C02">
          <w:rPr>
            <w:rStyle w:val="af1"/>
            <w:rFonts w:ascii="Times New Roman" w:hAnsi="Times New Roman"/>
            <w:sz w:val="28"/>
            <w:szCs w:val="28"/>
          </w:rPr>
          <w:t>mail@mfc.adm-nao.ru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E601A" w:rsidRPr="007E601A" w:rsidRDefault="007E601A" w:rsidP="007E601A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1A">
        <w:rPr>
          <w:rFonts w:ascii="Times New Roman" w:hAnsi="Times New Roman"/>
          <w:sz w:val="28"/>
          <w:szCs w:val="28"/>
        </w:rPr>
        <w:t>График приема посетителей в Центральном офисе МФЦ по адресу: Ненецкий автономный округ, г</w:t>
      </w:r>
      <w:r>
        <w:rPr>
          <w:rFonts w:ascii="Times New Roman" w:hAnsi="Times New Roman"/>
          <w:sz w:val="28"/>
          <w:szCs w:val="28"/>
        </w:rPr>
        <w:t>ород</w:t>
      </w:r>
      <w:r w:rsidRPr="007E601A">
        <w:rPr>
          <w:rFonts w:ascii="Times New Roman" w:hAnsi="Times New Roman"/>
          <w:sz w:val="28"/>
          <w:szCs w:val="28"/>
        </w:rPr>
        <w:t xml:space="preserve"> Нарьян-Мар, ул. имени В.И.</w:t>
      </w:r>
      <w:r>
        <w:rPr>
          <w:rFonts w:ascii="Times New Roman" w:hAnsi="Times New Roman"/>
          <w:sz w:val="28"/>
          <w:szCs w:val="28"/>
        </w:rPr>
        <w:t xml:space="preserve"> Ленина, дом</w:t>
      </w:r>
      <w:r w:rsidR="00596172">
        <w:rPr>
          <w:rFonts w:ascii="Times New Roman" w:hAnsi="Times New Roman"/>
          <w:sz w:val="28"/>
          <w:szCs w:val="28"/>
        </w:rPr>
        <w:t> </w:t>
      </w:r>
      <w:r w:rsidRPr="007E601A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«В»</w:t>
      </w:r>
      <w:r w:rsidRPr="007E601A">
        <w:rPr>
          <w:rFonts w:ascii="Times New Roman" w:hAnsi="Times New Roman"/>
          <w:sz w:val="28"/>
          <w:szCs w:val="28"/>
        </w:rPr>
        <w:t>:</w:t>
      </w:r>
    </w:p>
    <w:p w:rsidR="007E601A" w:rsidRPr="007E601A" w:rsidRDefault="007E601A" w:rsidP="007E601A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1A">
        <w:rPr>
          <w:rFonts w:ascii="Times New Roman" w:hAnsi="Times New Roman"/>
          <w:sz w:val="28"/>
          <w:szCs w:val="28"/>
        </w:rPr>
        <w:t xml:space="preserve">понедельник </w:t>
      </w:r>
      <w:r>
        <w:rPr>
          <w:rFonts w:ascii="Times New Roman" w:hAnsi="Times New Roman"/>
          <w:sz w:val="28"/>
          <w:szCs w:val="28"/>
        </w:rPr>
        <w:t>–</w:t>
      </w:r>
      <w:r w:rsidRPr="007E6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суббота:</w:t>
      </w:r>
      <w:r w:rsidRPr="007E6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09 час. 00 мин. до 19 час. 00 мин.</w:t>
      </w:r>
      <w:r w:rsidRPr="007E601A">
        <w:rPr>
          <w:rFonts w:ascii="Times New Roman" w:hAnsi="Times New Roman"/>
          <w:sz w:val="28"/>
          <w:szCs w:val="28"/>
        </w:rPr>
        <w:t>;</w:t>
      </w:r>
    </w:p>
    <w:p w:rsidR="007E601A" w:rsidRPr="007E601A" w:rsidRDefault="007E601A" w:rsidP="007E601A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1A">
        <w:rPr>
          <w:rFonts w:ascii="Times New Roman" w:hAnsi="Times New Roman"/>
          <w:sz w:val="28"/>
          <w:szCs w:val="28"/>
        </w:rPr>
        <w:t xml:space="preserve">воскресенье </w:t>
      </w:r>
      <w:r>
        <w:rPr>
          <w:rFonts w:ascii="Times New Roman" w:hAnsi="Times New Roman"/>
          <w:sz w:val="28"/>
          <w:szCs w:val="28"/>
        </w:rPr>
        <w:t>–</w:t>
      </w:r>
      <w:r w:rsidRPr="007E601A">
        <w:rPr>
          <w:rFonts w:ascii="Times New Roman" w:hAnsi="Times New Roman"/>
          <w:sz w:val="28"/>
          <w:szCs w:val="28"/>
        </w:rPr>
        <w:t xml:space="preserve"> выходной день.</w:t>
      </w:r>
    </w:p>
    <w:p w:rsidR="007E601A" w:rsidRPr="00471ED2" w:rsidRDefault="007E601A" w:rsidP="00471ED2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1A">
        <w:rPr>
          <w:rFonts w:ascii="Times New Roman" w:hAnsi="Times New Roman"/>
          <w:sz w:val="28"/>
          <w:szCs w:val="28"/>
        </w:rPr>
        <w:t>График приема посетителей в филиале МФЦ по адре</w:t>
      </w:r>
      <w:r>
        <w:rPr>
          <w:rFonts w:ascii="Times New Roman" w:hAnsi="Times New Roman"/>
          <w:sz w:val="28"/>
          <w:szCs w:val="28"/>
        </w:rPr>
        <w:t xml:space="preserve">су Ненецкий </w:t>
      </w:r>
      <w:r w:rsidRPr="00471ED2">
        <w:rPr>
          <w:rFonts w:ascii="Times New Roman" w:hAnsi="Times New Roman"/>
          <w:sz w:val="28"/>
          <w:szCs w:val="28"/>
        </w:rPr>
        <w:t>автономный округ, поселок Искателей, улица Губкина, дом 3 «Б»:</w:t>
      </w:r>
    </w:p>
    <w:p w:rsidR="007E601A" w:rsidRPr="00471ED2" w:rsidRDefault="007E601A" w:rsidP="00471ED2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D2">
        <w:rPr>
          <w:rFonts w:ascii="Times New Roman" w:hAnsi="Times New Roman"/>
          <w:sz w:val="28"/>
          <w:szCs w:val="28"/>
        </w:rPr>
        <w:t>понедельник, пятница: с 09 час. 00 мин. до 18 час. 00 мин.;</w:t>
      </w:r>
    </w:p>
    <w:p w:rsidR="007E601A" w:rsidRPr="00471ED2" w:rsidRDefault="007E601A" w:rsidP="00471ED2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D2">
        <w:rPr>
          <w:rFonts w:ascii="Times New Roman" w:hAnsi="Times New Roman"/>
          <w:sz w:val="28"/>
          <w:szCs w:val="28"/>
        </w:rPr>
        <w:t>вторник, четверг: с 09 час. 00 мин. до 19 час. 00 мин.;</w:t>
      </w:r>
    </w:p>
    <w:p w:rsidR="007E601A" w:rsidRPr="00471ED2" w:rsidRDefault="007E601A" w:rsidP="00471ED2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D2">
        <w:rPr>
          <w:rFonts w:ascii="Times New Roman" w:hAnsi="Times New Roman"/>
          <w:sz w:val="28"/>
          <w:szCs w:val="28"/>
        </w:rPr>
        <w:t>среда: с 09 час. 00 мин. до 20 час. 00 мин.;</w:t>
      </w:r>
    </w:p>
    <w:p w:rsidR="007E601A" w:rsidRPr="00471ED2" w:rsidRDefault="007E601A" w:rsidP="00471ED2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D2">
        <w:rPr>
          <w:rFonts w:ascii="Times New Roman" w:hAnsi="Times New Roman"/>
          <w:sz w:val="28"/>
          <w:szCs w:val="28"/>
        </w:rPr>
        <w:t>суббота: с 10 час. 00 мин. до 14 час. 00 мин.;</w:t>
      </w:r>
    </w:p>
    <w:p w:rsidR="000A693D" w:rsidRPr="00471ED2" w:rsidRDefault="007E601A" w:rsidP="00471ED2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D2">
        <w:rPr>
          <w:rFonts w:ascii="Times New Roman" w:hAnsi="Times New Roman"/>
          <w:sz w:val="28"/>
          <w:szCs w:val="28"/>
        </w:rPr>
        <w:t>воскресенье: выходной день.</w:t>
      </w:r>
    </w:p>
    <w:p w:rsidR="002D6D29" w:rsidRPr="00471ED2" w:rsidRDefault="007E601A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D2">
        <w:rPr>
          <w:rFonts w:ascii="Times New Roman" w:hAnsi="Times New Roman"/>
          <w:sz w:val="28"/>
          <w:szCs w:val="28"/>
        </w:rPr>
        <w:t xml:space="preserve">Информирование о порядке </w:t>
      </w:r>
      <w:r w:rsidR="00F02DF9" w:rsidRPr="00471ED2">
        <w:rPr>
          <w:rFonts w:ascii="Times New Roman" w:hAnsi="Times New Roman"/>
          <w:sz w:val="28"/>
          <w:szCs w:val="28"/>
        </w:rPr>
        <w:t xml:space="preserve">и условиях </w:t>
      </w:r>
      <w:r w:rsidRPr="00471ED2">
        <w:rPr>
          <w:rFonts w:ascii="Times New Roman" w:hAnsi="Times New Roman"/>
          <w:sz w:val="28"/>
          <w:szCs w:val="28"/>
        </w:rPr>
        <w:t>предоставления государственной услуги осуществляется</w:t>
      </w:r>
      <w:r w:rsidR="00F02DF9" w:rsidRPr="00471ED2">
        <w:rPr>
          <w:rFonts w:ascii="Times New Roman" w:hAnsi="Times New Roman"/>
          <w:sz w:val="28"/>
          <w:szCs w:val="28"/>
        </w:rPr>
        <w:t>:</w:t>
      </w:r>
    </w:p>
    <w:p w:rsidR="007E601A" w:rsidRPr="00471ED2" w:rsidRDefault="007E601A" w:rsidP="00501908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D2">
        <w:rPr>
          <w:rFonts w:ascii="Times New Roman" w:hAnsi="Times New Roman"/>
          <w:sz w:val="28"/>
          <w:szCs w:val="28"/>
        </w:rPr>
        <w:t>при личном обращении заявителя</w:t>
      </w:r>
      <w:r w:rsidR="00F02DF9" w:rsidRPr="00471ED2">
        <w:rPr>
          <w:rFonts w:ascii="Times New Roman" w:hAnsi="Times New Roman"/>
          <w:sz w:val="28"/>
          <w:szCs w:val="28"/>
        </w:rPr>
        <w:t xml:space="preserve"> в Департамент</w:t>
      </w:r>
      <w:r w:rsidRPr="00471ED2">
        <w:rPr>
          <w:rFonts w:ascii="Times New Roman" w:hAnsi="Times New Roman"/>
          <w:sz w:val="28"/>
          <w:szCs w:val="28"/>
        </w:rPr>
        <w:t>;</w:t>
      </w:r>
    </w:p>
    <w:p w:rsidR="007E601A" w:rsidRPr="00471ED2" w:rsidRDefault="007E601A" w:rsidP="00501908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D2">
        <w:rPr>
          <w:rFonts w:ascii="Times New Roman" w:hAnsi="Times New Roman"/>
          <w:sz w:val="28"/>
          <w:szCs w:val="28"/>
        </w:rPr>
        <w:t>с использованием почтовой, телефонной связи;</w:t>
      </w:r>
    </w:p>
    <w:p w:rsidR="007E601A" w:rsidRPr="00471ED2" w:rsidRDefault="007E601A" w:rsidP="00501908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D2">
        <w:rPr>
          <w:rFonts w:ascii="Times New Roman" w:hAnsi="Times New Roman"/>
          <w:sz w:val="28"/>
          <w:szCs w:val="28"/>
        </w:rPr>
        <w:t>посредством электронной почты;</w:t>
      </w:r>
    </w:p>
    <w:p w:rsidR="007E601A" w:rsidRPr="00471ED2" w:rsidRDefault="007E601A" w:rsidP="00501908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D2">
        <w:rPr>
          <w:rFonts w:ascii="Times New Roman" w:hAnsi="Times New Roman"/>
          <w:sz w:val="28"/>
          <w:szCs w:val="28"/>
        </w:rPr>
        <w:t>через</w:t>
      </w:r>
      <w:r w:rsidR="00F02DF9" w:rsidRPr="00471ED2">
        <w:rPr>
          <w:rFonts w:ascii="Times New Roman" w:hAnsi="Times New Roman"/>
          <w:sz w:val="28"/>
          <w:szCs w:val="28"/>
        </w:rPr>
        <w:t xml:space="preserve"> официальные</w:t>
      </w:r>
      <w:r w:rsidRPr="00471ED2">
        <w:rPr>
          <w:rFonts w:ascii="Times New Roman" w:hAnsi="Times New Roman"/>
          <w:sz w:val="28"/>
          <w:szCs w:val="28"/>
        </w:rPr>
        <w:t xml:space="preserve"> сайт</w:t>
      </w:r>
      <w:r w:rsidR="00F02DF9" w:rsidRPr="00471ED2">
        <w:rPr>
          <w:rFonts w:ascii="Times New Roman" w:hAnsi="Times New Roman"/>
          <w:sz w:val="28"/>
          <w:szCs w:val="28"/>
        </w:rPr>
        <w:t>ы</w:t>
      </w:r>
      <w:r w:rsidRPr="00471ED2">
        <w:rPr>
          <w:rFonts w:ascii="Times New Roman" w:hAnsi="Times New Roman"/>
          <w:sz w:val="28"/>
          <w:szCs w:val="28"/>
        </w:rPr>
        <w:t xml:space="preserve"> </w:t>
      </w:r>
      <w:r w:rsidR="00F02DF9" w:rsidRPr="00471ED2">
        <w:rPr>
          <w:rFonts w:ascii="Times New Roman" w:hAnsi="Times New Roman"/>
          <w:sz w:val="28"/>
          <w:szCs w:val="28"/>
        </w:rPr>
        <w:t>Департамента, Центра</w:t>
      </w:r>
      <w:r w:rsidRPr="00471ED2">
        <w:rPr>
          <w:rFonts w:ascii="Times New Roman" w:hAnsi="Times New Roman"/>
          <w:sz w:val="28"/>
          <w:szCs w:val="28"/>
        </w:rPr>
        <w:t>, Единый портал государственных и муниципальных услуг (функций) (gosuslugi.ru) (далее – Единый портал) и Региональный портал государственных и муниципальных услуг (</w:t>
      </w:r>
      <w:proofErr w:type="spellStart"/>
      <w:r w:rsidRPr="00471ED2">
        <w:rPr>
          <w:rFonts w:ascii="Times New Roman" w:hAnsi="Times New Roman"/>
          <w:sz w:val="28"/>
          <w:szCs w:val="28"/>
          <w:lang w:val="en-US"/>
        </w:rPr>
        <w:t>uslugi</w:t>
      </w:r>
      <w:proofErr w:type="spellEnd"/>
      <w:r w:rsidRPr="00471ED2">
        <w:rPr>
          <w:rFonts w:ascii="Times New Roman" w:hAnsi="Times New Roman"/>
          <w:sz w:val="28"/>
          <w:szCs w:val="28"/>
        </w:rPr>
        <w:t>.adm-nao.ru) (далее – Региональный портал) в сети «Интернет»;</w:t>
      </w:r>
    </w:p>
    <w:p w:rsidR="007E601A" w:rsidRPr="00471ED2" w:rsidRDefault="007E601A" w:rsidP="00501908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D2">
        <w:rPr>
          <w:rFonts w:ascii="Times New Roman" w:hAnsi="Times New Roman"/>
          <w:sz w:val="28"/>
          <w:szCs w:val="28"/>
        </w:rPr>
        <w:t>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2D6D29" w:rsidRDefault="007E601A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ED2">
        <w:rPr>
          <w:rFonts w:ascii="Times New Roman" w:hAnsi="Times New Roman"/>
          <w:sz w:val="28"/>
          <w:szCs w:val="28"/>
        </w:rPr>
        <w:t xml:space="preserve">МФЦ обеспечивает информирование заявителей о порядке предоставления государственной услуги в МФЦ, о ходе выполнения запросов о предоставлении государственной услуги, а также по иным вопросам, связанным с предоставлением государственной услуги, а также </w:t>
      </w:r>
      <w:r w:rsidRPr="00471ED2">
        <w:rPr>
          <w:rFonts w:ascii="Times New Roman" w:hAnsi="Times New Roman"/>
          <w:sz w:val="28"/>
          <w:szCs w:val="28"/>
        </w:rPr>
        <w:lastRenderedPageBreak/>
        <w:t xml:space="preserve">консультирование заявителей о порядке предоставления государственной услуги в МФЦ. </w:t>
      </w:r>
    </w:p>
    <w:p w:rsidR="00856607" w:rsidRPr="0050699F" w:rsidRDefault="00856607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На Едином портале, Региональном портале, официальном сайте </w:t>
      </w:r>
      <w:r w:rsidRPr="00856607">
        <w:rPr>
          <w:rFonts w:ascii="Times New Roman" w:hAnsi="Times New Roman"/>
          <w:sz w:val="28"/>
          <w:szCs w:val="28"/>
        </w:rPr>
        <w:t xml:space="preserve">Департамента </w:t>
      </w:r>
      <w:r w:rsidRPr="0050699F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856607" w:rsidRPr="0050699F" w:rsidRDefault="00856607" w:rsidP="00501908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исчерпывающий перечень документов, необходимых для</w:t>
      </w:r>
      <w:r w:rsidR="00596172">
        <w:rPr>
          <w:rFonts w:ascii="Times New Roman" w:hAnsi="Times New Roman"/>
          <w:sz w:val="28"/>
          <w:szCs w:val="28"/>
        </w:rPr>
        <w:t> </w:t>
      </w:r>
      <w:r w:rsidRPr="0050699F">
        <w:rPr>
          <w:rFonts w:ascii="Times New Roman" w:hAnsi="Times New Roman"/>
          <w:sz w:val="28"/>
          <w:szCs w:val="28"/>
        </w:rPr>
        <w:t>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56607" w:rsidRPr="0050699F" w:rsidRDefault="00856607" w:rsidP="00501908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круг заявителей;</w:t>
      </w:r>
    </w:p>
    <w:p w:rsidR="00856607" w:rsidRPr="0050699F" w:rsidRDefault="00856607" w:rsidP="00501908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срок предоставления государственной услуги;</w:t>
      </w:r>
    </w:p>
    <w:p w:rsidR="00856607" w:rsidRPr="0050699F" w:rsidRDefault="00856607" w:rsidP="00501908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856607" w:rsidRPr="0050699F" w:rsidRDefault="00856607" w:rsidP="00501908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размер государственной пошлины, взимаемой за предоставление государственной услуги;</w:t>
      </w:r>
    </w:p>
    <w:p w:rsidR="00856607" w:rsidRPr="0050699F" w:rsidRDefault="00856607" w:rsidP="00501908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856607" w:rsidRPr="0050699F" w:rsidRDefault="00856607" w:rsidP="00501908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856607" w:rsidRPr="0050699F" w:rsidRDefault="00856607" w:rsidP="00501908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формы заявлений (уведомлений, сообщений), используемые при</w:t>
      </w:r>
      <w:r w:rsidR="00596172">
        <w:rPr>
          <w:rFonts w:ascii="Times New Roman" w:hAnsi="Times New Roman"/>
          <w:sz w:val="28"/>
          <w:szCs w:val="28"/>
        </w:rPr>
        <w:t> </w:t>
      </w:r>
      <w:r w:rsidRPr="0050699F">
        <w:rPr>
          <w:rFonts w:ascii="Times New Roman" w:hAnsi="Times New Roman"/>
          <w:sz w:val="28"/>
          <w:szCs w:val="28"/>
        </w:rPr>
        <w:t>предоставлении государственной услуги.</w:t>
      </w:r>
    </w:p>
    <w:p w:rsidR="00856607" w:rsidRPr="0050699F" w:rsidRDefault="00856607" w:rsidP="0085660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Информация на Едином портале, Региональном портале, о порядке и сроках предоставления государственной услуги на основании сведений, содержащихся в подсистеме «Реестр государственных и муниципальных услуг (функций) Ненецкого автономного округа» государственной информационной системы Ненецкого автономного округа «Информационная система по предоставлению государственных и муниципальных услуг», предоставляется заявителю бесплатно.</w:t>
      </w:r>
    </w:p>
    <w:p w:rsidR="00856607" w:rsidRPr="0050699F" w:rsidRDefault="00856607" w:rsidP="0085660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56607" w:rsidRPr="0050699F" w:rsidRDefault="00856607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Прием и консультирование (лично или по телефону) должны проводиться корректно и внимательно по отношению к заявителю. Заявители могут обратиться за консультацией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856607" w:rsidRPr="0050699F" w:rsidRDefault="00856607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856607" w:rsidRPr="00856607" w:rsidRDefault="00856607" w:rsidP="00501908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607">
        <w:rPr>
          <w:rFonts w:ascii="Times New Roman" w:hAnsi="Times New Roman"/>
          <w:sz w:val="28"/>
          <w:szCs w:val="28"/>
        </w:rPr>
        <w:t>перечень документов, необходимый для предоставления государственной услуги, комплектность (достаточность) представляемых документов;</w:t>
      </w:r>
    </w:p>
    <w:p w:rsidR="00856607" w:rsidRPr="00856607" w:rsidRDefault="00856607" w:rsidP="00501908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607">
        <w:rPr>
          <w:rFonts w:ascii="Times New Roman" w:hAnsi="Times New Roman"/>
          <w:sz w:val="28"/>
          <w:szCs w:val="28"/>
        </w:rPr>
        <w:lastRenderedPageBreak/>
        <w:t>источник получения документов, необходимых для предоставления государственной услуги;</w:t>
      </w:r>
    </w:p>
    <w:p w:rsidR="00856607" w:rsidRPr="00856607" w:rsidRDefault="00856607" w:rsidP="00501908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607">
        <w:rPr>
          <w:rFonts w:ascii="Times New Roman" w:hAnsi="Times New Roman"/>
          <w:sz w:val="28"/>
          <w:szCs w:val="28"/>
        </w:rPr>
        <w:t>время приема и выдачи документов;</w:t>
      </w:r>
    </w:p>
    <w:p w:rsidR="00856607" w:rsidRPr="00856607" w:rsidRDefault="00856607" w:rsidP="00501908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607">
        <w:rPr>
          <w:rFonts w:ascii="Times New Roman" w:hAnsi="Times New Roman"/>
          <w:sz w:val="28"/>
          <w:szCs w:val="28"/>
        </w:rPr>
        <w:t>место нахождения государственных органов власти, органов местного самоуправления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856607" w:rsidRPr="00856607" w:rsidRDefault="00856607" w:rsidP="00501908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607">
        <w:rPr>
          <w:rFonts w:ascii="Times New Roman" w:hAnsi="Times New Roman"/>
          <w:sz w:val="28"/>
          <w:szCs w:val="28"/>
        </w:rPr>
        <w:t>сроки предоставления государственной услуги;</w:t>
      </w:r>
    </w:p>
    <w:p w:rsidR="00856607" w:rsidRPr="00856607" w:rsidRDefault="00856607" w:rsidP="00501908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607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856607" w:rsidRPr="0050699F" w:rsidRDefault="00856607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Ответы на вопросы, перечень которых установлен пунктом 8 Административного регламента, при обращении заявителей по электронной почте, направляются на электронный адрес заявителя в срок, не превышающий 2 рабочих дней с момента поступления обращения.</w:t>
      </w:r>
    </w:p>
    <w:p w:rsidR="00856607" w:rsidRDefault="00856607" w:rsidP="005D675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Ответ на письменное обращение заявителя направляется по почте на указанный им адрес в срок, не превышающий 30 дней со дня регистрации обращения.</w:t>
      </w:r>
    </w:p>
    <w:p w:rsidR="00856607" w:rsidRPr="00856607" w:rsidRDefault="00856607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607">
        <w:rPr>
          <w:rFonts w:ascii="Times New Roman" w:hAnsi="Times New Roman"/>
          <w:sz w:val="28"/>
          <w:szCs w:val="28"/>
        </w:rPr>
        <w:t>Информация о месте нахождения</w:t>
      </w:r>
      <w:r>
        <w:rPr>
          <w:rFonts w:ascii="Times New Roman" w:hAnsi="Times New Roman"/>
          <w:sz w:val="28"/>
          <w:szCs w:val="28"/>
        </w:rPr>
        <w:t xml:space="preserve"> Департамента,</w:t>
      </w:r>
      <w:r w:rsidRPr="00856607">
        <w:rPr>
          <w:rFonts w:ascii="Times New Roman" w:hAnsi="Times New Roman"/>
          <w:sz w:val="28"/>
          <w:szCs w:val="28"/>
        </w:rPr>
        <w:t xml:space="preserve"> почтовом и электронном адресах для направления обращений, справочных телефонах, графике работы, порядке предоставления государственной услуги, рекомендации по составлению заявления </w:t>
      </w:r>
      <w:r w:rsidR="00252E43">
        <w:rPr>
          <w:rFonts w:ascii="Times New Roman" w:hAnsi="Times New Roman"/>
          <w:sz w:val="28"/>
          <w:szCs w:val="28"/>
        </w:rPr>
        <w:t>о предоставлении гранта начинающему предпринимателю на создание собственного бизнеса</w:t>
      </w:r>
      <w:r w:rsidRPr="00856607">
        <w:rPr>
          <w:rFonts w:ascii="Times New Roman" w:hAnsi="Times New Roman"/>
          <w:sz w:val="28"/>
          <w:szCs w:val="28"/>
        </w:rPr>
        <w:t xml:space="preserve"> размещаются:</w:t>
      </w:r>
    </w:p>
    <w:p w:rsidR="00856607" w:rsidRPr="00E36E32" w:rsidRDefault="00856607" w:rsidP="00501908">
      <w:pPr>
        <w:pStyle w:val="ab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на </w:t>
      </w:r>
      <w:r w:rsidRPr="00E36E32">
        <w:rPr>
          <w:rFonts w:ascii="Times New Roman" w:hAnsi="Times New Roman"/>
          <w:sz w:val="28"/>
          <w:szCs w:val="28"/>
        </w:rPr>
        <w:t xml:space="preserve">стендах </w:t>
      </w:r>
      <w:r w:rsidR="00252E43" w:rsidRPr="00E36E32">
        <w:rPr>
          <w:rFonts w:ascii="Times New Roman" w:hAnsi="Times New Roman"/>
          <w:sz w:val="28"/>
          <w:szCs w:val="28"/>
        </w:rPr>
        <w:t>Департамента, Центра</w:t>
      </w:r>
      <w:r w:rsidRPr="00E36E32">
        <w:rPr>
          <w:rFonts w:ascii="Times New Roman" w:hAnsi="Times New Roman"/>
          <w:sz w:val="28"/>
          <w:szCs w:val="28"/>
        </w:rPr>
        <w:t>;</w:t>
      </w:r>
    </w:p>
    <w:p w:rsidR="00856607" w:rsidRPr="00E36E32" w:rsidRDefault="00856607" w:rsidP="00501908">
      <w:pPr>
        <w:pStyle w:val="ab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E32">
        <w:rPr>
          <w:rFonts w:ascii="Times New Roman" w:hAnsi="Times New Roman"/>
          <w:sz w:val="28"/>
          <w:szCs w:val="28"/>
        </w:rPr>
        <w:t>на о</w:t>
      </w:r>
      <w:r w:rsidR="00252E43" w:rsidRPr="00E36E32">
        <w:rPr>
          <w:rFonts w:ascii="Times New Roman" w:hAnsi="Times New Roman"/>
          <w:sz w:val="28"/>
          <w:szCs w:val="28"/>
        </w:rPr>
        <w:t>фициальных сайтах Департамента, Центра</w:t>
      </w:r>
      <w:r w:rsidRPr="00E36E32">
        <w:rPr>
          <w:rFonts w:ascii="Times New Roman" w:hAnsi="Times New Roman"/>
          <w:sz w:val="28"/>
          <w:szCs w:val="28"/>
        </w:rPr>
        <w:t>;</w:t>
      </w:r>
    </w:p>
    <w:p w:rsidR="00856607" w:rsidRPr="00E36E32" w:rsidRDefault="00856607" w:rsidP="00501908">
      <w:pPr>
        <w:pStyle w:val="ab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E32">
        <w:rPr>
          <w:rFonts w:ascii="Times New Roman" w:hAnsi="Times New Roman"/>
          <w:sz w:val="28"/>
          <w:szCs w:val="28"/>
        </w:rPr>
        <w:t>на Едином портале: gosuslugi.ru;</w:t>
      </w:r>
    </w:p>
    <w:p w:rsidR="00856607" w:rsidRPr="00E36E32" w:rsidRDefault="00856607" w:rsidP="00501908">
      <w:pPr>
        <w:pStyle w:val="ab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E32">
        <w:rPr>
          <w:rFonts w:ascii="Times New Roman" w:hAnsi="Times New Roman"/>
          <w:sz w:val="28"/>
          <w:szCs w:val="28"/>
        </w:rPr>
        <w:t xml:space="preserve">на Региональном портале: </w:t>
      </w:r>
      <w:proofErr w:type="spellStart"/>
      <w:r w:rsidRPr="00E36E32">
        <w:rPr>
          <w:rFonts w:ascii="Times New Roman" w:hAnsi="Times New Roman"/>
          <w:sz w:val="28"/>
          <w:szCs w:val="28"/>
          <w:lang w:val="en-US"/>
        </w:rPr>
        <w:t>uslugi</w:t>
      </w:r>
      <w:proofErr w:type="spellEnd"/>
      <w:r w:rsidRPr="00E36E32">
        <w:rPr>
          <w:rFonts w:ascii="Times New Roman" w:hAnsi="Times New Roman"/>
          <w:sz w:val="28"/>
          <w:szCs w:val="28"/>
        </w:rPr>
        <w:t>.adm-nao.ru.</w:t>
      </w:r>
    </w:p>
    <w:p w:rsidR="00252E43" w:rsidRPr="00E36E32" w:rsidRDefault="00E36E32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E32">
        <w:rPr>
          <w:rFonts w:ascii="Times New Roman" w:hAnsi="Times New Roman"/>
          <w:sz w:val="28"/>
          <w:szCs w:val="28"/>
        </w:rPr>
        <w:t>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лично. Заявителю предоставляются сведения о том, на каком этапе (в процессе какой проц</w:t>
      </w:r>
      <w:r>
        <w:rPr>
          <w:rFonts w:ascii="Times New Roman" w:hAnsi="Times New Roman"/>
          <w:sz w:val="28"/>
          <w:szCs w:val="28"/>
        </w:rPr>
        <w:t>едуры) находится его заявление.</w:t>
      </w:r>
    </w:p>
    <w:p w:rsidR="006050AE" w:rsidRPr="00471ED2" w:rsidRDefault="006050AE" w:rsidP="001E5E44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D6D29" w:rsidRPr="001E5E44" w:rsidRDefault="001E5E44" w:rsidP="001E5E4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E5E44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Pr="001E5E44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1E5E4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E5E44">
        <w:rPr>
          <w:rFonts w:ascii="Times New Roman" w:hAnsi="Times New Roman" w:cs="Times New Roman"/>
          <w:b/>
          <w:color w:val="auto"/>
          <w:sz w:val="28"/>
          <w:szCs w:val="28"/>
        </w:rPr>
        <w:t>Стандарт предоставления государственной услуги</w:t>
      </w:r>
    </w:p>
    <w:p w:rsidR="001E5E44" w:rsidRPr="001E5E44" w:rsidRDefault="001E5E44" w:rsidP="001E5E44">
      <w:pPr>
        <w:pStyle w:val="ConsPlusNormal"/>
        <w:widowControl/>
        <w:ind w:firstLine="851"/>
        <w:jc w:val="center"/>
        <w:rPr>
          <w:sz w:val="28"/>
          <w:szCs w:val="28"/>
        </w:rPr>
      </w:pPr>
    </w:p>
    <w:p w:rsidR="0031329D" w:rsidRPr="001E5E44" w:rsidRDefault="001E5E44" w:rsidP="001E5E4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5E44">
        <w:rPr>
          <w:rFonts w:ascii="Times New Roman" w:hAnsi="Times New Roman" w:cs="Times New Roman"/>
          <w:b/>
          <w:color w:val="auto"/>
          <w:sz w:val="28"/>
          <w:szCs w:val="28"/>
        </w:rPr>
        <w:t>Наименование государственной услуги</w:t>
      </w:r>
    </w:p>
    <w:p w:rsidR="001E5E44" w:rsidRPr="005D6759" w:rsidRDefault="001E5E44" w:rsidP="005D675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E5E44" w:rsidRPr="00777BEE" w:rsidRDefault="00FA571D" w:rsidP="00EB5562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BEE">
        <w:rPr>
          <w:rFonts w:ascii="Times New Roman" w:hAnsi="Times New Roman"/>
          <w:sz w:val="28"/>
          <w:szCs w:val="28"/>
        </w:rPr>
        <w:t xml:space="preserve">Государственная услуга </w:t>
      </w:r>
      <w:r w:rsidR="00777BEE" w:rsidRPr="00777BEE">
        <w:rPr>
          <w:rFonts w:ascii="Times New Roman" w:hAnsi="Times New Roman"/>
          <w:sz w:val="28"/>
          <w:szCs w:val="28"/>
        </w:rPr>
        <w:t>«</w:t>
      </w:r>
      <w:r w:rsidR="00EB5562" w:rsidRPr="00EB5562">
        <w:rPr>
          <w:rFonts w:ascii="Times New Roman" w:hAnsi="Times New Roman"/>
          <w:sz w:val="28"/>
          <w:szCs w:val="28"/>
        </w:rPr>
        <w:t>Предоставление на конкурсной основе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(выполнения работ, оказания услуг)</w:t>
      </w:r>
      <w:r w:rsidR="00777BEE" w:rsidRPr="00777BEE">
        <w:rPr>
          <w:rFonts w:ascii="Times New Roman" w:hAnsi="Times New Roman"/>
          <w:sz w:val="28"/>
          <w:szCs w:val="28"/>
        </w:rPr>
        <w:t>»</w:t>
      </w:r>
      <w:r w:rsidR="005D6759" w:rsidRPr="00777BEE">
        <w:rPr>
          <w:rFonts w:ascii="Times New Roman" w:hAnsi="Times New Roman"/>
          <w:sz w:val="28"/>
          <w:szCs w:val="28"/>
        </w:rPr>
        <w:t>.</w:t>
      </w:r>
    </w:p>
    <w:p w:rsidR="005D6759" w:rsidRPr="00777BEE" w:rsidRDefault="005D6759" w:rsidP="0016712C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D6759" w:rsidRPr="00777BEE" w:rsidRDefault="005D6759" w:rsidP="005D6759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7B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Наименование органа исполнительной власти, </w:t>
      </w:r>
      <w:r w:rsidRPr="00777BEE">
        <w:rPr>
          <w:rFonts w:ascii="Times New Roman" w:hAnsi="Times New Roman" w:cs="Times New Roman"/>
          <w:b/>
          <w:color w:val="auto"/>
          <w:sz w:val="28"/>
          <w:szCs w:val="28"/>
        </w:rPr>
        <w:br/>
        <w:t>предоставляющего государственную услугу</w:t>
      </w:r>
    </w:p>
    <w:p w:rsidR="0031329D" w:rsidRPr="00777BEE" w:rsidRDefault="0031329D" w:rsidP="005D6759">
      <w:pPr>
        <w:pStyle w:val="ConsPlusNormal"/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D6759" w:rsidRPr="005D6759" w:rsidRDefault="005D6759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759">
        <w:rPr>
          <w:rFonts w:ascii="Times New Roman" w:hAnsi="Times New Roman"/>
          <w:sz w:val="28"/>
          <w:szCs w:val="28"/>
          <w:lang w:eastAsia="ru-RU"/>
        </w:rPr>
        <w:t>Государственная услуга предоставляется Департаментом финансов и экономики Ненецкого автономного округа.</w:t>
      </w:r>
    </w:p>
    <w:p w:rsidR="005D6759" w:rsidRDefault="005D6759" w:rsidP="005D675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759">
        <w:rPr>
          <w:rFonts w:ascii="Times New Roman" w:hAnsi="Times New Roman"/>
          <w:sz w:val="28"/>
          <w:szCs w:val="28"/>
          <w:lang w:eastAsia="ru-RU"/>
        </w:rPr>
        <w:t>Непосредственное предоставление государственной услуги осуществляется сектором развития предпринимательства Департамента.</w:t>
      </w:r>
    </w:p>
    <w:p w:rsidR="005D6759" w:rsidRPr="005D6759" w:rsidRDefault="005D6759" w:rsidP="005D675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759" w:rsidRPr="005D6759" w:rsidRDefault="005D6759" w:rsidP="005D6759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5D6759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Органы, обращение в которые необходимо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</w:r>
      <w:r w:rsidRPr="005D6759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для предоставления государственной услуги</w:t>
      </w:r>
    </w:p>
    <w:p w:rsidR="005D6759" w:rsidRDefault="005D6759" w:rsidP="005D675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759" w:rsidRPr="0050699F" w:rsidRDefault="005D6759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699F">
        <w:rPr>
          <w:rFonts w:ascii="Times New Roman" w:hAnsi="Times New Roman"/>
          <w:sz w:val="28"/>
          <w:szCs w:val="28"/>
          <w:shd w:val="clear" w:color="auto" w:fill="FFFFFF"/>
        </w:rPr>
        <w:t>В предоставлении государственной услуги участвуют следующие органы исполнительной власти (органы местного самоуправления, организации), обращение в которые необходимо для предоставления государственной услуги:</w:t>
      </w:r>
    </w:p>
    <w:p w:rsidR="005D6759" w:rsidRDefault="00596172" w:rsidP="00E36E32">
      <w:pPr>
        <w:pStyle w:val="ab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Федеральная налоговая служба Российской Федерации</w:t>
      </w:r>
      <w:r w:rsidR="007C184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C184C" w:rsidRPr="007D297F" w:rsidRDefault="007D297F" w:rsidP="00E36E32">
      <w:pPr>
        <w:pStyle w:val="ab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97F">
        <w:rPr>
          <w:rFonts w:ascii="Times New Roman" w:hAnsi="Times New Roman"/>
          <w:sz w:val="28"/>
          <w:szCs w:val="28"/>
          <w:shd w:val="clear" w:color="auto" w:fill="FFFFFF"/>
        </w:rPr>
        <w:t>Фонд социального страхования Российской Федерации</w:t>
      </w:r>
      <w:r w:rsidR="007C184C" w:rsidRPr="007D297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D6759" w:rsidRDefault="00596172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Департамент</w:t>
      </w:r>
      <w:r w:rsidR="005D6759" w:rsidRPr="0050699F">
        <w:rPr>
          <w:rFonts w:ascii="Times New Roman" w:hAnsi="Times New Roman"/>
          <w:sz w:val="28"/>
          <w:szCs w:val="28"/>
          <w:shd w:val="clear" w:color="auto" w:fill="FFFFFF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услуги, и связанных с обращением в органы исполнительной власти (органы местного самоуправления, организации), указанные в</w:t>
      </w:r>
      <w:r w:rsidR="005D6759">
        <w:rPr>
          <w:rFonts w:ascii="Times New Roman" w:hAnsi="Times New Roman"/>
          <w:sz w:val="28"/>
          <w:szCs w:val="28"/>
        </w:rPr>
        <w:t xml:space="preserve"> </w:t>
      </w:r>
      <w:r w:rsidR="005D6759" w:rsidRPr="0050699F">
        <w:rPr>
          <w:rFonts w:ascii="Times New Roman" w:hAnsi="Times New Roman"/>
          <w:sz w:val="28"/>
          <w:szCs w:val="28"/>
          <w:shd w:val="clear" w:color="auto" w:fill="FFFFFF"/>
        </w:rPr>
        <w:t>пункте 1</w:t>
      </w:r>
      <w:r w:rsidR="005D675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5D6759" w:rsidRPr="0050699F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Административного регламента. </w:t>
      </w:r>
    </w:p>
    <w:p w:rsidR="00596172" w:rsidRPr="00596172" w:rsidRDefault="00596172" w:rsidP="00596172">
      <w:pPr>
        <w:tabs>
          <w:tab w:val="left" w:pos="1134"/>
        </w:tabs>
        <w:jc w:val="both"/>
        <w:rPr>
          <w:b/>
          <w:sz w:val="28"/>
          <w:szCs w:val="28"/>
          <w:shd w:val="clear" w:color="auto" w:fill="FFFFFF"/>
        </w:rPr>
      </w:pPr>
    </w:p>
    <w:p w:rsidR="00596172" w:rsidRPr="00596172" w:rsidRDefault="00596172" w:rsidP="00596172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59617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Описание результата предоставления государственной услуги</w:t>
      </w:r>
    </w:p>
    <w:p w:rsidR="00596172" w:rsidRPr="00596172" w:rsidRDefault="00596172" w:rsidP="00596172">
      <w:pPr>
        <w:tabs>
          <w:tab w:val="left" w:pos="1134"/>
        </w:tabs>
        <w:jc w:val="both"/>
        <w:rPr>
          <w:sz w:val="28"/>
          <w:szCs w:val="28"/>
          <w:shd w:val="clear" w:color="auto" w:fill="FFFFFF"/>
        </w:rPr>
      </w:pPr>
    </w:p>
    <w:p w:rsidR="005D6759" w:rsidRPr="00B87FFD" w:rsidRDefault="00A12518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FFD">
        <w:rPr>
          <w:rFonts w:ascii="Times New Roman" w:hAnsi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:rsidR="004015EE" w:rsidRPr="000049E9" w:rsidRDefault="00E24670" w:rsidP="00501908">
      <w:pPr>
        <w:pStyle w:val="ab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9E9">
        <w:rPr>
          <w:rFonts w:ascii="Times New Roman" w:hAnsi="Times New Roman"/>
          <w:sz w:val="28"/>
          <w:szCs w:val="28"/>
          <w:lang w:eastAsia="ru-RU"/>
        </w:rPr>
        <w:t>предложение заключить</w:t>
      </w:r>
      <w:r w:rsidR="004015EE" w:rsidRPr="000049E9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0049E9">
        <w:rPr>
          <w:rFonts w:ascii="Times New Roman" w:hAnsi="Times New Roman"/>
          <w:sz w:val="28"/>
          <w:szCs w:val="28"/>
          <w:lang w:eastAsia="ru-RU"/>
        </w:rPr>
        <w:t>оглашение</w:t>
      </w:r>
      <w:r w:rsidR="004015EE" w:rsidRPr="000049E9">
        <w:rPr>
          <w:rFonts w:ascii="Times New Roman" w:hAnsi="Times New Roman"/>
          <w:sz w:val="28"/>
          <w:szCs w:val="28"/>
          <w:lang w:eastAsia="ru-RU"/>
        </w:rPr>
        <w:t xml:space="preserve"> о предоставлении </w:t>
      </w:r>
      <w:r w:rsidR="000049E9" w:rsidRPr="000049E9">
        <w:rPr>
          <w:rFonts w:ascii="Times New Roman" w:hAnsi="Times New Roman"/>
          <w:sz w:val="28"/>
          <w:szCs w:val="28"/>
          <w:lang w:eastAsia="ru-RU"/>
        </w:rPr>
        <w:t>субсидии</w:t>
      </w:r>
      <w:r w:rsidR="004015EE" w:rsidRPr="000049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49E9" w:rsidRPr="000049E9">
        <w:rPr>
          <w:rFonts w:ascii="Times New Roman" w:hAnsi="Times New Roman"/>
          <w:sz w:val="28"/>
          <w:szCs w:val="28"/>
          <w:lang w:eastAsia="ru-RU"/>
        </w:rPr>
        <w:t xml:space="preserve">на возмещение части затрат, </w:t>
      </w:r>
      <w:r w:rsidR="000049E9" w:rsidRPr="000049E9">
        <w:rPr>
          <w:rFonts w:ascii="Times New Roman" w:hAnsi="Times New Roman"/>
          <w:sz w:val="28"/>
          <w:szCs w:val="28"/>
          <w:lang w:eastAsia="ar-SA"/>
        </w:rPr>
        <w:t>связанных с приобретением оборудования в целях модернизации</w:t>
      </w:r>
      <w:r w:rsidR="000049E9" w:rsidRPr="000049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4DD7" w:rsidRPr="000049E9">
        <w:rPr>
          <w:rFonts w:ascii="Times New Roman" w:hAnsi="Times New Roman"/>
          <w:sz w:val="28"/>
          <w:szCs w:val="28"/>
          <w:lang w:eastAsia="ru-RU"/>
        </w:rPr>
        <w:t>(далее – Соглашение)</w:t>
      </w:r>
      <w:r w:rsidR="004015EE" w:rsidRPr="000049E9">
        <w:rPr>
          <w:rFonts w:ascii="Times New Roman" w:hAnsi="Times New Roman"/>
          <w:sz w:val="28"/>
          <w:szCs w:val="28"/>
          <w:lang w:eastAsia="ru-RU"/>
        </w:rPr>
        <w:t>;</w:t>
      </w:r>
    </w:p>
    <w:p w:rsidR="00D50310" w:rsidRDefault="004015EE" w:rsidP="00501908">
      <w:pPr>
        <w:pStyle w:val="ab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5EE">
        <w:rPr>
          <w:rFonts w:ascii="Times New Roman" w:hAnsi="Times New Roman"/>
          <w:sz w:val="28"/>
          <w:szCs w:val="28"/>
          <w:lang w:eastAsia="ru-RU"/>
        </w:rPr>
        <w:t xml:space="preserve">отказ в предоставлении </w:t>
      </w:r>
      <w:r w:rsidR="00626FA5">
        <w:rPr>
          <w:rFonts w:ascii="Times New Roman" w:hAnsi="Times New Roman"/>
          <w:sz w:val="28"/>
          <w:szCs w:val="28"/>
          <w:lang w:eastAsia="ru-RU"/>
        </w:rPr>
        <w:t>субсидии</w:t>
      </w:r>
      <w:r w:rsidRPr="004015EE">
        <w:rPr>
          <w:rFonts w:ascii="Times New Roman" w:hAnsi="Times New Roman"/>
          <w:sz w:val="28"/>
          <w:szCs w:val="28"/>
          <w:lang w:eastAsia="ru-RU"/>
        </w:rPr>
        <w:t xml:space="preserve"> участникам </w:t>
      </w:r>
      <w:r w:rsidR="00336D77">
        <w:rPr>
          <w:rFonts w:ascii="Times New Roman" w:hAnsi="Times New Roman"/>
          <w:sz w:val="28"/>
          <w:szCs w:val="28"/>
          <w:lang w:eastAsia="ru-RU"/>
        </w:rPr>
        <w:t>конкурса</w:t>
      </w:r>
      <w:r w:rsidR="00D50310">
        <w:rPr>
          <w:rFonts w:ascii="Times New Roman" w:hAnsi="Times New Roman"/>
          <w:sz w:val="28"/>
          <w:szCs w:val="28"/>
          <w:lang w:eastAsia="ru-RU"/>
        </w:rPr>
        <w:t>;</w:t>
      </w:r>
    </w:p>
    <w:p w:rsidR="002506B6" w:rsidRPr="007D297F" w:rsidRDefault="00D50310" w:rsidP="00501908">
      <w:pPr>
        <w:pStyle w:val="ab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7F">
        <w:rPr>
          <w:rFonts w:ascii="Times New Roman" w:hAnsi="Times New Roman"/>
          <w:sz w:val="28"/>
          <w:szCs w:val="28"/>
          <w:lang w:eastAsia="ru-RU"/>
        </w:rPr>
        <w:t>отказ в допуске к участию в конкурсе</w:t>
      </w:r>
      <w:r w:rsidR="004015EE" w:rsidRPr="007D297F">
        <w:rPr>
          <w:rFonts w:ascii="Times New Roman" w:hAnsi="Times New Roman"/>
          <w:sz w:val="28"/>
          <w:szCs w:val="28"/>
          <w:lang w:eastAsia="ru-RU"/>
        </w:rPr>
        <w:t>.</w:t>
      </w:r>
    </w:p>
    <w:p w:rsidR="00B87FFD" w:rsidRDefault="00B87FFD" w:rsidP="00B87FFD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1CBE" w:rsidRPr="00FC4145" w:rsidRDefault="00421CBE" w:rsidP="00FC4145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421CBE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Документы, являющиеся результатами </w:t>
      </w:r>
      <w:r w:rsidRPr="00421CBE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</w:r>
      <w:r w:rsidRPr="00FC414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предоставления государственной услуги</w:t>
      </w:r>
    </w:p>
    <w:p w:rsidR="00421CBE" w:rsidRPr="00FC4145" w:rsidRDefault="00421CBE" w:rsidP="00FC414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1CBE" w:rsidRPr="00FC4145" w:rsidRDefault="00FC4145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145">
        <w:rPr>
          <w:rFonts w:ascii="Times New Roman" w:hAnsi="Times New Roman"/>
          <w:sz w:val="28"/>
          <w:szCs w:val="28"/>
          <w:shd w:val="clear" w:color="auto" w:fill="FFFFFF"/>
        </w:rPr>
        <w:t>Документы, предоставляемые заявителю по завершению предоставления государственной услуги:</w:t>
      </w:r>
    </w:p>
    <w:p w:rsidR="002A4DD7" w:rsidRDefault="002A4DD7" w:rsidP="00501908">
      <w:pPr>
        <w:pStyle w:val="ab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4015EE">
        <w:rPr>
          <w:rFonts w:ascii="Times New Roman" w:hAnsi="Times New Roman"/>
          <w:sz w:val="28"/>
          <w:szCs w:val="28"/>
          <w:lang w:eastAsia="ru-RU"/>
        </w:rPr>
        <w:t xml:space="preserve">ведомление о результатах проведения конкурсного отбора с предложением </w:t>
      </w:r>
      <w:r>
        <w:rPr>
          <w:rFonts w:ascii="Times New Roman" w:hAnsi="Times New Roman"/>
          <w:sz w:val="28"/>
          <w:szCs w:val="28"/>
          <w:lang w:eastAsia="ru-RU"/>
        </w:rPr>
        <w:t>заключить Соглашение;</w:t>
      </w:r>
    </w:p>
    <w:p w:rsidR="00FC4145" w:rsidRDefault="002A4DD7" w:rsidP="00501908">
      <w:pPr>
        <w:pStyle w:val="ab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уведомление об отказе в предоставлении </w:t>
      </w:r>
      <w:r w:rsidR="00626FA5">
        <w:rPr>
          <w:rFonts w:ascii="Times New Roman" w:hAnsi="Times New Roman"/>
          <w:sz w:val="28"/>
          <w:szCs w:val="28"/>
          <w:lang w:eastAsia="ru-RU"/>
        </w:rPr>
        <w:t>субсидии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50310" w:rsidRPr="007D297F" w:rsidRDefault="00D50310" w:rsidP="00501908">
      <w:pPr>
        <w:pStyle w:val="ab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7F">
        <w:rPr>
          <w:rFonts w:ascii="Times New Roman" w:hAnsi="Times New Roman"/>
          <w:sz w:val="28"/>
          <w:szCs w:val="28"/>
          <w:lang w:eastAsia="ru-RU"/>
        </w:rPr>
        <w:t>уведомление об отказе в допуске к участию в конкурсе.</w:t>
      </w:r>
    </w:p>
    <w:p w:rsidR="00FC4145" w:rsidRPr="00FC4145" w:rsidRDefault="00FC4145" w:rsidP="00FC4145">
      <w:pPr>
        <w:ind w:firstLine="709"/>
        <w:jc w:val="both"/>
        <w:rPr>
          <w:sz w:val="28"/>
          <w:szCs w:val="28"/>
        </w:rPr>
      </w:pPr>
      <w:r w:rsidRPr="00FC4145">
        <w:rPr>
          <w:sz w:val="28"/>
          <w:szCs w:val="28"/>
        </w:rPr>
        <w:t xml:space="preserve">Документ, являющийся результатом предоставления государственной услуги по выбору заявителя может быть представлен в форме документа на </w:t>
      </w:r>
      <w:r w:rsidRPr="00FC4145">
        <w:rPr>
          <w:sz w:val="28"/>
          <w:szCs w:val="28"/>
        </w:rPr>
        <w:lastRenderedPageBreak/>
        <w:t>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D50310" w:rsidRDefault="00D50310" w:rsidP="00421C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87FFD" w:rsidRPr="00B87FFD" w:rsidRDefault="00B87FFD" w:rsidP="00B87FF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B87FF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Срок предоставления государственной услуги</w:t>
      </w:r>
    </w:p>
    <w:p w:rsidR="00B87FFD" w:rsidRDefault="00B87FFD" w:rsidP="00B87FFD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50310" w:rsidRPr="00D50310" w:rsidRDefault="00A43341" w:rsidP="002B2F6E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50310">
        <w:rPr>
          <w:rFonts w:ascii="Times New Roman" w:hAnsi="Times New Roman"/>
          <w:sz w:val="28"/>
          <w:szCs w:val="28"/>
          <w:shd w:val="clear" w:color="auto" w:fill="FFFFFF"/>
        </w:rPr>
        <w:t xml:space="preserve">Срок предоставления государственной услуги составляет не более </w:t>
      </w:r>
      <w:r w:rsidR="0016712C" w:rsidRPr="00D50310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247A57" w:rsidRPr="00D50310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</w:t>
      </w:r>
      <w:r w:rsidRPr="00D5031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50310" w:rsidRPr="00D503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01812" w:rsidRPr="00D50310" w:rsidRDefault="00A43341" w:rsidP="002B2F6E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50310">
        <w:rPr>
          <w:rFonts w:ascii="Times New Roman" w:hAnsi="Times New Roman"/>
          <w:sz w:val="28"/>
          <w:szCs w:val="28"/>
          <w:shd w:val="clear" w:color="auto" w:fill="FFFFFF"/>
        </w:rPr>
        <w:t>Срок предоставления государств</w:t>
      </w:r>
      <w:r w:rsidR="00247A57" w:rsidRPr="00D50310">
        <w:rPr>
          <w:rFonts w:ascii="Times New Roman" w:hAnsi="Times New Roman"/>
          <w:sz w:val="28"/>
          <w:szCs w:val="28"/>
          <w:shd w:val="clear" w:color="auto" w:fill="FFFFFF"/>
        </w:rPr>
        <w:t>енной услуги исчисляется со дня окончания</w:t>
      </w:r>
      <w:r w:rsidR="0016712C" w:rsidRPr="00D50310">
        <w:rPr>
          <w:rFonts w:ascii="Times New Roman" w:hAnsi="Times New Roman"/>
          <w:sz w:val="28"/>
          <w:szCs w:val="28"/>
          <w:shd w:val="clear" w:color="auto" w:fill="FFFFFF"/>
        </w:rPr>
        <w:t xml:space="preserve"> срока</w:t>
      </w:r>
      <w:r w:rsidR="00247A57" w:rsidRPr="00D50310">
        <w:rPr>
          <w:rFonts w:ascii="Times New Roman" w:hAnsi="Times New Roman"/>
          <w:sz w:val="28"/>
          <w:szCs w:val="28"/>
          <w:shd w:val="clear" w:color="auto" w:fill="FFFFFF"/>
        </w:rPr>
        <w:t xml:space="preserve"> приема заявок</w:t>
      </w:r>
      <w:r w:rsidR="001E25DE" w:rsidRPr="00D50310">
        <w:rPr>
          <w:rFonts w:ascii="Times New Roman" w:hAnsi="Times New Roman"/>
          <w:sz w:val="28"/>
          <w:szCs w:val="28"/>
          <w:shd w:val="clear" w:color="auto" w:fill="FFFFFF"/>
        </w:rPr>
        <w:t xml:space="preserve"> на участие </w:t>
      </w:r>
      <w:r w:rsidR="00777BEE" w:rsidRPr="00D50310">
        <w:rPr>
          <w:rFonts w:ascii="Times New Roman" w:hAnsi="Times New Roman"/>
          <w:sz w:val="28"/>
          <w:szCs w:val="28"/>
          <w:shd w:val="clear" w:color="auto" w:fill="FFFFFF"/>
        </w:rPr>
        <w:t>в конкурсе</w:t>
      </w:r>
      <w:r w:rsidR="00D01812" w:rsidRPr="00D5031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777BEE" w:rsidRPr="00777BEE" w:rsidRDefault="00D01812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812">
        <w:rPr>
          <w:rFonts w:ascii="Times New Roman" w:hAnsi="Times New Roman"/>
          <w:sz w:val="28"/>
          <w:szCs w:val="28"/>
          <w:shd w:val="clear" w:color="auto" w:fill="FFFFFF"/>
        </w:rPr>
        <w:t xml:space="preserve">Срок </w:t>
      </w:r>
      <w:r w:rsidR="0016712C">
        <w:rPr>
          <w:rFonts w:ascii="Times New Roman" w:hAnsi="Times New Roman"/>
          <w:sz w:val="28"/>
          <w:szCs w:val="28"/>
          <w:shd w:val="clear" w:color="auto" w:fill="FFFFFF"/>
        </w:rPr>
        <w:t>приема</w:t>
      </w:r>
      <w:r w:rsidRPr="00D01812">
        <w:rPr>
          <w:rFonts w:ascii="Times New Roman" w:hAnsi="Times New Roman"/>
          <w:sz w:val="28"/>
          <w:szCs w:val="28"/>
          <w:shd w:val="clear" w:color="auto" w:fill="FFFFFF"/>
        </w:rPr>
        <w:t xml:space="preserve"> заявок</w:t>
      </w:r>
      <w:r w:rsidR="0016712C">
        <w:rPr>
          <w:rFonts w:ascii="Times New Roman" w:hAnsi="Times New Roman"/>
          <w:sz w:val="28"/>
          <w:szCs w:val="28"/>
          <w:shd w:val="clear" w:color="auto" w:fill="FFFFFF"/>
        </w:rPr>
        <w:t xml:space="preserve"> на участие в </w:t>
      </w:r>
      <w:r w:rsidR="00777BEE">
        <w:rPr>
          <w:rFonts w:ascii="Times New Roman" w:hAnsi="Times New Roman"/>
          <w:sz w:val="28"/>
          <w:szCs w:val="28"/>
          <w:shd w:val="clear" w:color="auto" w:fill="FFFFFF"/>
        </w:rPr>
        <w:t>конкурсе</w:t>
      </w:r>
      <w:r w:rsidRPr="00D01812">
        <w:rPr>
          <w:rFonts w:ascii="Times New Roman" w:hAnsi="Times New Roman"/>
          <w:sz w:val="28"/>
          <w:szCs w:val="28"/>
          <w:shd w:val="clear" w:color="auto" w:fill="FFFFFF"/>
        </w:rPr>
        <w:t xml:space="preserve"> устанавливается </w:t>
      </w:r>
      <w:r w:rsidR="00777BEE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D01812">
        <w:rPr>
          <w:rFonts w:ascii="Times New Roman" w:hAnsi="Times New Roman"/>
          <w:sz w:val="28"/>
          <w:szCs w:val="28"/>
          <w:shd w:val="clear" w:color="auto" w:fill="FFFFFF"/>
        </w:rPr>
        <w:t>извещении о проведении конкурса</w:t>
      </w:r>
      <w:r w:rsidR="00777BEE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извещение)</w:t>
      </w:r>
      <w:r w:rsidRPr="00D0181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777BEE">
        <w:rPr>
          <w:rFonts w:ascii="Times New Roman" w:hAnsi="Times New Roman"/>
          <w:sz w:val="28"/>
          <w:szCs w:val="28"/>
          <w:shd w:val="clear" w:color="auto" w:fill="FFFFFF"/>
        </w:rPr>
        <w:t xml:space="preserve">Департамент </w:t>
      </w:r>
      <w:r w:rsidR="00777BEE" w:rsidRPr="00777BEE">
        <w:rPr>
          <w:rFonts w:ascii="Times New Roman" w:hAnsi="Times New Roman"/>
          <w:sz w:val="28"/>
          <w:szCs w:val="28"/>
          <w:shd w:val="clear" w:color="auto" w:fill="FFFFFF"/>
        </w:rPr>
        <w:t>готовит извещение, направляет его для опубликования в общественно-политической газет</w:t>
      </w:r>
      <w:r w:rsidR="00777BEE">
        <w:rPr>
          <w:rFonts w:ascii="Times New Roman" w:hAnsi="Times New Roman"/>
          <w:sz w:val="28"/>
          <w:szCs w:val="28"/>
          <w:shd w:val="clear" w:color="auto" w:fill="FFFFFF"/>
        </w:rPr>
        <w:t>е Ненецкого автономного округа «</w:t>
      </w:r>
      <w:proofErr w:type="spellStart"/>
      <w:r w:rsidR="00777BEE">
        <w:rPr>
          <w:rFonts w:ascii="Times New Roman" w:hAnsi="Times New Roman"/>
          <w:sz w:val="28"/>
          <w:szCs w:val="28"/>
          <w:shd w:val="clear" w:color="auto" w:fill="FFFFFF"/>
        </w:rPr>
        <w:t>Няръяна</w:t>
      </w:r>
      <w:proofErr w:type="spellEnd"/>
      <w:r w:rsidR="00777B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7BEE">
        <w:rPr>
          <w:rFonts w:ascii="Times New Roman" w:hAnsi="Times New Roman"/>
          <w:sz w:val="28"/>
          <w:szCs w:val="28"/>
          <w:shd w:val="clear" w:color="auto" w:fill="FFFFFF"/>
        </w:rPr>
        <w:t>вындер</w:t>
      </w:r>
      <w:proofErr w:type="spellEnd"/>
      <w:r w:rsidR="00777BEE">
        <w:rPr>
          <w:rFonts w:ascii="Times New Roman" w:hAnsi="Times New Roman"/>
          <w:sz w:val="28"/>
          <w:szCs w:val="28"/>
          <w:shd w:val="clear" w:color="auto" w:fill="FFFFFF"/>
        </w:rPr>
        <w:t xml:space="preserve">» («Красный </w:t>
      </w:r>
      <w:proofErr w:type="spellStart"/>
      <w:r w:rsidR="00777BEE">
        <w:rPr>
          <w:rFonts w:ascii="Times New Roman" w:hAnsi="Times New Roman"/>
          <w:sz w:val="28"/>
          <w:szCs w:val="28"/>
          <w:shd w:val="clear" w:color="auto" w:fill="FFFFFF"/>
        </w:rPr>
        <w:t>тундровик</w:t>
      </w:r>
      <w:proofErr w:type="spellEnd"/>
      <w:r w:rsidR="00777BE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777BEE" w:rsidRPr="00777BEE">
        <w:rPr>
          <w:rFonts w:ascii="Times New Roman" w:hAnsi="Times New Roman"/>
          <w:sz w:val="28"/>
          <w:szCs w:val="28"/>
          <w:shd w:val="clear" w:color="auto" w:fill="FFFFFF"/>
        </w:rPr>
        <w:t>) и размещает его в информаци</w:t>
      </w:r>
      <w:r w:rsidR="00777BEE">
        <w:rPr>
          <w:rFonts w:ascii="Times New Roman" w:hAnsi="Times New Roman"/>
          <w:sz w:val="28"/>
          <w:szCs w:val="28"/>
          <w:shd w:val="clear" w:color="auto" w:fill="FFFFFF"/>
        </w:rPr>
        <w:t>онно-телекоммуникационной сети «Интернет»</w:t>
      </w:r>
      <w:r w:rsidR="00777BEE" w:rsidRPr="00777BEE">
        <w:rPr>
          <w:rFonts w:ascii="Times New Roman" w:hAnsi="Times New Roman"/>
          <w:sz w:val="28"/>
          <w:szCs w:val="28"/>
          <w:shd w:val="clear" w:color="auto" w:fill="FFFFFF"/>
        </w:rPr>
        <w:t xml:space="preserve"> на официальном сайте Администрации Ненецкого автономного округа </w:t>
      </w:r>
      <w:hyperlink r:id="rId19" w:history="1">
        <w:r w:rsidR="00777BEE" w:rsidRPr="00862D7A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http://www.adm-nao.ru</w:t>
        </w:r>
      </w:hyperlink>
      <w:r w:rsidR="00777BEE" w:rsidRPr="00777BE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43341" w:rsidRPr="00D01812" w:rsidRDefault="00D01812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812">
        <w:rPr>
          <w:rFonts w:ascii="Times New Roman" w:hAnsi="Times New Roman"/>
          <w:sz w:val="28"/>
          <w:szCs w:val="28"/>
          <w:shd w:val="clear" w:color="auto" w:fill="FFFFFF"/>
        </w:rPr>
        <w:t xml:space="preserve">Днем подачи </w:t>
      </w:r>
      <w:r w:rsidR="0016712C">
        <w:rPr>
          <w:rFonts w:ascii="Times New Roman" w:hAnsi="Times New Roman"/>
          <w:sz w:val="28"/>
          <w:szCs w:val="28"/>
          <w:shd w:val="clear" w:color="auto" w:fill="FFFFFF"/>
        </w:rPr>
        <w:t>заявления</w:t>
      </w:r>
      <w:r w:rsidRPr="00D01812">
        <w:rPr>
          <w:rFonts w:ascii="Times New Roman" w:hAnsi="Times New Roman"/>
          <w:sz w:val="28"/>
          <w:szCs w:val="28"/>
          <w:shd w:val="clear" w:color="auto" w:fill="FFFFFF"/>
        </w:rPr>
        <w:t xml:space="preserve"> считается день </w:t>
      </w:r>
      <w:r w:rsidR="00A43341" w:rsidRPr="00D01812">
        <w:rPr>
          <w:rFonts w:ascii="Times New Roman" w:hAnsi="Times New Roman"/>
          <w:sz w:val="28"/>
          <w:szCs w:val="28"/>
          <w:shd w:val="clear" w:color="auto" w:fill="FFFFFF"/>
        </w:rPr>
        <w:t>подачи заявителем заявления и необходимых документов непосредственно в Департамент, МФЦ</w:t>
      </w:r>
      <w:r w:rsidR="000F3380" w:rsidRPr="00D0181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43341" w:rsidRPr="00D01812">
        <w:rPr>
          <w:rFonts w:ascii="Times New Roman" w:hAnsi="Times New Roman"/>
          <w:sz w:val="28"/>
          <w:szCs w:val="28"/>
        </w:rPr>
        <w:t xml:space="preserve"> либо </w:t>
      </w:r>
      <w:r w:rsidRPr="00D01812">
        <w:rPr>
          <w:rFonts w:ascii="Times New Roman" w:hAnsi="Times New Roman"/>
          <w:sz w:val="28"/>
          <w:szCs w:val="28"/>
        </w:rPr>
        <w:t>день</w:t>
      </w:r>
      <w:r w:rsidR="00A43341" w:rsidRPr="00D01812">
        <w:rPr>
          <w:rFonts w:ascii="Times New Roman" w:hAnsi="Times New Roman"/>
          <w:sz w:val="28"/>
          <w:szCs w:val="28"/>
        </w:rPr>
        <w:t xml:space="preserve"> предъявления оригиналов документов непосредственно в </w:t>
      </w:r>
      <w:r w:rsidR="000F3380" w:rsidRPr="00D01812">
        <w:rPr>
          <w:rFonts w:ascii="Times New Roman" w:hAnsi="Times New Roman"/>
          <w:sz w:val="28"/>
          <w:szCs w:val="28"/>
        </w:rPr>
        <w:t>Департамент</w:t>
      </w:r>
      <w:r w:rsidR="00A43341" w:rsidRPr="00D01812">
        <w:rPr>
          <w:rFonts w:ascii="Times New Roman" w:hAnsi="Times New Roman"/>
          <w:sz w:val="28"/>
          <w:szCs w:val="28"/>
        </w:rPr>
        <w:t xml:space="preserve"> в случае формирования заявления с использованием Регионального портала</w:t>
      </w:r>
      <w:r w:rsidR="000F3380" w:rsidRPr="00D01812">
        <w:rPr>
          <w:rFonts w:ascii="Times New Roman" w:hAnsi="Times New Roman"/>
          <w:sz w:val="28"/>
          <w:szCs w:val="28"/>
        </w:rPr>
        <w:t>.</w:t>
      </w:r>
    </w:p>
    <w:p w:rsidR="00A43341" w:rsidRPr="0050699F" w:rsidRDefault="00A43341" w:rsidP="00A43341">
      <w:pPr>
        <w:ind w:firstLine="708"/>
        <w:jc w:val="both"/>
        <w:rPr>
          <w:sz w:val="28"/>
          <w:szCs w:val="28"/>
        </w:rPr>
      </w:pPr>
      <w:r w:rsidRPr="00E36E32">
        <w:rPr>
          <w:sz w:val="28"/>
          <w:szCs w:val="28"/>
        </w:rPr>
        <w:t>В случае направления заявления и документов, необходимых для предоставления государственной услуги заказным почтовым отправлением с уведомлением о вручении, срок предоставления государственной услуги исчисляется со дня поступления данных документов в Департамент.</w:t>
      </w:r>
    </w:p>
    <w:p w:rsidR="00421CBE" w:rsidRPr="00777BEE" w:rsidRDefault="00421CBE" w:rsidP="00B87FF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21CBE" w:rsidRPr="00777BEE" w:rsidRDefault="0016712C" w:rsidP="001E25DE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777BEE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Срок выдачи (направления) документов, </w:t>
      </w:r>
      <w:r w:rsidRPr="00777BEE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  <w:t xml:space="preserve">являющихся результатом предоставления </w:t>
      </w:r>
      <w:r w:rsidRPr="00777BEE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  <w:t>государственной услуги</w:t>
      </w:r>
    </w:p>
    <w:p w:rsidR="00421CBE" w:rsidRPr="00777BEE" w:rsidRDefault="00421CBE" w:rsidP="00B87FF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E4925" w:rsidRPr="00BE4925" w:rsidRDefault="00BE4925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925">
        <w:rPr>
          <w:rFonts w:ascii="Times New Roman" w:hAnsi="Times New Roman"/>
          <w:sz w:val="28"/>
          <w:szCs w:val="28"/>
        </w:rPr>
        <w:t>Документ, являющийся результатом предоставления государственной услуги, в течение 1 рабочего дня со дня его оформления направляется заявителю в личный кабинет на Региональный портал.</w:t>
      </w:r>
    </w:p>
    <w:p w:rsidR="00777BEE" w:rsidRDefault="00BE4925" w:rsidP="006050A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4925">
        <w:rPr>
          <w:sz w:val="28"/>
          <w:szCs w:val="28"/>
        </w:rPr>
        <w:t>По желанию заявителя документ, являющийся результатом предоставления государственной услуги, в течение 3 рабочих дней со дня его</w:t>
      </w:r>
      <w:r w:rsidR="006050AE">
        <w:rPr>
          <w:sz w:val="28"/>
          <w:szCs w:val="28"/>
        </w:rPr>
        <w:t xml:space="preserve"> оформления, может быть вручен </w:t>
      </w:r>
      <w:r w:rsidRPr="00BE4925">
        <w:rPr>
          <w:sz w:val="28"/>
          <w:szCs w:val="28"/>
        </w:rPr>
        <w:t xml:space="preserve">на бумажном носителе непосредственно в </w:t>
      </w:r>
      <w:r w:rsidR="00811516">
        <w:rPr>
          <w:sz w:val="28"/>
          <w:szCs w:val="28"/>
        </w:rPr>
        <w:t>Департаменте</w:t>
      </w:r>
      <w:r w:rsidRPr="00BE4925">
        <w:rPr>
          <w:sz w:val="28"/>
          <w:szCs w:val="28"/>
        </w:rPr>
        <w:t xml:space="preserve">. В случае невозможности вручения документа </w:t>
      </w:r>
      <w:r w:rsidRPr="00811516">
        <w:rPr>
          <w:sz w:val="28"/>
          <w:szCs w:val="28"/>
        </w:rPr>
        <w:t xml:space="preserve">в </w:t>
      </w:r>
      <w:r w:rsidR="00811516" w:rsidRPr="00811516">
        <w:rPr>
          <w:sz w:val="28"/>
          <w:szCs w:val="28"/>
        </w:rPr>
        <w:t>Департаменте</w:t>
      </w:r>
      <w:r w:rsidRPr="00811516">
        <w:rPr>
          <w:sz w:val="28"/>
          <w:szCs w:val="28"/>
        </w:rPr>
        <w:t xml:space="preserve"> в установленный</w:t>
      </w:r>
      <w:r w:rsidRPr="00BE4925">
        <w:rPr>
          <w:sz w:val="28"/>
          <w:szCs w:val="28"/>
        </w:rPr>
        <w:t xml:space="preserve"> срок ответственный исполнитель направляет документ заявителю </w:t>
      </w:r>
      <w:r w:rsidR="006050AE">
        <w:rPr>
          <w:sz w:val="28"/>
          <w:szCs w:val="28"/>
        </w:rPr>
        <w:t>заказным почтовым отправлением</w:t>
      </w:r>
      <w:r w:rsidR="00811516">
        <w:rPr>
          <w:sz w:val="28"/>
          <w:szCs w:val="28"/>
        </w:rPr>
        <w:t>.</w:t>
      </w:r>
    </w:p>
    <w:p w:rsidR="006243F1" w:rsidRPr="006243F1" w:rsidRDefault="006243F1" w:rsidP="006243F1">
      <w:pPr>
        <w:pStyle w:val="ConsPlusNormal"/>
        <w:widowControl/>
        <w:tabs>
          <w:tab w:val="left" w:pos="1134"/>
        </w:tabs>
        <w:adjustRightInd w:val="0"/>
        <w:ind w:left="709"/>
        <w:jc w:val="both"/>
        <w:rPr>
          <w:sz w:val="28"/>
          <w:szCs w:val="28"/>
        </w:rPr>
      </w:pPr>
    </w:p>
    <w:p w:rsidR="00811516" w:rsidRPr="00811516" w:rsidRDefault="00811516" w:rsidP="00811516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81151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Перечень нормативных правовых актов, </w:t>
      </w:r>
      <w:r w:rsidRPr="0081151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  <w:t xml:space="preserve">регулирующих отношения, возникающие в связи </w:t>
      </w:r>
      <w:r w:rsidRPr="0081151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  <w:t>с предоставлением государственной услуги</w:t>
      </w:r>
    </w:p>
    <w:p w:rsidR="00777BEE" w:rsidRPr="00811516" w:rsidRDefault="00777BEE" w:rsidP="00BE492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11516" w:rsidRPr="0050699F" w:rsidRDefault="00811516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699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Предоставление государственной услуги осуществляется в соответствии с:</w:t>
      </w:r>
    </w:p>
    <w:p w:rsidR="00811516" w:rsidRPr="00811516" w:rsidRDefault="00811516" w:rsidP="00501908">
      <w:pPr>
        <w:pStyle w:val="ab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516">
        <w:rPr>
          <w:rFonts w:ascii="Times New Roman" w:hAnsi="Times New Roman"/>
          <w:sz w:val="28"/>
          <w:szCs w:val="28"/>
          <w:shd w:val="clear" w:color="auto" w:fill="FFFFFF"/>
        </w:rPr>
        <w:t>Конституцией Российской Федерации от 12.12.1993 («Российская газета», 25.12.1993, № 237);</w:t>
      </w:r>
    </w:p>
    <w:p w:rsidR="00811516" w:rsidRPr="00D90AEE" w:rsidRDefault="00D90AEE" w:rsidP="00501908">
      <w:pPr>
        <w:pStyle w:val="ab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Бюджетным</w:t>
      </w:r>
      <w:r w:rsidR="00811516" w:rsidRPr="00811516">
        <w:rPr>
          <w:rFonts w:ascii="Times New Roman" w:hAnsi="Times New Roman"/>
          <w:sz w:val="28"/>
          <w:szCs w:val="28"/>
          <w:shd w:val="clear" w:color="auto" w:fill="FFFFFF"/>
        </w:rPr>
        <w:t xml:space="preserve"> кодекс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811516" w:rsidRPr="00811516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 («</w:t>
      </w:r>
      <w:r w:rsidR="00811516" w:rsidRPr="00811516">
        <w:rPr>
          <w:rFonts w:ascii="Times New Roman" w:hAnsi="Times New Roman"/>
          <w:sz w:val="28"/>
          <w:szCs w:val="28"/>
          <w:lang w:eastAsia="ru-RU"/>
        </w:rPr>
        <w:t>Российская газета», 12.08.</w:t>
      </w:r>
      <w:r w:rsidR="00811516" w:rsidRPr="00D90AEE">
        <w:rPr>
          <w:rFonts w:ascii="Times New Roman" w:hAnsi="Times New Roman"/>
          <w:sz w:val="28"/>
          <w:szCs w:val="28"/>
          <w:lang w:eastAsia="ru-RU"/>
        </w:rPr>
        <w:t xml:space="preserve">1998, № 153-154); </w:t>
      </w:r>
    </w:p>
    <w:p w:rsidR="00D90AEE" w:rsidRPr="00D90AEE" w:rsidRDefault="00D90AEE" w:rsidP="00501908">
      <w:pPr>
        <w:pStyle w:val="ab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0AEE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от 27.07.2006 № 149-ФЗ «Об информации, информационных технологиях и защите информации» («Собрание законодательства Российской Федерации», 31.07.2006, № 31 (1 ч.), ст. 3448);</w:t>
      </w:r>
    </w:p>
    <w:p w:rsidR="00D90AEE" w:rsidRPr="00D90AEE" w:rsidRDefault="00D90AEE" w:rsidP="00501908">
      <w:pPr>
        <w:pStyle w:val="ab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0AEE">
        <w:rPr>
          <w:rFonts w:ascii="Times New Roman" w:hAnsi="Times New Roman"/>
          <w:sz w:val="28"/>
          <w:szCs w:val="28"/>
          <w:lang w:eastAsia="ru-RU"/>
        </w:rPr>
        <w:t>Федеральным законом от 27.07.2006 № 152-ФЗ «О персональных данных» («Российская газета», № 165, 29.07.2006);</w:t>
      </w:r>
    </w:p>
    <w:p w:rsidR="00D90AEE" w:rsidRPr="00D90AEE" w:rsidRDefault="00D90AEE" w:rsidP="00501908">
      <w:pPr>
        <w:pStyle w:val="ab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0AEE">
        <w:rPr>
          <w:rFonts w:ascii="Times New Roman" w:hAnsi="Times New Roman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 («</w:t>
      </w:r>
      <w:r w:rsidRPr="00D90AEE">
        <w:rPr>
          <w:rFonts w:ascii="Times New Roman" w:hAnsi="Times New Roman"/>
          <w:sz w:val="28"/>
          <w:szCs w:val="28"/>
          <w:lang w:eastAsia="ru-RU"/>
        </w:rPr>
        <w:t xml:space="preserve">Собрание законодательства </w:t>
      </w:r>
      <w:r w:rsidRPr="00D90AEE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</w:t>
      </w:r>
      <w:r w:rsidRPr="00D90AEE">
        <w:rPr>
          <w:rFonts w:ascii="Times New Roman" w:hAnsi="Times New Roman"/>
          <w:sz w:val="28"/>
          <w:szCs w:val="28"/>
          <w:lang w:eastAsia="ru-RU"/>
        </w:rPr>
        <w:t>», 30.07.2007, № 31, ст. 4006);</w:t>
      </w:r>
    </w:p>
    <w:p w:rsidR="00D90AEE" w:rsidRPr="00D90AEE" w:rsidRDefault="00D90AEE" w:rsidP="00501908">
      <w:pPr>
        <w:pStyle w:val="ab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0AEE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от 27.07.2010 № 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D90AEE" w:rsidRPr="00D90AEE" w:rsidRDefault="00D90AEE" w:rsidP="00501908">
      <w:pPr>
        <w:pStyle w:val="ab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0AEE">
        <w:rPr>
          <w:rFonts w:ascii="Times New Roman" w:hAnsi="Times New Roman"/>
          <w:sz w:val="28"/>
          <w:szCs w:val="28"/>
          <w:lang w:eastAsia="ru-RU"/>
        </w:rPr>
        <w:t>Федеральным законом от 06.04.2011 № 63-ФЗ «Об электронной подписи» («</w:t>
      </w:r>
      <w:r w:rsidRPr="00D90AEE">
        <w:rPr>
          <w:rFonts w:ascii="Times New Roman" w:hAnsi="Times New Roman"/>
          <w:sz w:val="28"/>
          <w:szCs w:val="28"/>
        </w:rPr>
        <w:t>Российская газета», № 75, 08.04.2011);</w:t>
      </w:r>
    </w:p>
    <w:p w:rsidR="00811516" w:rsidRPr="0050699F" w:rsidRDefault="00811516" w:rsidP="00501908">
      <w:pPr>
        <w:pStyle w:val="ab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0AEE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25.06.2012 № 634 «О видах электронной подписи, использовани</w:t>
      </w:r>
      <w:r w:rsidRPr="0050699F">
        <w:rPr>
          <w:rFonts w:ascii="Times New Roman" w:hAnsi="Times New Roman"/>
          <w:sz w:val="28"/>
          <w:szCs w:val="28"/>
          <w:lang w:eastAsia="ru-RU"/>
        </w:rPr>
        <w:t>е которых допускается при обращении за получением государственных и муниципальных услуг» («Российская газета», № 148, 02.07.2012);</w:t>
      </w:r>
    </w:p>
    <w:p w:rsidR="00811516" w:rsidRPr="0050699F" w:rsidRDefault="00811516" w:rsidP="00501908">
      <w:pPr>
        <w:pStyle w:val="ab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699F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31.08.2012);</w:t>
      </w:r>
    </w:p>
    <w:p w:rsidR="00811516" w:rsidRPr="0050699F" w:rsidRDefault="00811516" w:rsidP="00501908">
      <w:pPr>
        <w:pStyle w:val="ab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9F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 29.07.2013, № 30 (часть II), ст. 4108)</w:t>
      </w:r>
    </w:p>
    <w:p w:rsidR="00811516" w:rsidRPr="0050699F" w:rsidRDefault="00811516" w:rsidP="00501908">
      <w:pPr>
        <w:pStyle w:val="ab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9F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</w:t>
      </w:r>
      <w:r w:rsidRPr="0050699F">
        <w:rPr>
          <w:rFonts w:ascii="Times New Roman" w:hAnsi="Times New Roman"/>
          <w:sz w:val="28"/>
          <w:szCs w:val="28"/>
          <w:lang w:eastAsia="ru-RU"/>
        </w:rPr>
        <w:lastRenderedPageBreak/>
        <w:t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(Собрание законодательства Российской Федерации, 30.03.2015, № 13, ст. 1936)</w:t>
      </w:r>
    </w:p>
    <w:p w:rsidR="00811516" w:rsidRDefault="00811516" w:rsidP="00501908">
      <w:pPr>
        <w:pStyle w:val="ab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9F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05.04.2016);</w:t>
      </w:r>
    </w:p>
    <w:p w:rsidR="0024232D" w:rsidRPr="0024232D" w:rsidRDefault="0024232D" w:rsidP="00501908">
      <w:pPr>
        <w:pStyle w:val="ab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9F">
        <w:rPr>
          <w:rFonts w:ascii="Times New Roman" w:hAnsi="Times New Roman"/>
          <w:sz w:val="28"/>
          <w:szCs w:val="28"/>
          <w:lang w:eastAsia="ru-RU"/>
        </w:rPr>
        <w:t>распоряжением Правительства Российской Федерации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(Официальный интернет-портал правовой информации http://www.pravo.gov.ru, 07.11.2016)</w:t>
      </w:r>
    </w:p>
    <w:p w:rsidR="006C7E82" w:rsidRPr="0050699F" w:rsidRDefault="006C7E82" w:rsidP="00501908">
      <w:pPr>
        <w:pStyle w:val="ab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</w:t>
      </w:r>
      <w:r w:rsidR="0024232D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Ненецкого автономного округа от 27.05.2015 № 74-оз «О развитии малого и среднего предпринимательства в Ненецком автономном округе» (</w:t>
      </w:r>
      <w:r w:rsidRPr="006C7E82">
        <w:rPr>
          <w:rFonts w:ascii="Times New Roman" w:hAnsi="Times New Roman"/>
          <w:sz w:val="28"/>
          <w:szCs w:val="28"/>
          <w:lang w:eastAsia="ru-RU"/>
        </w:rPr>
        <w:t>Официальный интернет-портал правовой информации http://www.pravo.gov.ru, 28.05.2015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24232D" w:rsidRPr="0050699F" w:rsidRDefault="0024232D" w:rsidP="00501908">
      <w:pPr>
        <w:pStyle w:val="ab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0699F">
        <w:rPr>
          <w:rFonts w:ascii="Times New Roman" w:hAnsi="Times New Roman"/>
          <w:sz w:val="28"/>
          <w:szCs w:val="28"/>
          <w:lang w:eastAsia="ru-RU"/>
        </w:rPr>
        <w:t>остановлением Администрации Ненецкого автономного округа от 04.09.2013 № 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 (Сборник нормативных правовых актов Ненецкого автон</w:t>
      </w:r>
      <w:r>
        <w:rPr>
          <w:rFonts w:ascii="Times New Roman" w:hAnsi="Times New Roman"/>
          <w:sz w:val="28"/>
          <w:szCs w:val="28"/>
          <w:lang w:eastAsia="ru-RU"/>
        </w:rPr>
        <w:t>омного округа № 36, 20.09.2013);</w:t>
      </w:r>
    </w:p>
    <w:p w:rsidR="0024232D" w:rsidRDefault="0024232D" w:rsidP="00501908">
      <w:pPr>
        <w:pStyle w:val="ab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9F">
        <w:rPr>
          <w:rFonts w:ascii="Times New Roman" w:hAnsi="Times New Roman"/>
          <w:sz w:val="28"/>
          <w:szCs w:val="28"/>
          <w:lang w:eastAsia="ru-RU"/>
        </w:rPr>
        <w:t>постановлением Администрации Ненецкого автономного округа от 23.10.2014 № 408-п «Об оптимизации перечня документов, предоставляемых заявителями при оказании государственных услуг Ненецкого автономного округа» (Сборник нормативных правовых актов Ненецкого автономного округа, № 40 (часть 1), 31.10.2014);</w:t>
      </w:r>
    </w:p>
    <w:p w:rsidR="0024232D" w:rsidRDefault="0024232D" w:rsidP="00501908">
      <w:pPr>
        <w:pStyle w:val="ab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 Ненецкого автономного округа от 30.10.2013 № 379-п «</w:t>
      </w:r>
      <w:r w:rsidRPr="0024232D">
        <w:rPr>
          <w:rFonts w:ascii="Times New Roman" w:hAnsi="Times New Roman"/>
          <w:sz w:val="28"/>
          <w:szCs w:val="28"/>
          <w:lang w:eastAsia="ru-RU"/>
        </w:rPr>
        <w:t>Об утверждении государственной программ</w:t>
      </w:r>
      <w:r>
        <w:rPr>
          <w:rFonts w:ascii="Times New Roman" w:hAnsi="Times New Roman"/>
          <w:sz w:val="28"/>
          <w:szCs w:val="28"/>
          <w:lang w:eastAsia="ru-RU"/>
        </w:rPr>
        <w:t>ы Ненецкого автономного округа «</w:t>
      </w:r>
      <w:r w:rsidRPr="0024232D">
        <w:rPr>
          <w:rFonts w:ascii="Times New Roman" w:hAnsi="Times New Roman"/>
          <w:sz w:val="28"/>
          <w:szCs w:val="28"/>
          <w:lang w:eastAsia="ru-RU"/>
        </w:rPr>
        <w:t>Развитие государственного управлен</w:t>
      </w:r>
      <w:r>
        <w:rPr>
          <w:rFonts w:ascii="Times New Roman" w:hAnsi="Times New Roman"/>
          <w:sz w:val="28"/>
          <w:szCs w:val="28"/>
          <w:lang w:eastAsia="ru-RU"/>
        </w:rPr>
        <w:t>ия в Ненецком автономном округе»;</w:t>
      </w:r>
    </w:p>
    <w:p w:rsidR="0024232D" w:rsidRPr="0050699F" w:rsidRDefault="0024232D" w:rsidP="00BE5725">
      <w:pPr>
        <w:pStyle w:val="ab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4232D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 А</w:t>
      </w:r>
      <w:r w:rsidRPr="0024232D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Ненецкого автономного округа от </w:t>
      </w:r>
      <w:r w:rsidR="00626FA5">
        <w:rPr>
          <w:rFonts w:ascii="Times New Roman" w:hAnsi="Times New Roman"/>
          <w:sz w:val="28"/>
          <w:szCs w:val="28"/>
          <w:lang w:eastAsia="ru-RU"/>
        </w:rPr>
        <w:t>05.05.2017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626FA5">
        <w:rPr>
          <w:rFonts w:ascii="Times New Roman" w:hAnsi="Times New Roman"/>
          <w:sz w:val="28"/>
          <w:szCs w:val="28"/>
          <w:lang w:eastAsia="ru-RU"/>
        </w:rPr>
        <w:t>145</w:t>
      </w:r>
      <w:r>
        <w:rPr>
          <w:rFonts w:ascii="Times New Roman" w:hAnsi="Times New Roman"/>
          <w:sz w:val="28"/>
          <w:szCs w:val="28"/>
          <w:lang w:eastAsia="ru-RU"/>
        </w:rPr>
        <w:t>-п «</w:t>
      </w:r>
      <w:r w:rsidR="00BE5725" w:rsidRPr="00BE5725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и условиях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(выполнения работ, оказания услуг)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77BEE" w:rsidRPr="0024232D" w:rsidRDefault="00777BEE" w:rsidP="0024232D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77BEE" w:rsidRPr="0024232D" w:rsidRDefault="0024232D" w:rsidP="0024232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24232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Исчерпывающий перечень документов, </w:t>
      </w:r>
      <w:r w:rsidRPr="0024232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  <w:t xml:space="preserve">необходимых в соответствии с нормативными </w:t>
      </w:r>
      <w:r w:rsidRPr="0024232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  <w:t xml:space="preserve">правовыми актами для предоставления государственной </w:t>
      </w:r>
      <w:r w:rsidRPr="0024232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  <w:t xml:space="preserve">услуги и услуг, которые являются необходимыми и </w:t>
      </w:r>
      <w:r w:rsidRPr="0024232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  <w:t xml:space="preserve">обязательными для предоставления государственной </w:t>
      </w:r>
      <w:r w:rsidRPr="0024232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  <w:t xml:space="preserve">услуги, подлежащих представлению заявителем, способы </w:t>
      </w:r>
      <w:r w:rsidRPr="0024232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  <w:t xml:space="preserve">их получения заявителем, в том числе </w:t>
      </w:r>
      <w:r w:rsidRPr="0024232D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  <w:t>в электронной форме</w:t>
      </w:r>
    </w:p>
    <w:p w:rsidR="00421CBE" w:rsidRPr="0024232D" w:rsidRDefault="00421CBE" w:rsidP="00B87FF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F1EA8" w:rsidRDefault="00BF1EA8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699F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Pr="0050699F">
        <w:rPr>
          <w:rFonts w:ascii="Times New Roman" w:hAnsi="Times New Roman"/>
          <w:sz w:val="28"/>
          <w:szCs w:val="28"/>
          <w:lang w:eastAsia="ru-RU"/>
        </w:rPr>
        <w:t xml:space="preserve">предоставления государственной услуги заявителем </w:t>
      </w:r>
      <w:r w:rsidRPr="0050699F">
        <w:rPr>
          <w:rFonts w:ascii="Times New Roman" w:hAnsi="Times New Roman"/>
          <w:sz w:val="28"/>
          <w:szCs w:val="28"/>
          <w:shd w:val="clear" w:color="auto" w:fill="FFFFFF"/>
        </w:rPr>
        <w:t>представляются следующие документы (сведения):</w:t>
      </w:r>
    </w:p>
    <w:p w:rsidR="00421CBE" w:rsidRPr="004D4124" w:rsidRDefault="00BF1EA8" w:rsidP="004D4124">
      <w:pPr>
        <w:pStyle w:val="ab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4124">
        <w:rPr>
          <w:rFonts w:ascii="Times New Roman" w:hAnsi="Times New Roman"/>
          <w:sz w:val="28"/>
          <w:szCs w:val="28"/>
          <w:shd w:val="clear" w:color="auto" w:fill="FFFFFF"/>
        </w:rPr>
        <w:t>заявление о предоставлении государственной услуги по форме согласно Приложению 1 к настоящему Административному регламенту;</w:t>
      </w:r>
    </w:p>
    <w:p w:rsidR="003A380B" w:rsidRPr="004D4124" w:rsidRDefault="003A380B" w:rsidP="004D4124">
      <w:pPr>
        <w:pStyle w:val="a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4124">
        <w:rPr>
          <w:rFonts w:ascii="Times New Roman" w:hAnsi="Times New Roman"/>
          <w:sz w:val="28"/>
          <w:szCs w:val="28"/>
          <w:lang w:eastAsia="ru-RU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</w:t>
      </w:r>
      <w:r w:rsidR="00127FEB" w:rsidRPr="004D4124">
        <w:rPr>
          <w:rFonts w:ascii="Times New Roman" w:hAnsi="Times New Roman"/>
          <w:sz w:val="28"/>
          <w:szCs w:val="28"/>
          <w:lang w:eastAsia="ru-RU"/>
        </w:rPr>
        <w:t>» по форме согласно приложению</w:t>
      </w:r>
      <w:r w:rsidRPr="004D4124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127FEB" w:rsidRPr="004D4124">
        <w:rPr>
          <w:rFonts w:ascii="Times New Roman" w:hAnsi="Times New Roman"/>
          <w:sz w:val="28"/>
          <w:szCs w:val="28"/>
          <w:lang w:eastAsia="ru-RU"/>
        </w:rPr>
        <w:t>форме заявления о предоставлении государственной услуги, представленной в Приложении 1 к настоящему регламенту</w:t>
      </w:r>
      <w:r w:rsidRPr="004D4124">
        <w:rPr>
          <w:rFonts w:ascii="Times New Roman" w:hAnsi="Times New Roman"/>
          <w:sz w:val="28"/>
          <w:szCs w:val="28"/>
          <w:lang w:eastAsia="ru-RU"/>
        </w:rPr>
        <w:t>;</w:t>
      </w:r>
    </w:p>
    <w:p w:rsidR="004D4124" w:rsidRPr="004D4124" w:rsidRDefault="004D4124" w:rsidP="004D4124">
      <w:pPr>
        <w:pStyle w:val="a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124">
        <w:rPr>
          <w:rFonts w:ascii="Times New Roman" w:hAnsi="Times New Roman"/>
          <w:sz w:val="28"/>
          <w:szCs w:val="28"/>
        </w:rPr>
        <w:t>копию паспорта гражданина Российской Федерации руководителя юридического лица (либо индивидуального предпринимателя);</w:t>
      </w:r>
    </w:p>
    <w:p w:rsidR="004D4124" w:rsidRPr="004D4124" w:rsidRDefault="004D4124" w:rsidP="004D4124">
      <w:pPr>
        <w:pStyle w:val="a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124">
        <w:rPr>
          <w:rFonts w:ascii="Times New Roman" w:hAnsi="Times New Roman"/>
          <w:sz w:val="28"/>
          <w:szCs w:val="28"/>
        </w:rPr>
        <w:t>копии документов, подтверждающих фактически произведенные затраты по приобретению оборудования, в том числе копии: договоров, счетов, платежных поручений, счетов-фактур, товарных накладных, акта приема-передачи и др.;</w:t>
      </w:r>
    </w:p>
    <w:p w:rsidR="004D4124" w:rsidRPr="004D4124" w:rsidRDefault="004D4124" w:rsidP="004D4124">
      <w:pPr>
        <w:pStyle w:val="a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124">
        <w:rPr>
          <w:rFonts w:ascii="Times New Roman" w:hAnsi="Times New Roman"/>
          <w:sz w:val="28"/>
          <w:szCs w:val="28"/>
        </w:rPr>
        <w:t>технико-экономическое обоснование приобретения оборудования в целях создания и (или) развития либо модернизации производства товаров (выполнения работ, оказания услуг) (в произвольной форме), с обязательным указанием:</w:t>
      </w:r>
    </w:p>
    <w:p w:rsidR="004D4124" w:rsidRPr="004D4124" w:rsidRDefault="004D4124" w:rsidP="004D4124">
      <w:pPr>
        <w:pStyle w:val="ab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124">
        <w:rPr>
          <w:rFonts w:ascii="Times New Roman" w:hAnsi="Times New Roman"/>
          <w:sz w:val="28"/>
          <w:szCs w:val="28"/>
        </w:rPr>
        <w:t xml:space="preserve">значений критериев, отраженных в </w:t>
      </w:r>
      <w:r w:rsidRPr="001848C7">
        <w:rPr>
          <w:rFonts w:ascii="Times New Roman" w:hAnsi="Times New Roman"/>
          <w:color w:val="000000" w:themeColor="text1"/>
          <w:sz w:val="28"/>
          <w:szCs w:val="28"/>
        </w:rPr>
        <w:t>методике</w:t>
      </w:r>
      <w:r w:rsidRPr="004D4124">
        <w:rPr>
          <w:rFonts w:ascii="Times New Roman" w:hAnsi="Times New Roman"/>
          <w:sz w:val="28"/>
          <w:szCs w:val="28"/>
        </w:rPr>
        <w:t xml:space="preserve"> оценки заявок согласно Приложению </w:t>
      </w:r>
      <w:r w:rsidRPr="004D4124">
        <w:rPr>
          <w:rFonts w:ascii="Times New Roman" w:hAnsi="Times New Roman"/>
          <w:sz w:val="28"/>
          <w:szCs w:val="28"/>
        </w:rPr>
        <w:t>3</w:t>
      </w:r>
      <w:r w:rsidRPr="004D4124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4D4124" w:rsidRPr="004D4124" w:rsidRDefault="004D4124" w:rsidP="004D4124">
      <w:pPr>
        <w:pStyle w:val="ab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124">
        <w:rPr>
          <w:rFonts w:ascii="Times New Roman" w:hAnsi="Times New Roman"/>
          <w:sz w:val="28"/>
          <w:szCs w:val="28"/>
        </w:rPr>
        <w:t xml:space="preserve">плановых значений показателей результативности использования субсидии на текущий и последующий годы, </w:t>
      </w:r>
      <w:r w:rsidRPr="004D4124">
        <w:rPr>
          <w:rFonts w:ascii="Times New Roman" w:hAnsi="Times New Roman"/>
          <w:sz w:val="28"/>
          <w:szCs w:val="28"/>
        </w:rPr>
        <w:t>к которым относятся показатели «Выручка (без учета НДС)» и «Прибыль»</w:t>
      </w:r>
      <w:r w:rsidRPr="004D4124">
        <w:rPr>
          <w:rFonts w:ascii="Times New Roman" w:hAnsi="Times New Roman"/>
          <w:sz w:val="28"/>
          <w:szCs w:val="28"/>
        </w:rPr>
        <w:t>;</w:t>
      </w:r>
    </w:p>
    <w:p w:rsidR="004D4124" w:rsidRPr="004D4124" w:rsidRDefault="004D4124" w:rsidP="004D4124">
      <w:pPr>
        <w:pStyle w:val="a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124">
        <w:rPr>
          <w:rFonts w:ascii="Times New Roman" w:hAnsi="Times New Roman"/>
          <w:sz w:val="28"/>
          <w:szCs w:val="28"/>
        </w:rPr>
        <w:t xml:space="preserve">копию документа, подтверждающего отнесение поставщика к производителю, или дилеру, или </w:t>
      </w:r>
      <w:proofErr w:type="spellStart"/>
      <w:r w:rsidRPr="004D4124">
        <w:rPr>
          <w:rFonts w:ascii="Times New Roman" w:hAnsi="Times New Roman"/>
          <w:sz w:val="28"/>
          <w:szCs w:val="28"/>
        </w:rPr>
        <w:t>субдилеру</w:t>
      </w:r>
      <w:proofErr w:type="spellEnd"/>
      <w:r w:rsidRPr="004D4124">
        <w:rPr>
          <w:rFonts w:ascii="Times New Roman" w:hAnsi="Times New Roman"/>
          <w:sz w:val="28"/>
          <w:szCs w:val="28"/>
        </w:rPr>
        <w:t>, или дистрибьютору оборудования (в случае приобретения оборудования у соответствующего поставщика);</w:t>
      </w:r>
    </w:p>
    <w:p w:rsidR="004D4124" w:rsidRPr="004D4124" w:rsidRDefault="004D4124" w:rsidP="004D4124">
      <w:pPr>
        <w:pStyle w:val="a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124">
        <w:rPr>
          <w:rFonts w:ascii="Times New Roman" w:hAnsi="Times New Roman"/>
          <w:sz w:val="28"/>
          <w:szCs w:val="28"/>
        </w:rPr>
        <w:t>справку о размере среднемесячной заработной платы работников (в расчете на одного штатного работника) на момент подачи заявки (при наличии работников);</w:t>
      </w:r>
    </w:p>
    <w:p w:rsidR="003A380B" w:rsidRDefault="004D4124" w:rsidP="001848C7">
      <w:pPr>
        <w:pStyle w:val="a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124">
        <w:rPr>
          <w:rFonts w:ascii="Times New Roman" w:hAnsi="Times New Roman"/>
          <w:sz w:val="28"/>
          <w:szCs w:val="28"/>
        </w:rPr>
        <w:t>копию налоговой декларации за календарный год, предшествующий году по</w:t>
      </w:r>
      <w:r w:rsidR="001848C7">
        <w:rPr>
          <w:rFonts w:ascii="Times New Roman" w:hAnsi="Times New Roman"/>
          <w:sz w:val="28"/>
          <w:szCs w:val="28"/>
        </w:rPr>
        <w:t>дачи заявки (при наличии)</w:t>
      </w:r>
      <w:r w:rsidR="003A380B" w:rsidRPr="001848C7">
        <w:rPr>
          <w:rFonts w:ascii="Times New Roman" w:hAnsi="Times New Roman"/>
          <w:sz w:val="28"/>
          <w:szCs w:val="28"/>
          <w:lang w:eastAsia="ru-RU"/>
        </w:rPr>
        <w:t>.</w:t>
      </w:r>
    </w:p>
    <w:p w:rsidR="007F529E" w:rsidRPr="00664C46" w:rsidRDefault="007F529E" w:rsidP="007F529E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C46">
        <w:rPr>
          <w:rFonts w:ascii="Times New Roman" w:hAnsi="Times New Roman"/>
          <w:sz w:val="28"/>
          <w:szCs w:val="28"/>
        </w:rPr>
        <w:lastRenderedPageBreak/>
        <w:t xml:space="preserve">Заявитель вправе </w:t>
      </w:r>
      <w:r>
        <w:rPr>
          <w:rFonts w:ascii="Times New Roman" w:hAnsi="Times New Roman"/>
          <w:sz w:val="28"/>
          <w:szCs w:val="28"/>
        </w:rPr>
        <w:t xml:space="preserve">по собственной инициативе </w:t>
      </w:r>
      <w:r w:rsidRPr="00664C46">
        <w:rPr>
          <w:rFonts w:ascii="Times New Roman" w:hAnsi="Times New Roman"/>
          <w:sz w:val="28"/>
          <w:szCs w:val="28"/>
        </w:rPr>
        <w:t xml:space="preserve">представить </w:t>
      </w:r>
      <w:r>
        <w:rPr>
          <w:rFonts w:ascii="Times New Roman" w:hAnsi="Times New Roman"/>
          <w:sz w:val="28"/>
          <w:szCs w:val="28"/>
        </w:rPr>
        <w:t>иные дополнительные материалы и документы (таблицы, письма, фотоматериалы, буклеты и т.д.), касающиеся приобретенного оборудования</w:t>
      </w:r>
      <w:r w:rsidRPr="00664C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529E" w:rsidRPr="001848C7" w:rsidRDefault="007F529E" w:rsidP="007F529E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3A380B" w:rsidRPr="003A380B" w:rsidRDefault="003A380B" w:rsidP="003A380B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3A380B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Исчерпывающий перечень документов, </w:t>
      </w:r>
      <w:r w:rsidRPr="003A380B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  <w:t xml:space="preserve">необходимых в соответствии с нормативными </w:t>
      </w:r>
      <w:r w:rsidRPr="003A380B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  <w:t xml:space="preserve">правовыми актами для предоставления государственной </w:t>
      </w:r>
      <w:r w:rsidRPr="003A380B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  <w:t xml:space="preserve">услуги, которые находятся в распоряжении государственных </w:t>
      </w:r>
      <w:r w:rsidRPr="003A380B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  <w:t xml:space="preserve">органов, участвующих в предоставлении государственной </w:t>
      </w:r>
      <w:r w:rsidRPr="003A380B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  <w:t>услуги, и которые заявитель вправе представить</w:t>
      </w:r>
    </w:p>
    <w:p w:rsidR="003A380B" w:rsidRPr="003A380B" w:rsidRDefault="003A380B" w:rsidP="003A380B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380B" w:rsidRPr="003A380B" w:rsidRDefault="003A380B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380B">
        <w:rPr>
          <w:rFonts w:ascii="Times New Roman" w:hAnsi="Times New Roman"/>
          <w:sz w:val="28"/>
          <w:szCs w:val="28"/>
          <w:shd w:val="clear" w:color="auto" w:fill="FFFFFF"/>
        </w:rPr>
        <w:t>Для предоставления государственной услуги необходимы следующие документы (сведения), которые находятся в распоряжении:</w:t>
      </w:r>
    </w:p>
    <w:p w:rsidR="00600B31" w:rsidRDefault="00600B31" w:rsidP="00600B3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Федеральная налоговая служба Российской Федерации:</w:t>
      </w:r>
    </w:p>
    <w:p w:rsidR="00600B31" w:rsidRPr="00600B31" w:rsidRDefault="00600B31" w:rsidP="00501908">
      <w:pPr>
        <w:pStyle w:val="ab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00B31">
        <w:rPr>
          <w:rFonts w:ascii="Times New Roman" w:hAnsi="Times New Roman"/>
          <w:iCs/>
          <w:sz w:val="28"/>
          <w:szCs w:val="28"/>
          <w:lang w:eastAsia="ru-RU"/>
        </w:rPr>
        <w:t xml:space="preserve">сведения об исполнении субъектом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</w:t>
      </w:r>
      <w:r w:rsidRPr="00600B31">
        <w:rPr>
          <w:rFonts w:ascii="Times New Roman" w:hAnsi="Times New Roman"/>
          <w:iCs/>
          <w:sz w:val="28"/>
          <w:szCs w:val="28"/>
          <w:lang w:eastAsia="ru-RU"/>
        </w:rPr>
        <w:t>предпринимательства обязанности по уплате налогов и сборов, страховых взносов, пеней и штрафов;</w:t>
      </w:r>
    </w:p>
    <w:p w:rsidR="00600B31" w:rsidRPr="00600B31" w:rsidRDefault="00600B31" w:rsidP="00501908">
      <w:pPr>
        <w:pStyle w:val="ab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00B31">
        <w:rPr>
          <w:rFonts w:ascii="Times New Roman" w:hAnsi="Times New Roman"/>
          <w:iCs/>
          <w:sz w:val="28"/>
          <w:szCs w:val="28"/>
          <w:lang w:eastAsia="ru-RU"/>
        </w:rPr>
        <w:t>сведения о юридическом лице, содержащиеся в Едином государственном реестре юридических лиц (для юридического лица);</w:t>
      </w:r>
    </w:p>
    <w:p w:rsidR="00600B31" w:rsidRDefault="00600B31" w:rsidP="00501908">
      <w:pPr>
        <w:pStyle w:val="ab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00B31">
        <w:rPr>
          <w:rFonts w:ascii="Times New Roman" w:hAnsi="Times New Roman"/>
          <w:iCs/>
          <w:sz w:val="28"/>
          <w:szCs w:val="28"/>
          <w:lang w:eastAsia="ru-RU"/>
        </w:rPr>
        <w:t>сведения об индивидуальном предпринимателе, содержащиеся в Едином государственном реестре индивидуальных предпринимателей (для и</w:t>
      </w:r>
      <w:r>
        <w:rPr>
          <w:rFonts w:ascii="Times New Roman" w:hAnsi="Times New Roman"/>
          <w:iCs/>
          <w:sz w:val="28"/>
          <w:szCs w:val="28"/>
          <w:lang w:eastAsia="ru-RU"/>
        </w:rPr>
        <w:t>ндивидуальных предпринимателей);</w:t>
      </w:r>
    </w:p>
    <w:p w:rsidR="00600B31" w:rsidRPr="00664C46" w:rsidRDefault="00600B31" w:rsidP="00501908">
      <w:pPr>
        <w:pStyle w:val="ab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сведения о юридических лицах и индивидуальных предпринимателях, содержащиеся в Едином реестре субъектов малого и среднего </w:t>
      </w:r>
      <w:r w:rsidRPr="00664C46">
        <w:rPr>
          <w:rFonts w:ascii="Times New Roman" w:hAnsi="Times New Roman"/>
          <w:iCs/>
          <w:sz w:val="28"/>
          <w:szCs w:val="28"/>
          <w:lang w:eastAsia="ru-RU"/>
        </w:rPr>
        <w:t>предпринимательства.</w:t>
      </w:r>
    </w:p>
    <w:p w:rsidR="00600B31" w:rsidRPr="00664C46" w:rsidRDefault="00600B31" w:rsidP="00664C46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64C46">
        <w:rPr>
          <w:rFonts w:ascii="Times New Roman" w:hAnsi="Times New Roman"/>
          <w:iCs/>
          <w:sz w:val="28"/>
          <w:szCs w:val="28"/>
          <w:lang w:eastAsia="ru-RU"/>
        </w:rPr>
        <w:t>Фонд социального страхования Российской Федерации:</w:t>
      </w:r>
    </w:p>
    <w:p w:rsidR="00600B31" w:rsidRDefault="00600B31" w:rsidP="006050AE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64C46">
        <w:rPr>
          <w:rFonts w:ascii="Times New Roman" w:hAnsi="Times New Roman"/>
          <w:iCs/>
          <w:sz w:val="28"/>
          <w:szCs w:val="28"/>
          <w:lang w:eastAsia="ru-RU"/>
        </w:rPr>
        <w:t>сведения об исполнении субъектом малого и среднего предпринимательства обязанности по уплате страховых взносов, пеней и штрафов.</w:t>
      </w:r>
    </w:p>
    <w:p w:rsidR="00664C46" w:rsidRPr="0050699F" w:rsidRDefault="00664C46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664C46" w:rsidRPr="0050699F" w:rsidRDefault="00664C46" w:rsidP="00501908">
      <w:pPr>
        <w:pStyle w:val="ab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64C46" w:rsidRPr="0050699F" w:rsidRDefault="00664C46" w:rsidP="00501908">
      <w:pPr>
        <w:pStyle w:val="ab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субъектов Российской Федерации и </w:t>
      </w:r>
      <w:r w:rsidR="00B943CB">
        <w:rPr>
          <w:rFonts w:ascii="Times New Roman" w:hAnsi="Times New Roman"/>
          <w:sz w:val="28"/>
          <w:szCs w:val="28"/>
        </w:rPr>
        <w:t>муниципальными правовыми актами.</w:t>
      </w:r>
    </w:p>
    <w:p w:rsidR="00664C46" w:rsidRPr="005F05A4" w:rsidRDefault="00664C46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При предоставлении государственн</w:t>
      </w:r>
      <w:r w:rsidR="005F05A4">
        <w:rPr>
          <w:rFonts w:ascii="Times New Roman" w:hAnsi="Times New Roman"/>
          <w:sz w:val="28"/>
          <w:szCs w:val="28"/>
        </w:rPr>
        <w:t xml:space="preserve">ой услуги в электронной форме с </w:t>
      </w:r>
      <w:r w:rsidRPr="005F05A4">
        <w:rPr>
          <w:rFonts w:ascii="Times New Roman" w:hAnsi="Times New Roman"/>
          <w:sz w:val="28"/>
          <w:szCs w:val="28"/>
        </w:rPr>
        <w:t>использованием Единого портала, Регионального портала запрещено:</w:t>
      </w:r>
    </w:p>
    <w:p w:rsidR="005F05A4" w:rsidRDefault="00664C46" w:rsidP="00501908">
      <w:pPr>
        <w:pStyle w:val="ab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5A4">
        <w:rPr>
          <w:rFonts w:ascii="Times New Roman" w:hAnsi="Times New Roman"/>
          <w:sz w:val="28"/>
          <w:szCs w:val="28"/>
        </w:rPr>
        <w:t xml:space="preserve">отказывать в приеме заявления и иных документов, необходимых </w:t>
      </w:r>
      <w:r w:rsidRPr="005F05A4">
        <w:rPr>
          <w:rFonts w:ascii="Times New Roman" w:hAnsi="Times New Roman"/>
          <w:sz w:val="28"/>
          <w:szCs w:val="28"/>
        </w:rPr>
        <w:lastRenderedPageBreak/>
        <w:t>для предоставления государственной услуги, в случае если заявление и документы, необходимые для предоставления государственной услуги, поданы в соответствии с информацией о сроках и порядке</w:t>
      </w:r>
      <w:r w:rsidR="005F05A4">
        <w:rPr>
          <w:rFonts w:ascii="Times New Roman" w:hAnsi="Times New Roman"/>
          <w:sz w:val="28"/>
          <w:szCs w:val="28"/>
        </w:rPr>
        <w:t xml:space="preserve"> предоставления государственной</w:t>
      </w:r>
      <w:r w:rsidRPr="005F05A4">
        <w:rPr>
          <w:rFonts w:ascii="Times New Roman" w:hAnsi="Times New Roman"/>
          <w:sz w:val="28"/>
          <w:szCs w:val="28"/>
        </w:rPr>
        <w:t xml:space="preserve"> услуги, опубликованной на </w:t>
      </w:r>
      <w:r w:rsidR="005F05A4">
        <w:rPr>
          <w:rFonts w:ascii="Times New Roman" w:hAnsi="Times New Roman"/>
          <w:sz w:val="28"/>
          <w:szCs w:val="28"/>
        </w:rPr>
        <w:t>Едином портале</w:t>
      </w:r>
      <w:r w:rsidRPr="005F05A4">
        <w:rPr>
          <w:rFonts w:ascii="Times New Roman" w:hAnsi="Times New Roman"/>
          <w:sz w:val="28"/>
          <w:szCs w:val="28"/>
        </w:rPr>
        <w:t xml:space="preserve">, </w:t>
      </w:r>
      <w:r w:rsidR="005F05A4">
        <w:rPr>
          <w:rFonts w:ascii="Times New Roman" w:hAnsi="Times New Roman"/>
          <w:sz w:val="28"/>
          <w:szCs w:val="28"/>
        </w:rPr>
        <w:t>Региональном портале, официальных</w:t>
      </w:r>
      <w:r w:rsidRPr="005F05A4">
        <w:rPr>
          <w:rFonts w:ascii="Times New Roman" w:hAnsi="Times New Roman"/>
          <w:sz w:val="28"/>
          <w:szCs w:val="28"/>
        </w:rPr>
        <w:t xml:space="preserve"> сайт</w:t>
      </w:r>
      <w:r w:rsidR="005F05A4">
        <w:rPr>
          <w:rFonts w:ascii="Times New Roman" w:hAnsi="Times New Roman"/>
          <w:sz w:val="28"/>
          <w:szCs w:val="28"/>
        </w:rPr>
        <w:t>ах Департамента, Центра</w:t>
      </w:r>
      <w:r w:rsidRPr="005F05A4">
        <w:rPr>
          <w:rFonts w:ascii="Times New Roman" w:hAnsi="Times New Roman"/>
          <w:sz w:val="28"/>
          <w:szCs w:val="28"/>
        </w:rPr>
        <w:t>;</w:t>
      </w:r>
    </w:p>
    <w:p w:rsidR="005F05A4" w:rsidRDefault="00664C46" w:rsidP="00501908">
      <w:pPr>
        <w:pStyle w:val="ab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5A4">
        <w:rPr>
          <w:rFonts w:ascii="Times New Roman" w:hAnsi="Times New Roman"/>
          <w:sz w:val="28"/>
          <w:szCs w:val="28"/>
        </w:rPr>
        <w:t xml:space="preserve">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</w:t>
      </w:r>
      <w:r w:rsidR="005F05A4">
        <w:rPr>
          <w:rFonts w:ascii="Times New Roman" w:hAnsi="Times New Roman"/>
          <w:sz w:val="28"/>
          <w:szCs w:val="28"/>
        </w:rPr>
        <w:t>Едином портале</w:t>
      </w:r>
      <w:r w:rsidR="005F05A4" w:rsidRPr="005F05A4">
        <w:rPr>
          <w:rFonts w:ascii="Times New Roman" w:hAnsi="Times New Roman"/>
          <w:sz w:val="28"/>
          <w:szCs w:val="28"/>
        </w:rPr>
        <w:t xml:space="preserve">, </w:t>
      </w:r>
      <w:r w:rsidR="005F05A4">
        <w:rPr>
          <w:rFonts w:ascii="Times New Roman" w:hAnsi="Times New Roman"/>
          <w:sz w:val="28"/>
          <w:szCs w:val="28"/>
        </w:rPr>
        <w:t>Региональном портале</w:t>
      </w:r>
      <w:r w:rsidRPr="005F05A4">
        <w:rPr>
          <w:rFonts w:ascii="Times New Roman" w:hAnsi="Times New Roman"/>
          <w:sz w:val="28"/>
          <w:szCs w:val="28"/>
        </w:rPr>
        <w:t>;</w:t>
      </w:r>
    </w:p>
    <w:p w:rsidR="00600B31" w:rsidRDefault="00664C46" w:rsidP="00501908">
      <w:pPr>
        <w:pStyle w:val="ab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5A4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</w:t>
      </w:r>
      <w:r w:rsidR="005F05A4">
        <w:rPr>
          <w:rFonts w:ascii="Times New Roman" w:hAnsi="Times New Roman"/>
          <w:sz w:val="28"/>
          <w:szCs w:val="28"/>
        </w:rPr>
        <w:t>имости забронировать для приема.</w:t>
      </w:r>
    </w:p>
    <w:p w:rsidR="005F05A4" w:rsidRPr="005F05A4" w:rsidRDefault="005F05A4" w:rsidP="005F05A4">
      <w:pPr>
        <w:pStyle w:val="ab"/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00B31" w:rsidRPr="005F05A4" w:rsidRDefault="005F05A4" w:rsidP="005F05A4">
      <w:pPr>
        <w:pStyle w:val="2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  <w:lang w:eastAsia="ru-RU"/>
        </w:rPr>
      </w:pPr>
      <w:r w:rsidRPr="005F05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Исчерпывающий перечень оснований </w:t>
      </w:r>
      <w:r w:rsidRPr="005F05A4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для отказа в приеме документов, необходимых </w:t>
      </w:r>
      <w:r w:rsidRPr="005F05A4">
        <w:rPr>
          <w:rFonts w:ascii="Times New Roman" w:hAnsi="Times New Roman" w:cs="Times New Roman"/>
          <w:b/>
          <w:color w:val="auto"/>
          <w:sz w:val="28"/>
          <w:szCs w:val="28"/>
        </w:rPr>
        <w:br/>
        <w:t>для предоставления государственной услуги</w:t>
      </w:r>
    </w:p>
    <w:p w:rsidR="00600B31" w:rsidRPr="000363B6" w:rsidRDefault="00600B31" w:rsidP="000363B6">
      <w:pPr>
        <w:tabs>
          <w:tab w:val="left" w:pos="1134"/>
        </w:tabs>
        <w:ind w:firstLine="709"/>
        <w:jc w:val="both"/>
        <w:rPr>
          <w:i/>
          <w:sz w:val="28"/>
          <w:szCs w:val="28"/>
          <w:u w:val="single"/>
          <w:shd w:val="clear" w:color="auto" w:fill="FFFFFF"/>
        </w:rPr>
      </w:pPr>
    </w:p>
    <w:p w:rsidR="003A380B" w:rsidRPr="000363B6" w:rsidRDefault="000363B6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3B6">
        <w:rPr>
          <w:rFonts w:ascii="Times New Roman" w:hAnsi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государственной услуги, является окончание срока приема заявок на участие в конкурсе.</w:t>
      </w:r>
    </w:p>
    <w:p w:rsidR="003A380B" w:rsidRPr="000363B6" w:rsidRDefault="003A380B" w:rsidP="000363B6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363B6" w:rsidRPr="000363B6" w:rsidRDefault="000363B6" w:rsidP="000363B6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0363B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Исчерпывающий перечень оснований </w:t>
      </w:r>
      <w:r w:rsidRPr="000363B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br/>
        <w:t xml:space="preserve">для приостановления предоставления </w:t>
      </w:r>
      <w:r w:rsidRPr="000363B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br/>
        <w:t>государственной услуги</w:t>
      </w:r>
    </w:p>
    <w:p w:rsidR="000363B6" w:rsidRPr="000363B6" w:rsidRDefault="000363B6" w:rsidP="000363B6">
      <w:pPr>
        <w:pStyle w:val="ab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63B6" w:rsidRPr="000363B6" w:rsidRDefault="000363B6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3B6">
        <w:rPr>
          <w:rFonts w:ascii="Times New Roman" w:hAnsi="Times New Roman"/>
          <w:sz w:val="28"/>
          <w:szCs w:val="28"/>
        </w:rPr>
        <w:t>Основания для приостановления предоставления государственной услуги, не предусмотрены.</w:t>
      </w:r>
    </w:p>
    <w:p w:rsidR="003A380B" w:rsidRPr="000363B6" w:rsidRDefault="003A380B" w:rsidP="000363B6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5B15" w:rsidRPr="0050699F" w:rsidRDefault="00095B15" w:rsidP="00095B15">
      <w:pPr>
        <w:jc w:val="center"/>
        <w:rPr>
          <w:b/>
          <w:sz w:val="28"/>
          <w:szCs w:val="28"/>
          <w:shd w:val="clear" w:color="auto" w:fill="FFFFFF"/>
        </w:rPr>
      </w:pPr>
      <w:r w:rsidRPr="0050699F">
        <w:rPr>
          <w:b/>
          <w:sz w:val="28"/>
          <w:szCs w:val="28"/>
          <w:shd w:val="clear" w:color="auto" w:fill="FFFFFF"/>
        </w:rPr>
        <w:t>Исчерпывающ</w:t>
      </w:r>
      <w:r>
        <w:rPr>
          <w:b/>
          <w:sz w:val="28"/>
          <w:szCs w:val="28"/>
          <w:shd w:val="clear" w:color="auto" w:fill="FFFFFF"/>
        </w:rPr>
        <w:t xml:space="preserve">ий перечень оснований для отказа </w:t>
      </w:r>
      <w:r>
        <w:rPr>
          <w:b/>
          <w:sz w:val="28"/>
          <w:szCs w:val="28"/>
          <w:shd w:val="clear" w:color="auto" w:fill="FFFFFF"/>
        </w:rPr>
        <w:br/>
      </w:r>
      <w:r w:rsidRPr="0050699F">
        <w:rPr>
          <w:b/>
          <w:sz w:val="28"/>
          <w:szCs w:val="28"/>
          <w:shd w:val="clear" w:color="auto" w:fill="FFFFFF"/>
        </w:rPr>
        <w:t>в предоставлении государственной услуги</w:t>
      </w:r>
    </w:p>
    <w:p w:rsidR="00095B15" w:rsidRPr="00095B15" w:rsidRDefault="00095B15" w:rsidP="00095B15">
      <w:pPr>
        <w:tabs>
          <w:tab w:val="left" w:pos="1134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095B15" w:rsidRPr="001E4148" w:rsidRDefault="00095B15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148">
        <w:rPr>
          <w:rFonts w:ascii="Times New Roman" w:hAnsi="Times New Roman"/>
          <w:sz w:val="28"/>
          <w:szCs w:val="28"/>
        </w:rPr>
        <w:t>В предоставлении государственной услуги отказывается по следующим основаниям:</w:t>
      </w:r>
    </w:p>
    <w:p w:rsidR="003A380B" w:rsidRDefault="00B26F29" w:rsidP="00AE2C7B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36D77" w:rsidRPr="001E4148">
        <w:rPr>
          <w:rFonts w:ascii="Times New Roman" w:hAnsi="Times New Roman"/>
          <w:sz w:val="28"/>
          <w:szCs w:val="28"/>
        </w:rPr>
        <w:t>онкурсной комиссией</w:t>
      </w:r>
      <w:r w:rsidR="00095B15" w:rsidRPr="001E4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принято решение о не допуске </w:t>
      </w:r>
      <w:r w:rsidR="00095B15" w:rsidRPr="001E4148">
        <w:rPr>
          <w:rFonts w:ascii="Times New Roman" w:hAnsi="Times New Roman"/>
          <w:sz w:val="28"/>
          <w:szCs w:val="28"/>
        </w:rPr>
        <w:t>заявител</w:t>
      </w:r>
      <w:r w:rsidR="00336D77" w:rsidRPr="001E4148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к дальнейшему участию в конкурсном </w:t>
      </w:r>
      <w:r w:rsidR="00336D77" w:rsidRPr="001E4148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>е</w:t>
      </w:r>
      <w:r w:rsidR="00336D77" w:rsidRPr="001E4148">
        <w:rPr>
          <w:rFonts w:ascii="Times New Roman" w:hAnsi="Times New Roman"/>
          <w:sz w:val="28"/>
          <w:szCs w:val="28"/>
        </w:rPr>
        <w:t>;</w:t>
      </w:r>
    </w:p>
    <w:p w:rsidR="00B26F29" w:rsidRDefault="00B26F29" w:rsidP="00AE2C7B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комиссией</w:t>
      </w:r>
      <w:r w:rsidRPr="00B26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принято решение об отказе </w:t>
      </w:r>
      <w:r w:rsidRPr="001E4148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ю в предоставлении субсидии;</w:t>
      </w:r>
    </w:p>
    <w:p w:rsidR="00AE2C7B" w:rsidRPr="001E4148" w:rsidRDefault="00AE2C7B" w:rsidP="00AE2C7B">
      <w:pPr>
        <w:pStyle w:val="ab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на дату подачи заявки</w:t>
      </w:r>
      <w:r w:rsidR="003749D3">
        <w:rPr>
          <w:rFonts w:ascii="Times New Roman" w:hAnsi="Times New Roman"/>
          <w:sz w:val="28"/>
          <w:szCs w:val="28"/>
        </w:rPr>
        <w:t>:</w:t>
      </w:r>
    </w:p>
    <w:p w:rsidR="003A1A3D" w:rsidRPr="001E4148" w:rsidRDefault="00AE2C7B" w:rsidP="00AE2C7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неисполненную </w:t>
      </w:r>
      <w:r w:rsidRPr="00E548BC">
        <w:rPr>
          <w:sz w:val="28"/>
          <w:szCs w:val="28"/>
        </w:rPr>
        <w:t>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3A1A3D" w:rsidRPr="001E4148">
        <w:rPr>
          <w:sz w:val="28"/>
          <w:szCs w:val="28"/>
        </w:rPr>
        <w:t>;</w:t>
      </w:r>
    </w:p>
    <w:p w:rsidR="003A1A3D" w:rsidRPr="001E4148" w:rsidRDefault="0081023B" w:rsidP="00AE2C7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находит</w:t>
      </w:r>
      <w:r w:rsidR="003A1A3D" w:rsidRPr="001E4148">
        <w:rPr>
          <w:sz w:val="28"/>
          <w:szCs w:val="28"/>
        </w:rPr>
        <w:t xml:space="preserve">ся в стадии реорганизации, ликвидации, банкротства и </w:t>
      </w:r>
      <w:r w:rsidR="001E4148" w:rsidRPr="001E4148">
        <w:rPr>
          <w:sz w:val="28"/>
          <w:szCs w:val="28"/>
        </w:rPr>
        <w:t>имеет</w:t>
      </w:r>
      <w:r w:rsidR="003A1A3D" w:rsidRPr="001E4148">
        <w:rPr>
          <w:sz w:val="28"/>
          <w:szCs w:val="28"/>
        </w:rPr>
        <w:t xml:space="preserve"> ограничения на осуществление хозяйственной деятельности;</w:t>
      </w:r>
    </w:p>
    <w:p w:rsidR="00AE2C7B" w:rsidRDefault="003A1A3D" w:rsidP="00AE2C7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4148">
        <w:rPr>
          <w:sz w:val="28"/>
          <w:szCs w:val="28"/>
        </w:rPr>
        <w:t>явля</w:t>
      </w:r>
      <w:r w:rsidR="0081023B">
        <w:rPr>
          <w:sz w:val="28"/>
          <w:szCs w:val="28"/>
        </w:rPr>
        <w:t>е</w:t>
      </w:r>
      <w:r w:rsidRPr="001E4148">
        <w:rPr>
          <w:sz w:val="28"/>
          <w:szCs w:val="28"/>
        </w:rPr>
        <w:t>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2C7B" w:rsidRDefault="00AE2C7B" w:rsidP="001E73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97609">
        <w:rPr>
          <w:bCs/>
          <w:sz w:val="28"/>
          <w:szCs w:val="28"/>
        </w:rPr>
        <w:t>получал средства из бюджета Ненецкого автономного ок</w:t>
      </w:r>
      <w:r>
        <w:rPr>
          <w:bCs/>
          <w:sz w:val="28"/>
          <w:szCs w:val="28"/>
        </w:rPr>
        <w:t>руга в соответствии с настоящим Административным регламентом</w:t>
      </w:r>
      <w:r w:rsidRPr="00397609">
        <w:rPr>
          <w:bCs/>
          <w:sz w:val="28"/>
          <w:szCs w:val="28"/>
        </w:rPr>
        <w:t xml:space="preserve">, на основании иных нормативных правовых актов или муниципальных правовых актов </w:t>
      </w:r>
      <w:r>
        <w:rPr>
          <w:bCs/>
          <w:sz w:val="28"/>
          <w:szCs w:val="28"/>
        </w:rPr>
        <w:t>в рамках оказания финансовой поддержки субъектов</w:t>
      </w:r>
      <w:r w:rsidRPr="00AE2C7B">
        <w:rPr>
          <w:bCs/>
          <w:sz w:val="28"/>
          <w:szCs w:val="28"/>
        </w:rPr>
        <w:t xml:space="preserve"> малого</w:t>
      </w:r>
      <w:r>
        <w:rPr>
          <w:bCs/>
          <w:sz w:val="28"/>
          <w:szCs w:val="28"/>
        </w:rPr>
        <w:t xml:space="preserve"> и среднего предпринимательства</w:t>
      </w:r>
      <w:r w:rsidRPr="00AE2C7B">
        <w:rPr>
          <w:bCs/>
          <w:sz w:val="28"/>
          <w:szCs w:val="28"/>
        </w:rPr>
        <w:t xml:space="preserve"> на территории Ненецкого автономного округа на </w:t>
      </w:r>
      <w:r w:rsidR="001E7355">
        <w:rPr>
          <w:sz w:val="28"/>
          <w:szCs w:val="28"/>
          <w:lang w:eastAsia="ru-RU"/>
        </w:rPr>
        <w:t>частичное возмещение затрат, связанных с осуществлением п</w:t>
      </w:r>
      <w:r w:rsidR="001E7355">
        <w:rPr>
          <w:sz w:val="28"/>
          <w:szCs w:val="28"/>
          <w:lang w:eastAsia="ru-RU"/>
        </w:rPr>
        <w:t>редпринимательской деятельности</w:t>
      </w:r>
      <w:r>
        <w:rPr>
          <w:bCs/>
          <w:sz w:val="28"/>
          <w:szCs w:val="28"/>
        </w:rPr>
        <w:t>.</w:t>
      </w:r>
    </w:p>
    <w:p w:rsidR="003A1A3D" w:rsidRPr="001E4148" w:rsidRDefault="001E4148" w:rsidP="00501908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4148">
        <w:rPr>
          <w:sz w:val="28"/>
          <w:szCs w:val="28"/>
        </w:rPr>
        <w:t>заявитель</w:t>
      </w:r>
      <w:r w:rsidR="003A1A3D" w:rsidRPr="001E4148">
        <w:rPr>
          <w:sz w:val="28"/>
          <w:szCs w:val="28"/>
        </w:rPr>
        <w:t xml:space="preserve"> </w:t>
      </w:r>
      <w:r w:rsidRPr="001E4148">
        <w:rPr>
          <w:sz w:val="28"/>
          <w:szCs w:val="28"/>
        </w:rPr>
        <w:t xml:space="preserve">не </w:t>
      </w:r>
      <w:r w:rsidR="003A1A3D" w:rsidRPr="001E4148">
        <w:rPr>
          <w:sz w:val="28"/>
          <w:szCs w:val="28"/>
        </w:rPr>
        <w:t>включен в Единый реестр субъектов малого и среднего предпринимательства;</w:t>
      </w:r>
    </w:p>
    <w:p w:rsidR="003A1A3D" w:rsidRDefault="001E4148" w:rsidP="00501908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4148">
        <w:rPr>
          <w:sz w:val="28"/>
          <w:szCs w:val="28"/>
        </w:rPr>
        <w:t>заявитель</w:t>
      </w:r>
      <w:r w:rsidR="003A1A3D" w:rsidRPr="001E4148">
        <w:rPr>
          <w:sz w:val="28"/>
          <w:szCs w:val="28"/>
        </w:rPr>
        <w:t xml:space="preserve"> относится к субъектам </w:t>
      </w:r>
      <w:r w:rsidRPr="001E4148">
        <w:rPr>
          <w:sz w:val="28"/>
          <w:szCs w:val="28"/>
        </w:rPr>
        <w:t>малого и среднего предпринимательства</w:t>
      </w:r>
      <w:r w:rsidR="003A1A3D" w:rsidRPr="001E4148">
        <w:rPr>
          <w:sz w:val="28"/>
          <w:szCs w:val="28"/>
        </w:rPr>
        <w:t xml:space="preserve">, указанным в частях 3, </w:t>
      </w:r>
      <w:hyperlink r:id="rId20" w:history="1">
        <w:r w:rsidR="003A1A3D" w:rsidRPr="001E4148">
          <w:rPr>
            <w:sz w:val="28"/>
            <w:szCs w:val="28"/>
          </w:rPr>
          <w:t>4 статьи 14</w:t>
        </w:r>
      </w:hyperlink>
      <w:r w:rsidR="003A1A3D" w:rsidRPr="001E4148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Федерации»;</w:t>
      </w:r>
    </w:p>
    <w:p w:rsidR="003A1A3D" w:rsidRPr="001E4148" w:rsidRDefault="001E4148" w:rsidP="00501908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4148">
        <w:rPr>
          <w:sz w:val="28"/>
          <w:szCs w:val="28"/>
        </w:rPr>
        <w:t>заявитель</w:t>
      </w:r>
      <w:r w:rsidR="003A1A3D" w:rsidRPr="001E4148">
        <w:rPr>
          <w:sz w:val="28"/>
          <w:szCs w:val="28"/>
        </w:rPr>
        <w:t xml:space="preserve"> осуществляет предпринимательскую деятельность, </w:t>
      </w:r>
      <w:r w:rsidRPr="001E4148">
        <w:rPr>
          <w:sz w:val="28"/>
          <w:szCs w:val="28"/>
        </w:rPr>
        <w:t xml:space="preserve">не </w:t>
      </w:r>
      <w:r w:rsidR="003A1A3D" w:rsidRPr="001E4148">
        <w:rPr>
          <w:sz w:val="28"/>
          <w:szCs w:val="28"/>
        </w:rPr>
        <w:t>соответствующую представленному бизнес-плану;</w:t>
      </w:r>
    </w:p>
    <w:p w:rsidR="003A1A3D" w:rsidRPr="001E4148" w:rsidRDefault="003A1A3D" w:rsidP="00501908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4148">
        <w:rPr>
          <w:sz w:val="28"/>
          <w:szCs w:val="28"/>
        </w:rPr>
        <w:t>размер среднемесячной заработной платы работников соискателя (в расчете на одного работника) за шесть месяцев, предшествующих об</w:t>
      </w:r>
      <w:r w:rsidR="001E4148" w:rsidRPr="001E4148">
        <w:rPr>
          <w:sz w:val="28"/>
          <w:szCs w:val="28"/>
        </w:rPr>
        <w:t xml:space="preserve">ращению за грантом, составляет </w:t>
      </w:r>
      <w:r w:rsidRPr="001E4148">
        <w:rPr>
          <w:sz w:val="28"/>
          <w:szCs w:val="28"/>
        </w:rPr>
        <w:t>менее величины прожиточного минимума для трудоспособного населения Ненецкого автономного округа, установленного Администрацией Ненецкого автономного округа (при наличии работников);</w:t>
      </w:r>
    </w:p>
    <w:p w:rsidR="003A1A3D" w:rsidRPr="001E4148" w:rsidRDefault="001E7355" w:rsidP="001E7355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вид деятельности заявителя не совпадает с приоритетными направлениями, определенными государственной программой</w:t>
      </w:r>
      <w:r w:rsidRPr="001E7355">
        <w:rPr>
          <w:sz w:val="28"/>
          <w:szCs w:val="28"/>
        </w:rPr>
        <w:t xml:space="preserve"> Ненецкого а</w:t>
      </w:r>
      <w:r>
        <w:rPr>
          <w:sz w:val="28"/>
          <w:szCs w:val="28"/>
        </w:rPr>
        <w:t>втономного округа «</w:t>
      </w:r>
      <w:r w:rsidRPr="001E7355">
        <w:rPr>
          <w:sz w:val="28"/>
          <w:szCs w:val="28"/>
        </w:rPr>
        <w:t>Развитие предпринимательской деятельности в Ненецком автономном округе</w:t>
      </w:r>
      <w:r>
        <w:rPr>
          <w:sz w:val="28"/>
          <w:szCs w:val="28"/>
        </w:rPr>
        <w:t>»</w:t>
      </w:r>
      <w:r w:rsidRPr="001E7355">
        <w:rPr>
          <w:sz w:val="28"/>
          <w:szCs w:val="28"/>
        </w:rPr>
        <w:t>, утвержденной постановлением Администрации Ненецкого ав</w:t>
      </w:r>
      <w:r>
        <w:rPr>
          <w:sz w:val="28"/>
          <w:szCs w:val="28"/>
        </w:rPr>
        <w:t>тономного округа от 26.06.2014 №</w:t>
      </w:r>
      <w:r w:rsidRPr="001E7355">
        <w:rPr>
          <w:sz w:val="28"/>
          <w:szCs w:val="28"/>
        </w:rPr>
        <w:t xml:space="preserve"> 223-п</w:t>
      </w:r>
      <w:r w:rsidR="004F4BBC">
        <w:rPr>
          <w:sz w:val="28"/>
          <w:szCs w:val="28"/>
        </w:rPr>
        <w:t>;</w:t>
      </w:r>
    </w:p>
    <w:p w:rsidR="001E4148" w:rsidRPr="001E4148" w:rsidRDefault="003A1A3D" w:rsidP="00501908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4148">
        <w:rPr>
          <w:sz w:val="28"/>
          <w:szCs w:val="28"/>
        </w:rPr>
        <w:t xml:space="preserve">не представлены документы, определенные настоящим </w:t>
      </w:r>
      <w:r w:rsidR="001E4148" w:rsidRPr="001E4148">
        <w:rPr>
          <w:sz w:val="28"/>
          <w:szCs w:val="28"/>
        </w:rPr>
        <w:t>Административным регламентом</w:t>
      </w:r>
      <w:r w:rsidRPr="001E4148">
        <w:rPr>
          <w:sz w:val="28"/>
          <w:szCs w:val="28"/>
        </w:rPr>
        <w:t xml:space="preserve">, или представлены недостоверные сведения и документы, либо документы не соответствуют требованиям настоящего </w:t>
      </w:r>
      <w:r w:rsidR="001E4148" w:rsidRPr="001E4148">
        <w:rPr>
          <w:sz w:val="28"/>
          <w:szCs w:val="28"/>
        </w:rPr>
        <w:t>Административного регламента</w:t>
      </w:r>
      <w:r w:rsidRPr="001E4148">
        <w:rPr>
          <w:sz w:val="28"/>
          <w:szCs w:val="28"/>
        </w:rPr>
        <w:t>;</w:t>
      </w:r>
    </w:p>
    <w:p w:rsidR="003A1A3D" w:rsidRDefault="003A1A3D" w:rsidP="00501908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4148">
        <w:rPr>
          <w:sz w:val="28"/>
          <w:szCs w:val="28"/>
        </w:rPr>
        <w:t>ранее в отношении соискателя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 w:rsidR="001E4148">
        <w:rPr>
          <w:sz w:val="28"/>
          <w:szCs w:val="28"/>
        </w:rPr>
        <w:t xml:space="preserve"> и сроки ее оказания не истекли;</w:t>
      </w:r>
    </w:p>
    <w:p w:rsidR="001E4148" w:rsidRPr="001E4148" w:rsidRDefault="001E4148" w:rsidP="00501908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не соответствует иным требованиям, предъявляемым </w:t>
      </w:r>
      <w:r>
        <w:rPr>
          <w:sz w:val="28"/>
          <w:szCs w:val="28"/>
        </w:rPr>
        <w:lastRenderedPageBreak/>
        <w:t>законодательством Российской Федерации и Ненецкого автономного округа к соискателям государственной поддержки.</w:t>
      </w:r>
    </w:p>
    <w:p w:rsidR="003A380B" w:rsidRPr="006C7F9F" w:rsidRDefault="003A380B" w:rsidP="006C7F9F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380B" w:rsidRPr="006C7F9F" w:rsidRDefault="00AF79FB" w:rsidP="006C7F9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6C7F9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Перечень услуг, которые являются </w:t>
      </w:r>
      <w:r w:rsidRPr="006C7F9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  <w:t xml:space="preserve">необходимыми и обязательными для предоставления </w:t>
      </w:r>
      <w:r w:rsidRPr="006C7F9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  <w:t xml:space="preserve">государственной услуги, в том числе сведения о документе </w:t>
      </w:r>
      <w:r w:rsidRPr="006C7F9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br/>
        <w:t>(документах), выдаваемом (выдаваемых) организациями, участвующими в предоставлении государственной услуги</w:t>
      </w:r>
    </w:p>
    <w:p w:rsidR="003A380B" w:rsidRPr="006C7F9F" w:rsidRDefault="003A380B" w:rsidP="006C7F9F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380B" w:rsidRDefault="00CB0E98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9F">
        <w:rPr>
          <w:rFonts w:ascii="Times New Roman" w:hAnsi="Times New Roman"/>
          <w:sz w:val="28"/>
          <w:szCs w:val="28"/>
        </w:rPr>
        <w:t>При предоставлении государственной услуги оказание услуг, которые являются необходимыми и обязательными для предоставления государственной услуги, а также участие иных организаций в предоставлении государственной услуги не осуществляется</w:t>
      </w:r>
    </w:p>
    <w:p w:rsidR="006C7F9F" w:rsidRPr="00EB0001" w:rsidRDefault="006C7F9F" w:rsidP="003A380B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B0001" w:rsidRPr="00EB0001" w:rsidRDefault="00EB0001" w:rsidP="00EB0001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EB000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Порядок, размер и основания взимания </w:t>
      </w:r>
      <w:r w:rsidRPr="00EB000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br/>
        <w:t xml:space="preserve">государственной пошлины или иной платы, взимаемой </w:t>
      </w:r>
      <w:r w:rsidRPr="00EB000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br/>
        <w:t>за предоставление государственной услуги</w:t>
      </w:r>
    </w:p>
    <w:p w:rsidR="00EB0001" w:rsidRPr="00EB0001" w:rsidRDefault="00EB0001" w:rsidP="00EB0001">
      <w:pPr>
        <w:jc w:val="center"/>
        <w:rPr>
          <w:b/>
          <w:sz w:val="28"/>
          <w:szCs w:val="28"/>
          <w:shd w:val="clear" w:color="auto" w:fill="FFFFFF"/>
        </w:rPr>
      </w:pPr>
    </w:p>
    <w:p w:rsidR="00EB0001" w:rsidRPr="00EB0001" w:rsidRDefault="00EB000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001">
        <w:rPr>
          <w:rFonts w:ascii="Times New Roman" w:hAnsi="Times New Roman"/>
          <w:sz w:val="28"/>
          <w:szCs w:val="28"/>
        </w:rPr>
        <w:t>Взимание с заявителя государственной пошлины или иной платы за предоставление государственной услуги не предусмотрено.</w:t>
      </w:r>
    </w:p>
    <w:p w:rsidR="00CB0E98" w:rsidRPr="00EB0001" w:rsidRDefault="00CB0E98" w:rsidP="00CB0E98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0001" w:rsidRPr="00EB0001" w:rsidRDefault="00EB0001" w:rsidP="00EB0001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EB000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Порядок, размер и основания взимания </w:t>
      </w:r>
      <w:r w:rsidRPr="00EB000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br/>
        <w:t xml:space="preserve">платы за предоставление услуг, которые являются </w:t>
      </w:r>
      <w:r w:rsidRPr="00EB000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br/>
        <w:t xml:space="preserve">необходимыми и обязательными для предоставления </w:t>
      </w:r>
      <w:r w:rsidRPr="00EB000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br/>
        <w:t xml:space="preserve">государственной услуги, включая информацию </w:t>
      </w:r>
      <w:r w:rsidRPr="00EB000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br/>
        <w:t>о методике расчета размера такой платы</w:t>
      </w:r>
    </w:p>
    <w:p w:rsidR="00EB0001" w:rsidRPr="00EB0001" w:rsidRDefault="00EB0001" w:rsidP="00EB0001">
      <w:pPr>
        <w:jc w:val="center"/>
        <w:rPr>
          <w:b/>
          <w:sz w:val="28"/>
          <w:szCs w:val="28"/>
          <w:shd w:val="clear" w:color="auto" w:fill="FFFFFF"/>
        </w:rPr>
      </w:pPr>
    </w:p>
    <w:p w:rsidR="00EB0001" w:rsidRDefault="00EB000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001">
        <w:rPr>
          <w:rFonts w:ascii="Times New Roman" w:hAnsi="Times New Roman"/>
          <w:sz w:val="28"/>
          <w:szCs w:val="28"/>
        </w:rPr>
        <w:t>Взимание с заявителя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EB0001" w:rsidRPr="00FB77B7" w:rsidRDefault="00EB0001" w:rsidP="00FB77B7">
      <w:pPr>
        <w:tabs>
          <w:tab w:val="left" w:pos="1134"/>
        </w:tabs>
        <w:jc w:val="both"/>
        <w:rPr>
          <w:sz w:val="28"/>
          <w:szCs w:val="28"/>
        </w:rPr>
      </w:pPr>
    </w:p>
    <w:p w:rsidR="00EB0001" w:rsidRPr="00FB77B7" w:rsidRDefault="00EB0001" w:rsidP="00FB77B7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FB77B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Максимальный срок ожидания в очереди </w:t>
      </w:r>
      <w:r w:rsidRPr="00FB77B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br/>
        <w:t xml:space="preserve">при подаче запроса о предоставлении государственной </w:t>
      </w:r>
      <w:r w:rsidRPr="00FB77B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br/>
        <w:t xml:space="preserve">услуги и при получении результата предоставления </w:t>
      </w:r>
      <w:r w:rsidRPr="00FB77B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br/>
        <w:t>государственной услуги</w:t>
      </w:r>
    </w:p>
    <w:p w:rsidR="00EB0001" w:rsidRPr="00FB77B7" w:rsidRDefault="00EB0001" w:rsidP="00FB77B7">
      <w:pPr>
        <w:jc w:val="center"/>
        <w:rPr>
          <w:b/>
          <w:sz w:val="28"/>
          <w:szCs w:val="28"/>
          <w:shd w:val="clear" w:color="auto" w:fill="FFFFFF"/>
        </w:rPr>
      </w:pPr>
    </w:p>
    <w:p w:rsidR="00EB0001" w:rsidRPr="00FB77B7" w:rsidRDefault="00EB000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EB0001" w:rsidRPr="00FB77B7" w:rsidRDefault="00EB0001" w:rsidP="00FB77B7">
      <w:pPr>
        <w:jc w:val="center"/>
        <w:rPr>
          <w:b/>
          <w:sz w:val="28"/>
          <w:szCs w:val="28"/>
          <w:shd w:val="clear" w:color="auto" w:fill="FFFFFF"/>
        </w:rPr>
      </w:pPr>
    </w:p>
    <w:p w:rsidR="00EB0001" w:rsidRPr="00FB77B7" w:rsidRDefault="00EB0001" w:rsidP="00FB77B7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FB77B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Срок и порядок регистрации заявления о предоставлении</w:t>
      </w:r>
      <w:r w:rsidRPr="00FB77B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br/>
        <w:t>государственной услуги, в том числе в электронной форме</w:t>
      </w:r>
    </w:p>
    <w:p w:rsidR="00EB0001" w:rsidRPr="00FB77B7" w:rsidRDefault="00EB0001" w:rsidP="00FB77B7">
      <w:pPr>
        <w:jc w:val="center"/>
        <w:rPr>
          <w:b/>
          <w:sz w:val="28"/>
          <w:szCs w:val="28"/>
          <w:shd w:val="clear" w:color="auto" w:fill="FFFFFF"/>
        </w:rPr>
      </w:pPr>
    </w:p>
    <w:p w:rsidR="00EB0001" w:rsidRPr="00FB77B7" w:rsidRDefault="00EB000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lastRenderedPageBreak/>
        <w:t xml:space="preserve">Заявление о предоставлении государственной услуги регистрируется в день его поступления в </w:t>
      </w:r>
      <w:r w:rsidR="00E05395" w:rsidRPr="00FB77B7">
        <w:rPr>
          <w:rFonts w:ascii="Times New Roman" w:hAnsi="Times New Roman"/>
          <w:sz w:val="28"/>
          <w:szCs w:val="28"/>
        </w:rPr>
        <w:t>Департамент</w:t>
      </w:r>
      <w:r w:rsidR="00E05395">
        <w:rPr>
          <w:rFonts w:ascii="Times New Roman" w:hAnsi="Times New Roman"/>
          <w:sz w:val="28"/>
          <w:szCs w:val="28"/>
        </w:rPr>
        <w:t xml:space="preserve"> </w:t>
      </w:r>
      <w:r w:rsidR="00E05395" w:rsidRPr="00FB77B7">
        <w:rPr>
          <w:rFonts w:ascii="Times New Roman" w:hAnsi="Times New Roman"/>
          <w:sz w:val="28"/>
          <w:szCs w:val="28"/>
        </w:rPr>
        <w:t>или</w:t>
      </w:r>
      <w:r w:rsidR="00FB77B7" w:rsidRPr="00FB77B7">
        <w:rPr>
          <w:rFonts w:ascii="Times New Roman" w:hAnsi="Times New Roman"/>
          <w:sz w:val="28"/>
          <w:szCs w:val="28"/>
        </w:rPr>
        <w:t xml:space="preserve"> МФЦ</w:t>
      </w:r>
      <w:r w:rsidRPr="00FB77B7">
        <w:rPr>
          <w:rFonts w:ascii="Times New Roman" w:hAnsi="Times New Roman"/>
          <w:sz w:val="28"/>
          <w:szCs w:val="28"/>
        </w:rPr>
        <w:t>.</w:t>
      </w:r>
    </w:p>
    <w:p w:rsidR="00EB0001" w:rsidRPr="00FB77B7" w:rsidRDefault="00EB0001" w:rsidP="00FB77B7">
      <w:pPr>
        <w:jc w:val="center"/>
        <w:rPr>
          <w:b/>
          <w:sz w:val="28"/>
          <w:szCs w:val="28"/>
          <w:shd w:val="clear" w:color="auto" w:fill="FFFFFF"/>
        </w:rPr>
      </w:pPr>
    </w:p>
    <w:p w:rsidR="00EB0001" w:rsidRPr="00FB77B7" w:rsidRDefault="00EB0001" w:rsidP="00FB77B7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FB77B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Требование к помещениям, в которых </w:t>
      </w:r>
      <w:r w:rsidR="00FB77B7" w:rsidRPr="00FB77B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br/>
      </w:r>
      <w:r w:rsidRPr="00FB77B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предоставляется государственная услуга, к месту ожидания, </w:t>
      </w:r>
      <w:r w:rsidR="00FB77B7" w:rsidRPr="00FB77B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br/>
      </w:r>
      <w:r w:rsidRPr="00FB77B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приема заявлений, размещению и оформлению визуальной, </w:t>
      </w:r>
      <w:r w:rsidR="00FB77B7" w:rsidRPr="00FB77B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br/>
      </w:r>
      <w:r w:rsidRPr="00FB77B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текстовой и мультимедийной информации о порядке </w:t>
      </w:r>
      <w:r w:rsidR="00FB77B7" w:rsidRPr="00FB77B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br/>
      </w:r>
      <w:r w:rsidRPr="00FB77B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предоставления такой услуги</w:t>
      </w:r>
    </w:p>
    <w:p w:rsidR="00EB0001" w:rsidRPr="00FB77B7" w:rsidRDefault="00EB0001" w:rsidP="00FB77B7">
      <w:pPr>
        <w:jc w:val="center"/>
        <w:rPr>
          <w:b/>
          <w:sz w:val="28"/>
          <w:szCs w:val="28"/>
          <w:shd w:val="clear" w:color="auto" w:fill="FFFFFF"/>
        </w:rPr>
      </w:pPr>
    </w:p>
    <w:p w:rsidR="00EB0001" w:rsidRPr="00FB77B7" w:rsidRDefault="00EB000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 xml:space="preserve">Центральный вход в здание, в котором расположен </w:t>
      </w:r>
      <w:r w:rsidR="00FB77B7" w:rsidRPr="00FB77B7">
        <w:rPr>
          <w:rFonts w:ascii="Times New Roman" w:hAnsi="Times New Roman"/>
          <w:sz w:val="28"/>
          <w:szCs w:val="28"/>
        </w:rPr>
        <w:t>Департамент</w:t>
      </w:r>
      <w:r w:rsidRPr="00FB77B7">
        <w:rPr>
          <w:rFonts w:ascii="Times New Roman" w:hAnsi="Times New Roman"/>
          <w:sz w:val="28"/>
          <w:szCs w:val="28"/>
        </w:rPr>
        <w:t xml:space="preserve">, должен быть оборудован информационной табличкой (вывеской), содержащей информацию о наименовании </w:t>
      </w:r>
      <w:r w:rsidR="00FB77B7" w:rsidRPr="00FB77B7">
        <w:rPr>
          <w:rFonts w:ascii="Times New Roman" w:hAnsi="Times New Roman"/>
          <w:sz w:val="28"/>
          <w:szCs w:val="28"/>
        </w:rPr>
        <w:t>Департамента</w:t>
      </w:r>
      <w:r w:rsidRPr="00FB77B7">
        <w:rPr>
          <w:rFonts w:ascii="Times New Roman" w:hAnsi="Times New Roman"/>
          <w:sz w:val="28"/>
          <w:szCs w:val="28"/>
        </w:rPr>
        <w:t>, месте его нахождения и графике работы.</w:t>
      </w:r>
    </w:p>
    <w:p w:rsidR="00EB0001" w:rsidRPr="00FB77B7" w:rsidRDefault="00EB0001" w:rsidP="00FB77B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 xml:space="preserve">Вход в здание, в котором расположен </w:t>
      </w:r>
      <w:r w:rsidR="00FB77B7" w:rsidRPr="00FB77B7">
        <w:rPr>
          <w:rFonts w:ascii="Times New Roman" w:hAnsi="Times New Roman"/>
          <w:sz w:val="28"/>
          <w:szCs w:val="28"/>
        </w:rPr>
        <w:t>Департамент</w:t>
      </w:r>
      <w:r w:rsidRPr="00FB77B7">
        <w:rPr>
          <w:rFonts w:ascii="Times New Roman" w:hAnsi="Times New Roman"/>
          <w:sz w:val="28"/>
          <w:szCs w:val="28"/>
        </w:rPr>
        <w:t>, и выход из него оборудуются соответствующими указателями с автономными источниками бесперебойного питания.</w:t>
      </w:r>
    </w:p>
    <w:p w:rsidR="00EB0001" w:rsidRPr="00FB77B7" w:rsidRDefault="00EB0001" w:rsidP="00FB77B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EB0001" w:rsidRPr="00FB77B7" w:rsidRDefault="00EB000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Вход в здание осуществляется свободно.</w:t>
      </w:r>
    </w:p>
    <w:p w:rsidR="00EB0001" w:rsidRPr="00FB77B7" w:rsidRDefault="00EB000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Помещения, в которых осуществляется предоставление государственной услуги, должны быть оборудованы:</w:t>
      </w:r>
    </w:p>
    <w:p w:rsidR="00EB0001" w:rsidRPr="00FB77B7" w:rsidRDefault="00EB0001" w:rsidP="00501908">
      <w:pPr>
        <w:pStyle w:val="ab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EB0001" w:rsidRPr="00FB77B7" w:rsidRDefault="00EB0001" w:rsidP="00501908">
      <w:pPr>
        <w:pStyle w:val="ab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EB0001" w:rsidRPr="00FB77B7" w:rsidRDefault="00EB000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 xml:space="preserve"> Гражданский служащий </w:t>
      </w:r>
      <w:r w:rsidR="00FB77B7" w:rsidRPr="00FB77B7">
        <w:rPr>
          <w:rFonts w:ascii="Times New Roman" w:hAnsi="Times New Roman"/>
          <w:sz w:val="28"/>
          <w:szCs w:val="28"/>
        </w:rPr>
        <w:t>Департамент</w:t>
      </w:r>
      <w:r w:rsidRPr="00FB77B7">
        <w:rPr>
          <w:rFonts w:ascii="Times New Roman" w:hAnsi="Times New Roman"/>
          <w:sz w:val="28"/>
          <w:szCs w:val="28"/>
        </w:rPr>
        <w:t xml:space="preserve"> осуществляет прием заявителей в кабинете, предназначенном для работы гражданского служащего (далее – кабинет приема).</w:t>
      </w:r>
    </w:p>
    <w:p w:rsidR="00EB0001" w:rsidRPr="00FB77B7" w:rsidRDefault="00EB0001" w:rsidP="00FB77B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Кабинет приема должен быть оборудован информационной табличкой (вывеской) с указанием:</w:t>
      </w:r>
    </w:p>
    <w:p w:rsidR="00EB0001" w:rsidRPr="00FB77B7" w:rsidRDefault="00EB0001" w:rsidP="00501908">
      <w:pPr>
        <w:pStyle w:val="ab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номера кабинета;</w:t>
      </w:r>
    </w:p>
    <w:p w:rsidR="00EB0001" w:rsidRPr="00FB77B7" w:rsidRDefault="00EB0001" w:rsidP="00501908">
      <w:pPr>
        <w:pStyle w:val="ab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фамилии, имени, отчества (последнее при наличии) и должности гражданского служащего.</w:t>
      </w:r>
    </w:p>
    <w:p w:rsidR="00EB0001" w:rsidRPr="00FB77B7" w:rsidRDefault="00EB000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Кабинет приема должен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EB0001" w:rsidRPr="00FB77B7" w:rsidRDefault="00EB000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Места ожидания для заявителей, места для заполнения заявлений должны соответствовать комфортным условиям для заявителей.</w:t>
      </w:r>
    </w:p>
    <w:p w:rsidR="00EB0001" w:rsidRPr="00FB77B7" w:rsidRDefault="00EB0001" w:rsidP="00FB77B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 xml:space="preserve">Места ожидания для заявителей в очереди на предоставление или получение документов должны быть оборудованы стульями (кресельными секциями, скамьями, </w:t>
      </w:r>
      <w:proofErr w:type="spellStart"/>
      <w:r w:rsidRPr="00FB77B7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FB77B7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</w:t>
      </w:r>
      <w:r w:rsidRPr="00FB77B7">
        <w:rPr>
          <w:rFonts w:ascii="Times New Roman" w:hAnsi="Times New Roman"/>
          <w:sz w:val="28"/>
          <w:szCs w:val="28"/>
        </w:rPr>
        <w:lastRenderedPageBreak/>
        <w:t>но не может составлять менее трех мест.</w:t>
      </w:r>
    </w:p>
    <w:p w:rsidR="00EB0001" w:rsidRPr="00FB77B7" w:rsidRDefault="00EB0001" w:rsidP="00FB77B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Места для заполнения заявлений о предоставлении государственной услуги оборудуются столами и шариковыми ручками.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EB0001" w:rsidRPr="00FB77B7" w:rsidRDefault="00EB000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B0001" w:rsidRPr="00FB77B7" w:rsidRDefault="00EB000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На информационных стендах размещается следующая информация:</w:t>
      </w:r>
    </w:p>
    <w:p w:rsidR="00EB0001" w:rsidRPr="00FB77B7" w:rsidRDefault="00EB0001" w:rsidP="00501908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извлечения из нормативных правовых актов, регулирующих порядок предоставления государственной услуги;</w:t>
      </w:r>
    </w:p>
    <w:p w:rsidR="00EB0001" w:rsidRPr="00FB77B7" w:rsidRDefault="00EB0001" w:rsidP="00501908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текст Административного регламента предоставления государственной услуги;</w:t>
      </w:r>
    </w:p>
    <w:p w:rsidR="00EB0001" w:rsidRPr="00FB77B7" w:rsidRDefault="00EB0001" w:rsidP="00501908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перечень документов, представление которых необходимо для получения государственной услуги, и требования, предъявляемые к этим документам;</w:t>
      </w:r>
    </w:p>
    <w:p w:rsidR="00EB0001" w:rsidRPr="00FB77B7" w:rsidRDefault="00EB0001" w:rsidP="00501908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образцы документов, представление которых необходимо для получения государственной услуги;</w:t>
      </w:r>
    </w:p>
    <w:p w:rsidR="00EB0001" w:rsidRPr="00FB77B7" w:rsidRDefault="00EB0001" w:rsidP="00501908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 xml:space="preserve">место нахождения, график работы, номера телефонов, адрес официального сайта </w:t>
      </w:r>
      <w:r w:rsidR="00FB77B7" w:rsidRPr="00FB77B7">
        <w:rPr>
          <w:rFonts w:ascii="Times New Roman" w:hAnsi="Times New Roman"/>
          <w:sz w:val="28"/>
          <w:szCs w:val="28"/>
        </w:rPr>
        <w:t>Департамента</w:t>
      </w:r>
      <w:r w:rsidRPr="00FB77B7">
        <w:rPr>
          <w:rFonts w:ascii="Times New Roman" w:hAnsi="Times New Roman"/>
          <w:sz w:val="28"/>
          <w:szCs w:val="28"/>
        </w:rPr>
        <w:t xml:space="preserve"> в сети «Интернет», адреса электронной почты </w:t>
      </w:r>
      <w:r w:rsidR="00FB77B7" w:rsidRPr="00FB77B7">
        <w:rPr>
          <w:rFonts w:ascii="Times New Roman" w:hAnsi="Times New Roman"/>
          <w:sz w:val="28"/>
          <w:szCs w:val="28"/>
        </w:rPr>
        <w:t>Департамента</w:t>
      </w:r>
      <w:r w:rsidRPr="00FB77B7">
        <w:rPr>
          <w:rFonts w:ascii="Times New Roman" w:hAnsi="Times New Roman"/>
          <w:sz w:val="28"/>
          <w:szCs w:val="28"/>
        </w:rPr>
        <w:t>;</w:t>
      </w:r>
    </w:p>
    <w:p w:rsidR="00EB0001" w:rsidRPr="00FB77B7" w:rsidRDefault="00EB0001" w:rsidP="00501908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условия и порядок получения информации о предоставлении государственной услуги;</w:t>
      </w:r>
    </w:p>
    <w:p w:rsidR="00EB0001" w:rsidRPr="00FB77B7" w:rsidRDefault="00EB0001" w:rsidP="00501908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номера кабинетов, фамилии, имена, отчества (последнее при наличии), должности гражданских служащих, осуществляющих предоставление государственной услуги, и график приема ими заявителей;</w:t>
      </w:r>
    </w:p>
    <w:p w:rsidR="00EB0001" w:rsidRPr="00FB77B7" w:rsidRDefault="00EB0001" w:rsidP="00501908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информация о предоставлении государственной услуги в целом и выполнении отдельных административных процедур, предусмотренных Административным регламентом;</w:t>
      </w:r>
    </w:p>
    <w:p w:rsidR="00EB0001" w:rsidRPr="00FB77B7" w:rsidRDefault="00EB0001" w:rsidP="00501908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порядок досудебного (внесудебного) обжалования действий (бездействия) и решений, осуществляемых (принятых) в ходе предоставления государственной услуги.</w:t>
      </w:r>
    </w:p>
    <w:p w:rsidR="00EB0001" w:rsidRPr="00FB77B7" w:rsidRDefault="00EB000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7B7">
        <w:rPr>
          <w:rFonts w:ascii="Times New Roman" w:hAnsi="Times New Roman"/>
          <w:sz w:val="28"/>
          <w:szCs w:val="28"/>
        </w:rPr>
        <w:t>При предоставлении государственной услуги для лиц с ограниченными возможностями должны быть обеспечены:</w:t>
      </w:r>
    </w:p>
    <w:p w:rsidR="00EB0001" w:rsidRPr="00FB77B7" w:rsidRDefault="00EB0001" w:rsidP="00501908">
      <w:pPr>
        <w:pStyle w:val="ConsPlusNormal"/>
        <w:widowControl/>
        <w:numPr>
          <w:ilvl w:val="0"/>
          <w:numId w:val="21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FB77B7">
        <w:rPr>
          <w:sz w:val="28"/>
          <w:szCs w:val="28"/>
        </w:rPr>
        <w:t>условия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EB0001" w:rsidRPr="00FB77B7" w:rsidRDefault="00EB0001" w:rsidP="00501908">
      <w:pPr>
        <w:pStyle w:val="ConsPlusNormal"/>
        <w:widowControl/>
        <w:numPr>
          <w:ilvl w:val="0"/>
          <w:numId w:val="21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FB77B7">
        <w:rPr>
          <w:sz w:val="28"/>
          <w:szCs w:val="28"/>
        </w:rPr>
        <w:t>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входа в такие здания, помещения и выхода из них;</w:t>
      </w:r>
    </w:p>
    <w:p w:rsidR="00EB0001" w:rsidRPr="00FB77B7" w:rsidRDefault="00EB0001" w:rsidP="00501908">
      <w:pPr>
        <w:pStyle w:val="ConsPlusNormal"/>
        <w:widowControl/>
        <w:numPr>
          <w:ilvl w:val="0"/>
          <w:numId w:val="21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FB77B7">
        <w:rPr>
          <w:sz w:val="28"/>
          <w:szCs w:val="28"/>
        </w:rPr>
        <w:t>условия посадки в транспортное средство и высадки из него, в том числе с использование кресла-коляски;</w:t>
      </w:r>
    </w:p>
    <w:p w:rsidR="00EB0001" w:rsidRPr="00FB77B7" w:rsidRDefault="00EB0001" w:rsidP="00501908">
      <w:pPr>
        <w:pStyle w:val="ConsPlusNormal"/>
        <w:widowControl/>
        <w:numPr>
          <w:ilvl w:val="0"/>
          <w:numId w:val="21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FB77B7">
        <w:rPr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EB0001" w:rsidRPr="00FB77B7" w:rsidRDefault="00EB0001" w:rsidP="00501908">
      <w:pPr>
        <w:pStyle w:val="ConsPlusNormal"/>
        <w:widowControl/>
        <w:numPr>
          <w:ilvl w:val="0"/>
          <w:numId w:val="21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FB77B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зданиям, помещениям, в которых предоставляется государственная услуга, с учетом ограничений их жизнедеятельности;</w:t>
      </w:r>
    </w:p>
    <w:p w:rsidR="00EB0001" w:rsidRPr="007D297F" w:rsidRDefault="00EB0001" w:rsidP="00501908">
      <w:pPr>
        <w:pStyle w:val="ConsPlusNormal"/>
        <w:widowControl/>
        <w:numPr>
          <w:ilvl w:val="0"/>
          <w:numId w:val="21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7D297F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0001" w:rsidRPr="00FB77B7" w:rsidRDefault="00EB0001" w:rsidP="00501908">
      <w:pPr>
        <w:pStyle w:val="ConsPlusNormal"/>
        <w:widowControl/>
        <w:numPr>
          <w:ilvl w:val="0"/>
          <w:numId w:val="21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FB77B7">
        <w:rPr>
          <w:sz w:val="28"/>
          <w:szCs w:val="28"/>
        </w:rPr>
        <w:t xml:space="preserve">допуск </w:t>
      </w:r>
      <w:proofErr w:type="spellStart"/>
      <w:r w:rsidRPr="00FB77B7">
        <w:rPr>
          <w:sz w:val="28"/>
          <w:szCs w:val="28"/>
        </w:rPr>
        <w:t>сурдопереводчика</w:t>
      </w:r>
      <w:proofErr w:type="spellEnd"/>
      <w:r w:rsidRPr="00FB77B7">
        <w:rPr>
          <w:sz w:val="28"/>
          <w:szCs w:val="28"/>
        </w:rPr>
        <w:t xml:space="preserve"> и </w:t>
      </w:r>
      <w:proofErr w:type="spellStart"/>
      <w:r w:rsidRPr="00FB77B7">
        <w:rPr>
          <w:sz w:val="28"/>
          <w:szCs w:val="28"/>
        </w:rPr>
        <w:t>тифлосурдопереводчика</w:t>
      </w:r>
      <w:proofErr w:type="spellEnd"/>
      <w:r w:rsidRPr="00FB77B7">
        <w:rPr>
          <w:sz w:val="28"/>
          <w:szCs w:val="28"/>
        </w:rPr>
        <w:t>;</w:t>
      </w:r>
    </w:p>
    <w:p w:rsidR="00EB0001" w:rsidRPr="00FB77B7" w:rsidRDefault="00EB0001" w:rsidP="00501908">
      <w:pPr>
        <w:pStyle w:val="ConsPlusNormal"/>
        <w:widowControl/>
        <w:numPr>
          <w:ilvl w:val="0"/>
          <w:numId w:val="21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FB77B7">
        <w:rPr>
          <w:sz w:val="28"/>
          <w:szCs w:val="28"/>
        </w:rPr>
        <w:t>допуск собаки-проводника в здания, помещения, в которых предоставляется государственная услуга;</w:t>
      </w:r>
    </w:p>
    <w:p w:rsidR="00EB0001" w:rsidRPr="00FB77B7" w:rsidRDefault="00EB0001" w:rsidP="00501908">
      <w:pPr>
        <w:pStyle w:val="ab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B77B7">
        <w:rPr>
          <w:rFonts w:ascii="Times New Roman" w:hAnsi="Times New Roman"/>
          <w:sz w:val="28"/>
          <w:szCs w:val="28"/>
        </w:rPr>
        <w:t>оказание помощи в преодолении барьеров, мешающих получению ими государственной услуги наравне с другими лицами.</w:t>
      </w:r>
    </w:p>
    <w:p w:rsidR="00EB0001" w:rsidRPr="00FB77B7" w:rsidRDefault="00EB0001" w:rsidP="00FB77B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B77B7">
        <w:rPr>
          <w:rFonts w:ascii="Times New Roman" w:hAnsi="Times New Roman"/>
          <w:sz w:val="28"/>
          <w:szCs w:val="28"/>
        </w:rPr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EB0001" w:rsidRPr="00D63555" w:rsidRDefault="00EB0001" w:rsidP="00FB77B7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D63555" w:rsidRPr="00D63555" w:rsidRDefault="00D63555" w:rsidP="00D6355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D6355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Показатели доступности и качества государственной услуги</w:t>
      </w:r>
    </w:p>
    <w:p w:rsidR="00D63555" w:rsidRPr="00D63555" w:rsidRDefault="00D63555" w:rsidP="00FB77B7">
      <w:pPr>
        <w:tabs>
          <w:tab w:val="left" w:pos="1134"/>
        </w:tabs>
        <w:jc w:val="both"/>
        <w:rPr>
          <w:sz w:val="28"/>
          <w:szCs w:val="28"/>
        </w:rPr>
      </w:pPr>
    </w:p>
    <w:p w:rsidR="00D63555" w:rsidRPr="0050699F" w:rsidRDefault="00D63555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Основными показателями доступности и качества государственной услуги являются:</w:t>
      </w:r>
    </w:p>
    <w:p w:rsidR="00D63555" w:rsidRPr="0050699F" w:rsidRDefault="00D63555" w:rsidP="00501908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открытость и полнота информации для заявителей о порядке и сроках предоставления государственной услуги;</w:t>
      </w:r>
    </w:p>
    <w:p w:rsidR="00D63555" w:rsidRPr="0050699F" w:rsidRDefault="00D63555" w:rsidP="00501908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соблюдение стандарта предоставления государственной услуги;</w:t>
      </w:r>
    </w:p>
    <w:p w:rsidR="00D63555" w:rsidRPr="0050699F" w:rsidRDefault="00D63555" w:rsidP="00501908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D63555" w:rsidRDefault="00D63555" w:rsidP="00501908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доступность обращения за предоставлением государственной услуги, в том числе для лиц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;</w:t>
      </w:r>
    </w:p>
    <w:p w:rsidR="00D63555" w:rsidRPr="00D63555" w:rsidRDefault="00D63555" w:rsidP="00501908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</w:t>
      </w:r>
      <w:r w:rsidRPr="0050699F">
        <w:rPr>
          <w:rFonts w:ascii="Times New Roman" w:hAnsi="Times New Roman"/>
          <w:sz w:val="28"/>
          <w:szCs w:val="28"/>
        </w:rPr>
        <w:t xml:space="preserve">совершения действий, которые заявитель вправе совершить в электронной форме при получении государственной услуги с использованием Единого портала, Регионального портала, официального </w:t>
      </w:r>
      <w:r w:rsidRPr="00D63555">
        <w:rPr>
          <w:rFonts w:ascii="Times New Roman" w:hAnsi="Times New Roman"/>
          <w:sz w:val="28"/>
          <w:szCs w:val="28"/>
        </w:rPr>
        <w:t>сайта Департамента</w:t>
      </w:r>
      <w:r w:rsidRPr="0050699F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E05395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настоящего А</w:t>
      </w:r>
      <w:r w:rsidRPr="0050699F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D63555" w:rsidRPr="00D63555" w:rsidRDefault="00D63555" w:rsidP="00501908">
      <w:pPr>
        <w:pStyle w:val="ab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dst100241"/>
      <w:bookmarkEnd w:id="1"/>
      <w:r w:rsidRPr="00D6355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D63555" w:rsidRPr="00D63555" w:rsidRDefault="00D63555" w:rsidP="00501908">
      <w:pPr>
        <w:pStyle w:val="ab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555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при предоставлении государственной услуги и их продолжительность определены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D63555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D63555" w:rsidRPr="00D63555" w:rsidRDefault="00D63555" w:rsidP="00D6355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63555" w:rsidRPr="00D63555" w:rsidRDefault="00D63555" w:rsidP="00D6355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D6355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D63555" w:rsidRPr="00D63555" w:rsidRDefault="00D63555" w:rsidP="00D63555">
      <w:pPr>
        <w:jc w:val="center"/>
        <w:rPr>
          <w:sz w:val="28"/>
          <w:szCs w:val="28"/>
        </w:rPr>
      </w:pPr>
    </w:p>
    <w:p w:rsidR="00D63555" w:rsidRPr="00D63555" w:rsidRDefault="00D63555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Предоставление государственной услуги в </w:t>
      </w:r>
      <w:r>
        <w:rPr>
          <w:rFonts w:ascii="Times New Roman" w:hAnsi="Times New Roman"/>
          <w:sz w:val="28"/>
          <w:szCs w:val="28"/>
        </w:rPr>
        <w:t>МФЦ</w:t>
      </w:r>
      <w:r w:rsidRPr="0050699F">
        <w:rPr>
          <w:rFonts w:ascii="Times New Roman" w:hAnsi="Times New Roman"/>
          <w:sz w:val="28"/>
          <w:szCs w:val="28"/>
        </w:rPr>
        <w:t xml:space="preserve"> осуществляется в соответствии с соглашением о взаимодействии.</w:t>
      </w:r>
    </w:p>
    <w:p w:rsidR="00D63555" w:rsidRPr="0050699F" w:rsidRDefault="00D63555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При предоставлении государственной услуги в электронном виде заявителю доступны следующие действия:</w:t>
      </w:r>
    </w:p>
    <w:p w:rsidR="00D63555" w:rsidRPr="00D63555" w:rsidRDefault="00D63555" w:rsidP="0050190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получение информации о порядке и сроках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>–</w:t>
      </w:r>
      <w:r w:rsidRPr="0050699F">
        <w:rPr>
          <w:rFonts w:ascii="Times New Roman" w:hAnsi="Times New Roman"/>
          <w:sz w:val="28"/>
          <w:szCs w:val="28"/>
        </w:rPr>
        <w:t xml:space="preserve"> </w:t>
      </w:r>
      <w:r w:rsidRPr="00D63555">
        <w:rPr>
          <w:rFonts w:ascii="Times New Roman" w:hAnsi="Times New Roman"/>
          <w:sz w:val="28"/>
          <w:szCs w:val="28"/>
        </w:rPr>
        <w:t>на Едином портале, на Региональном портале, на официальном сайте Департамента;</w:t>
      </w:r>
    </w:p>
    <w:p w:rsidR="00D63555" w:rsidRDefault="00D63555" w:rsidP="0050190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9F">
        <w:rPr>
          <w:rFonts w:ascii="Times New Roman" w:hAnsi="Times New Roman"/>
          <w:sz w:val="28"/>
          <w:szCs w:val="28"/>
        </w:rPr>
        <w:t>формирование</w:t>
      </w:r>
      <w:r w:rsidRPr="0050699F">
        <w:rPr>
          <w:rFonts w:ascii="Times New Roman" w:hAnsi="Times New Roman"/>
          <w:sz w:val="28"/>
          <w:szCs w:val="28"/>
          <w:lang w:eastAsia="ru-RU"/>
        </w:rPr>
        <w:t xml:space="preserve"> заявления – на Региональном портале;</w:t>
      </w:r>
    </w:p>
    <w:p w:rsidR="00E36E32" w:rsidRPr="0050699F" w:rsidRDefault="00E36E32" w:rsidP="0050190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9F">
        <w:rPr>
          <w:rFonts w:ascii="Times New Roman" w:hAnsi="Times New Roman"/>
          <w:sz w:val="28"/>
          <w:szCs w:val="28"/>
        </w:rPr>
        <w:t>прием</w:t>
      </w:r>
      <w:r w:rsidRPr="0050699F">
        <w:rPr>
          <w:rFonts w:ascii="Times New Roman" w:hAnsi="Times New Roman"/>
          <w:sz w:val="28"/>
          <w:szCs w:val="28"/>
          <w:lang w:eastAsia="ru-RU"/>
        </w:rPr>
        <w:t xml:space="preserve"> и регистрация заявления о предоставлении государственной услуги и иных документов, необходимых для предоставления услуги – на Региональном портале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63555" w:rsidRPr="0050699F" w:rsidRDefault="00D63555" w:rsidP="0050190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9F">
        <w:rPr>
          <w:rFonts w:ascii="Times New Roman" w:hAnsi="Times New Roman"/>
          <w:sz w:val="28"/>
          <w:szCs w:val="28"/>
        </w:rPr>
        <w:t>получение</w:t>
      </w:r>
      <w:r w:rsidRPr="0050699F">
        <w:rPr>
          <w:rFonts w:ascii="Times New Roman" w:hAnsi="Times New Roman"/>
          <w:sz w:val="28"/>
          <w:szCs w:val="28"/>
          <w:lang w:eastAsia="ru-RU"/>
        </w:rPr>
        <w:t xml:space="preserve"> результата предоставления услуги – на Региональном портале;</w:t>
      </w:r>
    </w:p>
    <w:p w:rsidR="00D63555" w:rsidRPr="0050699F" w:rsidRDefault="00D63555" w:rsidP="0050190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9F">
        <w:rPr>
          <w:rFonts w:ascii="Times New Roman" w:hAnsi="Times New Roman"/>
          <w:sz w:val="28"/>
          <w:szCs w:val="28"/>
          <w:lang w:eastAsia="ru-RU"/>
        </w:rPr>
        <w:t>получение сведений о ходе выполнения заявления – на Региональном портале;</w:t>
      </w:r>
    </w:p>
    <w:p w:rsidR="00D63555" w:rsidRPr="0050699F" w:rsidRDefault="00D63555" w:rsidP="00501908">
      <w:pPr>
        <w:pStyle w:val="ConsPlusNormal"/>
        <w:widowControl/>
        <w:numPr>
          <w:ilvl w:val="0"/>
          <w:numId w:val="23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50699F">
        <w:rPr>
          <w:sz w:val="28"/>
          <w:szCs w:val="28"/>
        </w:rPr>
        <w:t>осуществление оценки качества предоставления услуги – на Региональном портале, специализированном сайте «Ваш Контроль» (vashkontrol.ru);</w:t>
      </w:r>
    </w:p>
    <w:p w:rsidR="00D63555" w:rsidRPr="006243F1" w:rsidRDefault="00D63555" w:rsidP="00501908">
      <w:pPr>
        <w:pStyle w:val="ab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>
        <w:rPr>
          <w:rFonts w:ascii="Times New Roman" w:hAnsi="Times New Roman"/>
          <w:sz w:val="28"/>
          <w:szCs w:val="28"/>
          <w:lang w:eastAsia="ru-RU"/>
        </w:rPr>
        <w:t>Департамента</w:t>
      </w:r>
      <w:r w:rsidRPr="0050699F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 w:rsidR="006243F1">
        <w:rPr>
          <w:rFonts w:ascii="Times New Roman" w:hAnsi="Times New Roman"/>
          <w:sz w:val="28"/>
          <w:szCs w:val="28"/>
          <w:lang w:eastAsia="ru-RU"/>
        </w:rPr>
        <w:t>Департамента</w:t>
      </w:r>
      <w:r w:rsidRPr="0050699F">
        <w:rPr>
          <w:rFonts w:ascii="Times New Roman" w:hAnsi="Times New Roman"/>
          <w:sz w:val="28"/>
          <w:szCs w:val="28"/>
          <w:lang w:eastAsia="ru-RU"/>
        </w:rPr>
        <w:t xml:space="preserve"> либо государственного служащего </w:t>
      </w:r>
      <w:r w:rsidR="006243F1">
        <w:rPr>
          <w:rFonts w:ascii="Times New Roman" w:hAnsi="Times New Roman"/>
          <w:sz w:val="28"/>
          <w:szCs w:val="28"/>
          <w:lang w:eastAsia="ru-RU"/>
        </w:rPr>
        <w:t>–</w:t>
      </w:r>
      <w:r w:rsidRPr="005069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43F1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6243F1">
        <w:rPr>
          <w:rFonts w:ascii="Times New Roman" w:hAnsi="Times New Roman"/>
          <w:sz w:val="28"/>
          <w:szCs w:val="28"/>
        </w:rPr>
        <w:t xml:space="preserve">портале федеральной </w:t>
      </w:r>
      <w:r w:rsidRPr="006243F1">
        <w:rPr>
          <w:rFonts w:ascii="Times New Roman" w:hAnsi="Times New Roman"/>
          <w:sz w:val="28"/>
          <w:szCs w:val="28"/>
          <w:lang w:eastAsia="ru-RU"/>
        </w:rPr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(do.gosuslugi.ru), на Региональном портале, официальном сайте</w:t>
      </w:r>
      <w:r w:rsidR="006243F1" w:rsidRPr="006243F1">
        <w:rPr>
          <w:rFonts w:ascii="Times New Roman" w:hAnsi="Times New Roman"/>
          <w:sz w:val="28"/>
          <w:szCs w:val="28"/>
          <w:lang w:eastAsia="ru-RU"/>
        </w:rPr>
        <w:t xml:space="preserve"> Департамента.</w:t>
      </w:r>
    </w:p>
    <w:p w:rsidR="00D63555" w:rsidRPr="006243F1" w:rsidRDefault="00D63555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3F1">
        <w:rPr>
          <w:rFonts w:ascii="Times New Roman" w:hAnsi="Times New Roman"/>
          <w:sz w:val="28"/>
          <w:szCs w:val="28"/>
        </w:rPr>
        <w:t xml:space="preserve">При формировании заявления о предоставлении государственной услуги в электронной форме используется </w:t>
      </w:r>
      <w:r w:rsidR="006243F1" w:rsidRPr="006243F1">
        <w:rPr>
          <w:rFonts w:ascii="Times New Roman" w:hAnsi="Times New Roman"/>
          <w:sz w:val="28"/>
          <w:szCs w:val="28"/>
        </w:rPr>
        <w:t>усиленная</w:t>
      </w:r>
      <w:r w:rsidRPr="006243F1">
        <w:rPr>
          <w:rFonts w:ascii="Times New Roman" w:hAnsi="Times New Roman"/>
          <w:sz w:val="28"/>
          <w:szCs w:val="28"/>
        </w:rPr>
        <w:t xml:space="preserve"> квалифи</w:t>
      </w:r>
      <w:r w:rsidR="006243F1" w:rsidRPr="006243F1">
        <w:rPr>
          <w:rFonts w:ascii="Times New Roman" w:hAnsi="Times New Roman"/>
          <w:sz w:val="28"/>
          <w:szCs w:val="28"/>
        </w:rPr>
        <w:t>цированная электронная подпись</w:t>
      </w:r>
      <w:r w:rsidRPr="006243F1">
        <w:rPr>
          <w:rFonts w:ascii="Times New Roman" w:hAnsi="Times New Roman"/>
          <w:sz w:val="28"/>
          <w:szCs w:val="28"/>
        </w:rPr>
        <w:t xml:space="preserve"> заявителя.</w:t>
      </w:r>
    </w:p>
    <w:p w:rsidR="00D63555" w:rsidRPr="006243F1" w:rsidRDefault="00D63555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Доверенность, подтверждающая полномочие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</w:t>
      </w:r>
      <w:r w:rsidR="006243F1">
        <w:rPr>
          <w:rFonts w:ascii="Times New Roman" w:hAnsi="Times New Roman"/>
          <w:sz w:val="28"/>
          <w:szCs w:val="28"/>
        </w:rPr>
        <w:t xml:space="preserve">ь, выданная физическим лицом, </w:t>
      </w:r>
      <w:r w:rsidR="006243F1">
        <w:rPr>
          <w:rFonts w:ascii="Times New Roman" w:hAnsi="Times New Roman"/>
          <w:sz w:val="28"/>
          <w:szCs w:val="28"/>
          <w:lang w:eastAsia="ru-RU"/>
        </w:rPr>
        <w:t>–</w:t>
      </w:r>
      <w:r w:rsidR="006243F1">
        <w:rPr>
          <w:rFonts w:ascii="Times New Roman" w:hAnsi="Times New Roman"/>
          <w:sz w:val="28"/>
          <w:szCs w:val="28"/>
        </w:rPr>
        <w:t xml:space="preserve"> </w:t>
      </w:r>
      <w:r w:rsidRPr="006243F1">
        <w:rPr>
          <w:rFonts w:ascii="Times New Roman" w:hAnsi="Times New Roman"/>
          <w:sz w:val="28"/>
          <w:szCs w:val="28"/>
        </w:rPr>
        <w:t>усиленной квалифицированной электронной подписью нотариуса</w:t>
      </w:r>
      <w:r w:rsidR="006243F1">
        <w:rPr>
          <w:rFonts w:ascii="Times New Roman" w:hAnsi="Times New Roman"/>
          <w:sz w:val="28"/>
          <w:szCs w:val="28"/>
        </w:rPr>
        <w:t xml:space="preserve"> заявителя.</w:t>
      </w:r>
    </w:p>
    <w:p w:rsidR="00D63555" w:rsidRPr="0050699F" w:rsidRDefault="00D63555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Копии документов, прилагаемых к заявлению о предоставлении государственной услуги, в отношении которых </w:t>
      </w:r>
      <w:r w:rsidR="00E05395">
        <w:rPr>
          <w:rFonts w:ascii="Times New Roman" w:hAnsi="Times New Roman"/>
          <w:sz w:val="28"/>
          <w:szCs w:val="28"/>
        </w:rPr>
        <w:t xml:space="preserve">настоящим </w:t>
      </w:r>
      <w:r w:rsidRPr="0050699F">
        <w:rPr>
          <w:rFonts w:ascii="Times New Roman" w:hAnsi="Times New Roman"/>
          <w:sz w:val="28"/>
          <w:szCs w:val="28"/>
        </w:rPr>
        <w:t xml:space="preserve">Административным регламентом не установлено требование о нотариальном свидетельствовании, подписываются простой электронной подписью </w:t>
      </w:r>
      <w:r w:rsidRPr="0050699F">
        <w:rPr>
          <w:rFonts w:ascii="Times New Roman" w:hAnsi="Times New Roman"/>
          <w:sz w:val="28"/>
          <w:szCs w:val="28"/>
        </w:rPr>
        <w:lastRenderedPageBreak/>
        <w:t>заявителя. Для подписания таких документов допускается использование усиленной квалифицированной электронной подписи</w:t>
      </w:r>
      <w:r w:rsidR="00E36E32">
        <w:rPr>
          <w:rFonts w:ascii="Times New Roman" w:hAnsi="Times New Roman"/>
          <w:sz w:val="28"/>
          <w:szCs w:val="28"/>
        </w:rPr>
        <w:t>.</w:t>
      </w:r>
    </w:p>
    <w:p w:rsidR="00D63555" w:rsidRPr="00E36E32" w:rsidRDefault="00D63555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E32">
        <w:rPr>
          <w:rFonts w:ascii="Times New Roman" w:hAnsi="Times New Roman"/>
          <w:sz w:val="28"/>
          <w:szCs w:val="28"/>
        </w:rPr>
        <w:t>Требования к электронным документам и электронным образам документов, предоставляемым через Региональный портал:</w:t>
      </w:r>
    </w:p>
    <w:p w:rsidR="00D63555" w:rsidRPr="00E36E32" w:rsidRDefault="00D63555" w:rsidP="00501908">
      <w:pPr>
        <w:pStyle w:val="ab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E32">
        <w:rPr>
          <w:rFonts w:ascii="Times New Roman" w:hAnsi="Times New Roman"/>
          <w:sz w:val="28"/>
          <w:szCs w:val="28"/>
        </w:rPr>
        <w:t>размер одного файла, содержащего электронный документ или электронный образ документа, не должен превышать 5 Мб;</w:t>
      </w:r>
    </w:p>
    <w:p w:rsidR="00D63555" w:rsidRPr="00E36E32" w:rsidRDefault="00D63555" w:rsidP="00501908">
      <w:pPr>
        <w:pStyle w:val="ab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E32">
        <w:rPr>
          <w:rFonts w:ascii="Times New Roman" w:hAnsi="Times New Roman"/>
          <w:sz w:val="28"/>
          <w:szCs w:val="28"/>
        </w:rPr>
        <w:t xml:space="preserve">допускается предоставлять файлы следующих форматов: </w:t>
      </w:r>
      <w:proofErr w:type="spellStart"/>
      <w:r w:rsidRPr="00E36E32">
        <w:rPr>
          <w:rFonts w:ascii="Times New Roman" w:hAnsi="Times New Roman"/>
          <w:sz w:val="28"/>
          <w:szCs w:val="28"/>
        </w:rPr>
        <w:t>pdf</w:t>
      </w:r>
      <w:proofErr w:type="spellEnd"/>
      <w:r w:rsidRPr="00E36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6E32">
        <w:rPr>
          <w:rFonts w:ascii="Times New Roman" w:hAnsi="Times New Roman"/>
          <w:sz w:val="28"/>
          <w:szCs w:val="28"/>
        </w:rPr>
        <w:t>jpg</w:t>
      </w:r>
      <w:proofErr w:type="spellEnd"/>
      <w:r w:rsidRPr="00E36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6E32">
        <w:rPr>
          <w:rFonts w:ascii="Times New Roman" w:hAnsi="Times New Roman"/>
          <w:sz w:val="28"/>
          <w:szCs w:val="28"/>
        </w:rPr>
        <w:t>tiff</w:t>
      </w:r>
      <w:proofErr w:type="spellEnd"/>
      <w:r w:rsidRPr="00E36E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6E32">
        <w:rPr>
          <w:rFonts w:ascii="Times New Roman" w:hAnsi="Times New Roman"/>
          <w:sz w:val="28"/>
          <w:szCs w:val="28"/>
        </w:rPr>
        <w:t>gif</w:t>
      </w:r>
      <w:proofErr w:type="spellEnd"/>
      <w:r w:rsidRPr="00E36E32">
        <w:rPr>
          <w:rFonts w:ascii="Times New Roman" w:hAnsi="Times New Roman"/>
          <w:sz w:val="28"/>
          <w:szCs w:val="28"/>
        </w:rPr>
        <w:t>. Предоставление файлов, имеющих форматы, отличные от указанных, не допускается;</w:t>
      </w:r>
    </w:p>
    <w:p w:rsidR="00D63555" w:rsidRPr="00E36E32" w:rsidRDefault="00D63555" w:rsidP="00501908">
      <w:pPr>
        <w:pStyle w:val="ab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E32">
        <w:rPr>
          <w:rFonts w:ascii="Times New Roman" w:hAnsi="Times New Roman"/>
          <w:sz w:val="28"/>
          <w:szCs w:val="28"/>
        </w:rPr>
        <w:t xml:space="preserve">документы в формате </w:t>
      </w:r>
      <w:proofErr w:type="spellStart"/>
      <w:r w:rsidRPr="00E36E32">
        <w:rPr>
          <w:rFonts w:ascii="Times New Roman" w:hAnsi="Times New Roman"/>
          <w:sz w:val="28"/>
          <w:szCs w:val="28"/>
        </w:rPr>
        <w:t>Adobe</w:t>
      </w:r>
      <w:proofErr w:type="spellEnd"/>
      <w:r w:rsidRPr="00E36E32">
        <w:rPr>
          <w:rFonts w:ascii="Times New Roman" w:hAnsi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документа);</w:t>
      </w:r>
    </w:p>
    <w:p w:rsidR="00D63555" w:rsidRPr="00E36E32" w:rsidRDefault="00D63555" w:rsidP="00501908">
      <w:pPr>
        <w:pStyle w:val="ab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E32">
        <w:rPr>
          <w:rFonts w:ascii="Times New Roman" w:hAnsi="Times New Roman"/>
          <w:sz w:val="28"/>
          <w:szCs w:val="28"/>
        </w:rPr>
        <w:t xml:space="preserve">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</w:t>
      </w:r>
      <w:r w:rsidR="00E36E32">
        <w:rPr>
          <w:rFonts w:ascii="Times New Roman" w:hAnsi="Times New Roman"/>
          <w:sz w:val="28"/>
          <w:szCs w:val="28"/>
        </w:rPr>
        <w:t>Региональный портал</w:t>
      </w:r>
      <w:r w:rsidRPr="00E36E32">
        <w:rPr>
          <w:rFonts w:ascii="Times New Roman" w:hAnsi="Times New Roman"/>
          <w:sz w:val="28"/>
          <w:szCs w:val="28"/>
        </w:rPr>
        <w:t>, а наименование файлов должно позволять идентифицировать документ и количество страниц в документе;</w:t>
      </w:r>
    </w:p>
    <w:p w:rsidR="00D63555" w:rsidRPr="00E36E32" w:rsidRDefault="00D63555" w:rsidP="00501908">
      <w:pPr>
        <w:pStyle w:val="ab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E32">
        <w:rPr>
          <w:rFonts w:ascii="Times New Roman" w:hAnsi="Times New Roman"/>
          <w:sz w:val="28"/>
          <w:szCs w:val="28"/>
        </w:rPr>
        <w:t>файлы не должны содержать вирусов и вредоносных программ.</w:t>
      </w:r>
    </w:p>
    <w:p w:rsidR="00D63555" w:rsidRPr="00E36E32" w:rsidRDefault="00D63555" w:rsidP="00D4336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36E32" w:rsidRPr="00E36E32" w:rsidRDefault="00E36E32" w:rsidP="00D4336D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36E32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Pr="00E36E32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E36E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36E32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Состав, последовательность и сроки выполнения </w:t>
      </w:r>
      <w:r w:rsidRPr="00E36E32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административных процедур (действий), требования </w:t>
      </w:r>
      <w:r w:rsidRPr="00E36E32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к порядку их выполнения, в том числе особенности </w:t>
      </w:r>
      <w:r w:rsidRPr="00E36E32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выполнения административных процедур (действий) </w:t>
      </w:r>
      <w:r w:rsidRPr="00E36E32">
        <w:rPr>
          <w:rFonts w:ascii="Times New Roman" w:hAnsi="Times New Roman" w:cs="Times New Roman"/>
          <w:b/>
          <w:color w:val="auto"/>
          <w:sz w:val="28"/>
          <w:szCs w:val="28"/>
        </w:rPr>
        <w:br/>
        <w:t>в электронной форме, а также особенности выполнения административных процедур в многофункциональных центрах</w:t>
      </w:r>
    </w:p>
    <w:p w:rsidR="00E36E32" w:rsidRPr="00D4336D" w:rsidRDefault="00E36E32" w:rsidP="00D4336D">
      <w:pPr>
        <w:jc w:val="center"/>
        <w:rPr>
          <w:b/>
          <w:sz w:val="28"/>
          <w:szCs w:val="28"/>
        </w:rPr>
      </w:pPr>
    </w:p>
    <w:p w:rsidR="00E36E32" w:rsidRPr="00D4336D" w:rsidRDefault="00E36E32" w:rsidP="00D4336D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33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Состав административных процедур в рамках </w:t>
      </w:r>
      <w:r w:rsidRPr="00D4336D">
        <w:rPr>
          <w:rFonts w:ascii="Times New Roman" w:hAnsi="Times New Roman" w:cs="Times New Roman"/>
          <w:b/>
          <w:color w:val="auto"/>
          <w:sz w:val="28"/>
          <w:szCs w:val="28"/>
        </w:rPr>
        <w:br/>
        <w:t>предоставления государственной услуги</w:t>
      </w:r>
    </w:p>
    <w:p w:rsidR="00E36E32" w:rsidRPr="00D4336D" w:rsidRDefault="00E36E32" w:rsidP="00D4336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E36E32" w:rsidRDefault="00E36E32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36D">
        <w:rPr>
          <w:rFonts w:ascii="Times New Roman" w:hAnsi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A0518C" w:rsidRDefault="00A0518C" w:rsidP="00E05395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объявление </w:t>
      </w:r>
      <w:r w:rsidR="00E05395">
        <w:rPr>
          <w:rFonts w:ascii="Times New Roman" w:hAnsi="Times New Roman"/>
          <w:sz w:val="28"/>
          <w:szCs w:val="28"/>
        </w:rPr>
        <w:t xml:space="preserve">о начале проведения </w:t>
      </w:r>
      <w:r w:rsidR="00E05395" w:rsidRPr="00E05395">
        <w:rPr>
          <w:rFonts w:ascii="Times New Roman" w:hAnsi="Times New Roman"/>
          <w:sz w:val="28"/>
          <w:szCs w:val="28"/>
        </w:rPr>
        <w:t>конкурса по предоставлению субсидий</w:t>
      </w:r>
      <w:r>
        <w:rPr>
          <w:rFonts w:ascii="Times New Roman" w:hAnsi="Times New Roman"/>
          <w:sz w:val="28"/>
          <w:szCs w:val="28"/>
        </w:rPr>
        <w:t>;</w:t>
      </w:r>
    </w:p>
    <w:p w:rsidR="00A0518C" w:rsidRDefault="00A0518C" w:rsidP="00501908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заявок на участие в конкурсе;</w:t>
      </w:r>
    </w:p>
    <w:p w:rsidR="00A0518C" w:rsidRDefault="00D7697F" w:rsidP="00501908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заявок и прилагаемых документов на соответствие требованиям, и их оценка по количественному критерию;</w:t>
      </w:r>
    </w:p>
    <w:p w:rsidR="00D7697F" w:rsidRDefault="00D7697F" w:rsidP="00501908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заявок конкурсной комиссией;</w:t>
      </w:r>
    </w:p>
    <w:p w:rsidR="00D7697F" w:rsidRPr="00D4336D" w:rsidRDefault="001532FE" w:rsidP="00501908">
      <w:pPr>
        <w:pStyle w:val="ab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решения об отказе в допуске к участию в конкурсе, </w:t>
      </w:r>
      <w:r w:rsidR="007D297F" w:rsidRPr="007D297F">
        <w:rPr>
          <w:rFonts w:ascii="Times New Roman" w:hAnsi="Times New Roman"/>
          <w:sz w:val="28"/>
          <w:szCs w:val="28"/>
        </w:rPr>
        <w:t>направлении предложения заключить Соглашение о предоставлении гранта (далее – Соглашение)</w:t>
      </w:r>
      <w:r w:rsidR="00D7697F" w:rsidRPr="007D297F">
        <w:rPr>
          <w:rFonts w:ascii="Times New Roman" w:hAnsi="Times New Roman"/>
          <w:sz w:val="28"/>
          <w:szCs w:val="28"/>
        </w:rPr>
        <w:t xml:space="preserve"> или отказ в предоставлении </w:t>
      </w:r>
      <w:r>
        <w:rPr>
          <w:rFonts w:ascii="Times New Roman" w:hAnsi="Times New Roman"/>
          <w:sz w:val="28"/>
          <w:szCs w:val="28"/>
        </w:rPr>
        <w:t>гранта</w:t>
      </w:r>
      <w:r w:rsidR="00D7697F">
        <w:rPr>
          <w:rFonts w:ascii="Times New Roman" w:hAnsi="Times New Roman"/>
          <w:sz w:val="28"/>
          <w:szCs w:val="28"/>
        </w:rPr>
        <w:t>.</w:t>
      </w:r>
    </w:p>
    <w:p w:rsidR="00E36E32" w:rsidRPr="00D4336D" w:rsidRDefault="00626FA5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E36E32" w:rsidRPr="00D4336D">
          <w:rPr>
            <w:rFonts w:ascii="Times New Roman" w:hAnsi="Times New Roman"/>
            <w:sz w:val="28"/>
            <w:szCs w:val="28"/>
          </w:rPr>
          <w:t>Блок-схема</w:t>
        </w:r>
      </w:hyperlink>
      <w:r w:rsidR="00E36E32" w:rsidRPr="00D4336D">
        <w:rPr>
          <w:rFonts w:ascii="Times New Roman" w:hAnsi="Times New Roman"/>
          <w:sz w:val="28"/>
          <w:szCs w:val="28"/>
        </w:rPr>
        <w:t xml:space="preserve"> предоставления государственной услуги приводится в Приложении </w:t>
      </w:r>
      <w:r w:rsidR="00127FEB">
        <w:rPr>
          <w:rFonts w:ascii="Times New Roman" w:hAnsi="Times New Roman"/>
          <w:sz w:val="28"/>
          <w:szCs w:val="28"/>
        </w:rPr>
        <w:t>2</w:t>
      </w:r>
      <w:r w:rsidR="00E36E32" w:rsidRPr="00D4336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D63555" w:rsidRPr="00A0518C" w:rsidRDefault="00D63555" w:rsidP="00A0518C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D4336D" w:rsidRPr="00A0518C" w:rsidRDefault="00D7697F" w:rsidP="00D7697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Объявление конкурса по предоставлению</w:t>
      </w:r>
      <w:r w:rsidR="00D4336D" w:rsidRPr="00A051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4336D" w:rsidRPr="00A0518C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грантов начинающим предпринимателям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на создание собственного бизнеса</w:t>
      </w:r>
    </w:p>
    <w:p w:rsidR="00D4336D" w:rsidRPr="00A0518C" w:rsidRDefault="00D4336D" w:rsidP="00A0518C">
      <w:pPr>
        <w:pStyle w:val="ab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4201E" w:rsidRPr="00A15421" w:rsidRDefault="00D4336D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421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D7697F" w:rsidRPr="00A15421">
        <w:rPr>
          <w:rFonts w:ascii="Times New Roman" w:hAnsi="Times New Roman"/>
          <w:sz w:val="28"/>
          <w:szCs w:val="28"/>
        </w:rPr>
        <w:t>издание Департаментом распоряжения о проведении конкурса в пределах утвержденных лимитов бюджетных обязательств</w:t>
      </w:r>
      <w:r w:rsidRPr="00A15421">
        <w:rPr>
          <w:rFonts w:ascii="Times New Roman" w:hAnsi="Times New Roman"/>
          <w:sz w:val="28"/>
          <w:szCs w:val="28"/>
        </w:rPr>
        <w:t xml:space="preserve">. </w:t>
      </w:r>
    </w:p>
    <w:p w:rsidR="00A15421" w:rsidRPr="00A15421" w:rsidRDefault="00D4336D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421">
        <w:rPr>
          <w:rFonts w:ascii="Times New Roman" w:hAnsi="Times New Roman"/>
          <w:sz w:val="28"/>
          <w:szCs w:val="28"/>
        </w:rPr>
        <w:t xml:space="preserve">Гражданский служащий </w:t>
      </w:r>
      <w:r w:rsidR="00D7697F" w:rsidRPr="00A15421">
        <w:rPr>
          <w:rFonts w:ascii="Times New Roman" w:hAnsi="Times New Roman"/>
          <w:sz w:val="28"/>
          <w:szCs w:val="28"/>
        </w:rPr>
        <w:t>Департамента</w:t>
      </w:r>
      <w:r w:rsidRPr="00A15421">
        <w:rPr>
          <w:rFonts w:ascii="Times New Roman" w:hAnsi="Times New Roman"/>
          <w:sz w:val="28"/>
          <w:szCs w:val="28"/>
        </w:rPr>
        <w:t xml:space="preserve">, ответственный за исполнение административной процедуры, </w:t>
      </w:r>
      <w:r w:rsidR="0094201E" w:rsidRPr="00A15421">
        <w:rPr>
          <w:rFonts w:ascii="Times New Roman" w:hAnsi="Times New Roman"/>
          <w:sz w:val="28"/>
          <w:szCs w:val="28"/>
        </w:rPr>
        <w:t>готовит</w:t>
      </w:r>
      <w:r w:rsidR="0094201E" w:rsidRPr="00A15421">
        <w:rPr>
          <w:rFonts w:ascii="Times New Roman" w:hAnsi="Times New Roman"/>
          <w:sz w:val="28"/>
          <w:szCs w:val="28"/>
          <w:lang w:eastAsia="ru-RU"/>
        </w:rPr>
        <w:t xml:space="preserve"> извещение о проведении конкурса, месте и сроке приема заявок.</w:t>
      </w:r>
    </w:p>
    <w:p w:rsidR="0094201E" w:rsidRPr="00A15421" w:rsidRDefault="0094201E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421">
        <w:rPr>
          <w:rFonts w:ascii="Times New Roman" w:hAnsi="Times New Roman"/>
          <w:iCs/>
          <w:sz w:val="28"/>
          <w:szCs w:val="28"/>
          <w:lang w:eastAsia="ru-RU"/>
        </w:rPr>
        <w:t>Результатом административной процедуры является опубликованное в общественно-политической газет</w:t>
      </w:r>
      <w:r w:rsidR="00A15421">
        <w:rPr>
          <w:rFonts w:ascii="Times New Roman" w:hAnsi="Times New Roman"/>
          <w:iCs/>
          <w:sz w:val="28"/>
          <w:szCs w:val="28"/>
          <w:lang w:eastAsia="ru-RU"/>
        </w:rPr>
        <w:t>е Ненецкого автономного округа «</w:t>
      </w:r>
      <w:proofErr w:type="spellStart"/>
      <w:r w:rsidR="00A15421">
        <w:rPr>
          <w:rFonts w:ascii="Times New Roman" w:hAnsi="Times New Roman"/>
          <w:iCs/>
          <w:sz w:val="28"/>
          <w:szCs w:val="28"/>
          <w:lang w:eastAsia="ru-RU"/>
        </w:rPr>
        <w:t>Няръяна</w:t>
      </w:r>
      <w:proofErr w:type="spellEnd"/>
      <w:r w:rsidR="00A1542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A15421">
        <w:rPr>
          <w:rFonts w:ascii="Times New Roman" w:hAnsi="Times New Roman"/>
          <w:iCs/>
          <w:sz w:val="28"/>
          <w:szCs w:val="28"/>
          <w:lang w:eastAsia="ru-RU"/>
        </w:rPr>
        <w:t>вындер</w:t>
      </w:r>
      <w:proofErr w:type="spellEnd"/>
      <w:r w:rsidR="00A15421">
        <w:rPr>
          <w:rFonts w:ascii="Times New Roman" w:hAnsi="Times New Roman"/>
          <w:iCs/>
          <w:sz w:val="28"/>
          <w:szCs w:val="28"/>
          <w:lang w:eastAsia="ru-RU"/>
        </w:rPr>
        <w:t xml:space="preserve">» («Красный </w:t>
      </w:r>
      <w:proofErr w:type="spellStart"/>
      <w:r w:rsidR="00A15421">
        <w:rPr>
          <w:rFonts w:ascii="Times New Roman" w:hAnsi="Times New Roman"/>
          <w:iCs/>
          <w:sz w:val="28"/>
          <w:szCs w:val="28"/>
          <w:lang w:eastAsia="ru-RU"/>
        </w:rPr>
        <w:t>тундровик</w:t>
      </w:r>
      <w:proofErr w:type="spellEnd"/>
      <w:r w:rsidR="00A15421">
        <w:rPr>
          <w:rFonts w:ascii="Times New Roman" w:hAnsi="Times New Roman"/>
          <w:iCs/>
          <w:sz w:val="28"/>
          <w:szCs w:val="28"/>
          <w:lang w:eastAsia="ru-RU"/>
        </w:rPr>
        <w:t>»</w:t>
      </w:r>
      <w:r w:rsidRPr="00A15421">
        <w:rPr>
          <w:rFonts w:ascii="Times New Roman" w:hAnsi="Times New Roman"/>
          <w:iCs/>
          <w:sz w:val="28"/>
          <w:szCs w:val="28"/>
          <w:lang w:eastAsia="ru-RU"/>
        </w:rPr>
        <w:t>) и размещ</w:t>
      </w:r>
      <w:r w:rsidR="00A15421" w:rsidRPr="00A15421">
        <w:rPr>
          <w:rFonts w:ascii="Times New Roman" w:hAnsi="Times New Roman"/>
          <w:iCs/>
          <w:sz w:val="28"/>
          <w:szCs w:val="28"/>
          <w:lang w:eastAsia="ru-RU"/>
        </w:rPr>
        <w:t>енное</w:t>
      </w:r>
      <w:r w:rsidRPr="00A15421">
        <w:rPr>
          <w:rFonts w:ascii="Times New Roman" w:hAnsi="Times New Roman"/>
          <w:iCs/>
          <w:sz w:val="28"/>
          <w:szCs w:val="28"/>
          <w:lang w:eastAsia="ru-RU"/>
        </w:rPr>
        <w:t xml:space="preserve"> в информаци</w:t>
      </w:r>
      <w:r w:rsidR="00A15421">
        <w:rPr>
          <w:rFonts w:ascii="Times New Roman" w:hAnsi="Times New Roman"/>
          <w:iCs/>
          <w:sz w:val="28"/>
          <w:szCs w:val="28"/>
          <w:lang w:eastAsia="ru-RU"/>
        </w:rPr>
        <w:t>онно-телекоммуникационной сети «Интернет»</w:t>
      </w:r>
      <w:r w:rsidRPr="00A15421">
        <w:rPr>
          <w:rFonts w:ascii="Times New Roman" w:hAnsi="Times New Roman"/>
          <w:iCs/>
          <w:sz w:val="28"/>
          <w:szCs w:val="28"/>
          <w:lang w:eastAsia="ru-RU"/>
        </w:rPr>
        <w:t xml:space="preserve"> на официальном сайте Администрации Ненецкого автономного округа </w:t>
      </w:r>
      <w:hyperlink r:id="rId22" w:history="1">
        <w:r w:rsidR="00A15421" w:rsidRPr="00A15421">
          <w:rPr>
            <w:rStyle w:val="af1"/>
            <w:rFonts w:ascii="Times New Roman" w:hAnsi="Times New Roman"/>
            <w:iCs/>
            <w:sz w:val="28"/>
            <w:szCs w:val="28"/>
            <w:lang w:eastAsia="ru-RU"/>
          </w:rPr>
          <w:t>http://www.adm-nao.ru</w:t>
        </w:r>
      </w:hyperlink>
      <w:r w:rsidR="00A15421" w:rsidRPr="00A15421">
        <w:rPr>
          <w:rFonts w:ascii="Times New Roman" w:hAnsi="Times New Roman"/>
          <w:iCs/>
          <w:sz w:val="28"/>
          <w:szCs w:val="28"/>
          <w:lang w:eastAsia="ru-RU"/>
        </w:rPr>
        <w:t xml:space="preserve"> извещение о проведении конкурса.</w:t>
      </w:r>
    </w:p>
    <w:p w:rsidR="00A15421" w:rsidRPr="00A15421" w:rsidRDefault="00A15421" w:rsidP="00A15421">
      <w:pPr>
        <w:tabs>
          <w:tab w:val="left" w:pos="1134"/>
        </w:tabs>
        <w:jc w:val="both"/>
        <w:rPr>
          <w:sz w:val="28"/>
          <w:szCs w:val="28"/>
        </w:rPr>
      </w:pPr>
    </w:p>
    <w:p w:rsidR="00A15421" w:rsidRPr="00A15421" w:rsidRDefault="00A15421" w:rsidP="00A15421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5421">
        <w:rPr>
          <w:rFonts w:ascii="Times New Roman" w:hAnsi="Times New Roman" w:cs="Times New Roman"/>
          <w:b/>
          <w:color w:val="auto"/>
          <w:sz w:val="28"/>
          <w:szCs w:val="28"/>
        </w:rPr>
        <w:t>Прием и регистрация заявок на участие в конкурсе</w:t>
      </w:r>
    </w:p>
    <w:p w:rsidR="0094201E" w:rsidRPr="009D62D1" w:rsidRDefault="0094201E" w:rsidP="009D62D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15421" w:rsidRPr="009D62D1" w:rsidRDefault="00A1542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2D1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о предоставлении государственной услуги в Департамент или МФЦ. </w:t>
      </w:r>
    </w:p>
    <w:p w:rsidR="00A15421" w:rsidRPr="009D62D1" w:rsidRDefault="00A1542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2D1">
        <w:rPr>
          <w:rFonts w:ascii="Times New Roman" w:hAnsi="Times New Roman"/>
          <w:sz w:val="28"/>
          <w:szCs w:val="28"/>
        </w:rPr>
        <w:t>Гражданский служащий Департамента, ответственный за исполнение административной процедуры, принимает заявление о предоставлении государственной услуги и прилагаемые к нему документов, регистрирует заявление в день его поступления в Департамент.</w:t>
      </w:r>
    </w:p>
    <w:p w:rsidR="00A15421" w:rsidRPr="009D62D1" w:rsidRDefault="00A1542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2D1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прием заявления о предоставлении государственной услуги и прилагаемых к нему документов, регистрация заявления.</w:t>
      </w:r>
    </w:p>
    <w:p w:rsidR="00A15421" w:rsidRPr="009D62D1" w:rsidRDefault="00A1542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2D1">
        <w:rPr>
          <w:rFonts w:ascii="Times New Roman" w:hAnsi="Times New Roman"/>
          <w:sz w:val="28"/>
          <w:szCs w:val="28"/>
        </w:rPr>
        <w:t>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услуги.</w:t>
      </w:r>
    </w:p>
    <w:p w:rsidR="00A15421" w:rsidRPr="009D62D1" w:rsidRDefault="00A1542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2D1">
        <w:rPr>
          <w:rFonts w:ascii="Times New Roman" w:hAnsi="Times New Roman"/>
          <w:sz w:val="28"/>
          <w:szCs w:val="28"/>
        </w:rPr>
        <w:t>В случае если заявитель обращается в МФЦ и представляет пакет документов, указанных в пункте 24 настоящего Административного регламента, специалист МФЦ, ответственный за прием документов:</w:t>
      </w:r>
    </w:p>
    <w:p w:rsidR="00A15421" w:rsidRPr="009D62D1" w:rsidRDefault="00A15421" w:rsidP="00501908">
      <w:pPr>
        <w:pStyle w:val="ab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2D1">
        <w:rPr>
          <w:rFonts w:ascii="Times New Roman" w:hAnsi="Times New Roman"/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A15421" w:rsidRPr="009D62D1" w:rsidRDefault="00A15421" w:rsidP="00501908">
      <w:pPr>
        <w:pStyle w:val="ConsPlusNormal"/>
        <w:widowControl/>
        <w:numPr>
          <w:ilvl w:val="0"/>
          <w:numId w:val="26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9D62D1">
        <w:rPr>
          <w:sz w:val="28"/>
          <w:szCs w:val="28"/>
        </w:rPr>
        <w:t>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A15421" w:rsidRPr="009D62D1" w:rsidRDefault="00A15421" w:rsidP="00501908">
      <w:pPr>
        <w:pStyle w:val="ConsPlusNormal"/>
        <w:widowControl/>
        <w:numPr>
          <w:ilvl w:val="0"/>
          <w:numId w:val="26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9D62D1">
        <w:rPr>
          <w:sz w:val="28"/>
          <w:szCs w:val="28"/>
        </w:rPr>
        <w:t>проверяет наличие всех необходимых документов, указанных в пункте 24 настоящего Административного регламента.</w:t>
      </w:r>
    </w:p>
    <w:p w:rsidR="00A15421" w:rsidRPr="009D62D1" w:rsidRDefault="009D62D1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2D1">
        <w:rPr>
          <w:rFonts w:ascii="Times New Roman" w:hAnsi="Times New Roman"/>
          <w:sz w:val="28"/>
          <w:szCs w:val="28"/>
          <w:lang w:eastAsia="ru-RU"/>
        </w:rPr>
        <w:t>При выявлении факта, что заявителем документы представлены с нарушением сроков, указанных в извещении о проведении конкурса</w:t>
      </w:r>
      <w:r w:rsidR="00A15421" w:rsidRPr="009D62D1">
        <w:rPr>
          <w:rFonts w:ascii="Times New Roman" w:hAnsi="Times New Roman"/>
          <w:sz w:val="28"/>
          <w:szCs w:val="28"/>
        </w:rPr>
        <w:t xml:space="preserve">, </w:t>
      </w:r>
      <w:r w:rsidR="00A15421" w:rsidRPr="009D62D1">
        <w:rPr>
          <w:rFonts w:ascii="Times New Roman" w:hAnsi="Times New Roman"/>
          <w:sz w:val="28"/>
          <w:szCs w:val="28"/>
        </w:rPr>
        <w:lastRenderedPageBreak/>
        <w:t>специалист МФЦ уведомляет заявителя о наличии пре</w:t>
      </w:r>
      <w:r w:rsidRPr="009D62D1">
        <w:rPr>
          <w:rFonts w:ascii="Times New Roman" w:hAnsi="Times New Roman"/>
          <w:sz w:val="28"/>
          <w:szCs w:val="28"/>
        </w:rPr>
        <w:t xml:space="preserve">пятствий для приема документов </w:t>
      </w:r>
      <w:r w:rsidR="00A15421" w:rsidRPr="009D62D1">
        <w:rPr>
          <w:rFonts w:ascii="Times New Roman" w:hAnsi="Times New Roman"/>
          <w:sz w:val="28"/>
          <w:szCs w:val="28"/>
        </w:rPr>
        <w:t>и возвращает их заявителю.</w:t>
      </w:r>
    </w:p>
    <w:p w:rsidR="00A15421" w:rsidRPr="009D62D1" w:rsidRDefault="00A1542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2D1">
        <w:rPr>
          <w:rFonts w:ascii="Times New Roman" w:hAnsi="Times New Roman"/>
          <w:sz w:val="28"/>
          <w:szCs w:val="28"/>
        </w:rPr>
        <w:t xml:space="preserve">В случае если документы оформлены правильно, специалист </w:t>
      </w:r>
      <w:r w:rsidR="009D62D1" w:rsidRPr="009D62D1">
        <w:rPr>
          <w:rFonts w:ascii="Times New Roman" w:hAnsi="Times New Roman"/>
          <w:sz w:val="28"/>
          <w:szCs w:val="28"/>
        </w:rPr>
        <w:t>МФЦ</w:t>
      </w:r>
      <w:r w:rsidRPr="009D62D1">
        <w:rPr>
          <w:rFonts w:ascii="Times New Roman" w:hAnsi="Times New Roman"/>
          <w:sz w:val="28"/>
          <w:szCs w:val="28"/>
        </w:rPr>
        <w:t xml:space="preserve"> в установленном порядке передает заявление о предоставлении государственной услуги с прилагаемыми к нему документами в </w:t>
      </w:r>
      <w:r w:rsidR="009D62D1" w:rsidRPr="009D62D1">
        <w:rPr>
          <w:rFonts w:ascii="Times New Roman" w:hAnsi="Times New Roman"/>
          <w:sz w:val="28"/>
          <w:szCs w:val="28"/>
        </w:rPr>
        <w:t>Департамент</w:t>
      </w:r>
      <w:r w:rsidRPr="009D62D1">
        <w:rPr>
          <w:rFonts w:ascii="Times New Roman" w:hAnsi="Times New Roman"/>
          <w:sz w:val="28"/>
          <w:szCs w:val="28"/>
        </w:rPr>
        <w:t>.</w:t>
      </w:r>
    </w:p>
    <w:p w:rsidR="00A15421" w:rsidRPr="0050699F" w:rsidRDefault="00A1542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Для подачи заявления о предоставлении государственной услуги в электронной форме заявитель:</w:t>
      </w:r>
    </w:p>
    <w:p w:rsidR="00A15421" w:rsidRPr="0050699F" w:rsidRDefault="00A15421" w:rsidP="00501908">
      <w:pPr>
        <w:pStyle w:val="ab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осуществляет вход на Региональный портал под своей учетной записью;</w:t>
      </w:r>
    </w:p>
    <w:p w:rsidR="00A15421" w:rsidRPr="0050699F" w:rsidRDefault="00A15421" w:rsidP="00501908">
      <w:pPr>
        <w:pStyle w:val="ab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открывают форму заявления, которая предусмотрена для </w:t>
      </w:r>
      <w:r w:rsidR="00A80E42">
        <w:rPr>
          <w:rFonts w:ascii="Times New Roman" w:hAnsi="Times New Roman"/>
          <w:sz w:val="28"/>
          <w:szCs w:val="28"/>
        </w:rPr>
        <w:t>государственной</w:t>
      </w:r>
      <w:r w:rsidRPr="0050699F">
        <w:rPr>
          <w:rFonts w:ascii="Times New Roman" w:hAnsi="Times New Roman"/>
          <w:sz w:val="28"/>
          <w:szCs w:val="28"/>
        </w:rPr>
        <w:t xml:space="preserve"> услуги;</w:t>
      </w:r>
    </w:p>
    <w:p w:rsidR="00A15421" w:rsidRPr="0050699F" w:rsidRDefault="00A15421" w:rsidP="00501908">
      <w:pPr>
        <w:pStyle w:val="ab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формирует заявление, прикладывает необходимые документы в электронном виде;</w:t>
      </w:r>
    </w:p>
    <w:p w:rsidR="00A15421" w:rsidRPr="0050699F" w:rsidRDefault="00A15421" w:rsidP="00501908">
      <w:pPr>
        <w:pStyle w:val="ab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отправляет заявление в </w:t>
      </w:r>
      <w:r w:rsidR="00A80E42">
        <w:rPr>
          <w:rFonts w:ascii="Times New Roman" w:hAnsi="Times New Roman"/>
          <w:sz w:val="28"/>
          <w:szCs w:val="28"/>
        </w:rPr>
        <w:t>Департамент</w:t>
      </w:r>
      <w:r w:rsidRPr="0050699F">
        <w:rPr>
          <w:rFonts w:ascii="Times New Roman" w:hAnsi="Times New Roman"/>
          <w:sz w:val="28"/>
          <w:szCs w:val="28"/>
        </w:rPr>
        <w:t>.</w:t>
      </w:r>
    </w:p>
    <w:p w:rsidR="00A15421" w:rsidRPr="00653FA1" w:rsidRDefault="00A1542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FA1">
        <w:rPr>
          <w:rFonts w:ascii="Times New Roman" w:hAnsi="Times New Roman"/>
          <w:sz w:val="28"/>
          <w:szCs w:val="28"/>
        </w:rPr>
        <w:t>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какой-либо иной форме.</w:t>
      </w:r>
    </w:p>
    <w:p w:rsidR="00A15421" w:rsidRPr="00653FA1" w:rsidRDefault="00A15421" w:rsidP="00653FA1">
      <w:pPr>
        <w:ind w:firstLine="720"/>
        <w:jc w:val="both"/>
        <w:rPr>
          <w:sz w:val="28"/>
          <w:szCs w:val="28"/>
        </w:rPr>
      </w:pPr>
      <w:r w:rsidRPr="00653FA1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15421" w:rsidRPr="00653FA1" w:rsidRDefault="00A15421" w:rsidP="00653FA1">
      <w:pPr>
        <w:ind w:firstLine="720"/>
        <w:jc w:val="both"/>
        <w:rPr>
          <w:sz w:val="28"/>
          <w:szCs w:val="28"/>
        </w:rPr>
      </w:pPr>
      <w:r w:rsidRPr="00653FA1">
        <w:rPr>
          <w:sz w:val="28"/>
          <w:szCs w:val="28"/>
        </w:rPr>
        <w:t>При формировании заявления заявителю обеспечивается:</w:t>
      </w:r>
    </w:p>
    <w:p w:rsidR="00A15421" w:rsidRPr="00653FA1" w:rsidRDefault="00A15421" w:rsidP="00501908">
      <w:pPr>
        <w:pStyle w:val="ab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FA1">
        <w:rPr>
          <w:rFonts w:ascii="Times New Roman" w:hAnsi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пункте </w:t>
      </w:r>
      <w:r w:rsidR="00653FA1" w:rsidRPr="00653FA1">
        <w:rPr>
          <w:rFonts w:ascii="Times New Roman" w:hAnsi="Times New Roman"/>
          <w:sz w:val="28"/>
          <w:szCs w:val="28"/>
        </w:rPr>
        <w:t>24 настоящего А</w:t>
      </w:r>
      <w:r w:rsidRPr="00653FA1">
        <w:rPr>
          <w:rFonts w:ascii="Times New Roman" w:hAnsi="Times New Roman"/>
          <w:sz w:val="28"/>
          <w:szCs w:val="28"/>
        </w:rPr>
        <w:t>дминистративного регламента, необходимых для предоставления государственной услуги;</w:t>
      </w:r>
    </w:p>
    <w:p w:rsidR="00A15421" w:rsidRPr="00653FA1" w:rsidRDefault="00A15421" w:rsidP="00501908">
      <w:pPr>
        <w:pStyle w:val="ab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FA1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A15421" w:rsidRPr="00653FA1" w:rsidRDefault="00A15421" w:rsidP="00501908">
      <w:pPr>
        <w:pStyle w:val="ab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FA1">
        <w:rPr>
          <w:rFonts w:ascii="Times New Roman" w:hAnsi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15421" w:rsidRPr="00653FA1" w:rsidRDefault="00A15421" w:rsidP="00501908">
      <w:pPr>
        <w:pStyle w:val="ab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FA1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A15421" w:rsidRPr="00653FA1" w:rsidRDefault="00A15421" w:rsidP="00501908">
      <w:pPr>
        <w:pStyle w:val="ab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FA1">
        <w:rPr>
          <w:rFonts w:ascii="Times New Roman" w:hAnsi="Times New Roman"/>
          <w:sz w:val="28"/>
          <w:szCs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A15421" w:rsidRPr="0050699F" w:rsidRDefault="00A15421" w:rsidP="00653FA1">
      <w:pPr>
        <w:ind w:firstLine="720"/>
        <w:jc w:val="both"/>
        <w:rPr>
          <w:sz w:val="28"/>
          <w:szCs w:val="28"/>
        </w:rPr>
      </w:pPr>
      <w:r w:rsidRPr="00653FA1">
        <w:rPr>
          <w:sz w:val="28"/>
          <w:szCs w:val="28"/>
        </w:rPr>
        <w:t xml:space="preserve">Сформированное и подписанное заявление и иные документы, указанные </w:t>
      </w:r>
      <w:r w:rsidR="00D31952">
        <w:rPr>
          <w:sz w:val="28"/>
          <w:szCs w:val="28"/>
        </w:rPr>
        <w:t xml:space="preserve">в </w:t>
      </w:r>
      <w:r w:rsidRPr="00653FA1">
        <w:rPr>
          <w:sz w:val="28"/>
          <w:szCs w:val="28"/>
        </w:rPr>
        <w:t xml:space="preserve">пункте </w:t>
      </w:r>
      <w:hyperlink r:id="rId23" w:history="1">
        <w:r w:rsidR="00653FA1">
          <w:rPr>
            <w:sz w:val="28"/>
            <w:szCs w:val="28"/>
          </w:rPr>
          <w:t>24</w:t>
        </w:r>
      </w:hyperlink>
      <w:r w:rsidRPr="00653FA1">
        <w:rPr>
          <w:sz w:val="28"/>
          <w:szCs w:val="28"/>
        </w:rPr>
        <w:t xml:space="preserve"> настоящего Административного</w:t>
      </w:r>
      <w:r w:rsidRPr="0050699F">
        <w:rPr>
          <w:sz w:val="28"/>
          <w:szCs w:val="28"/>
        </w:rPr>
        <w:t xml:space="preserve"> регламента, необходимые для предоставления государ</w:t>
      </w:r>
      <w:r w:rsidR="00653FA1">
        <w:rPr>
          <w:sz w:val="28"/>
          <w:szCs w:val="28"/>
        </w:rPr>
        <w:t>ственной услуги, направляются в Департамент</w:t>
      </w:r>
      <w:r w:rsidRPr="0050699F">
        <w:rPr>
          <w:sz w:val="28"/>
          <w:szCs w:val="28"/>
        </w:rPr>
        <w:t xml:space="preserve"> посредством Регионального портала.</w:t>
      </w:r>
    </w:p>
    <w:p w:rsidR="00A15421" w:rsidRPr="00287116" w:rsidRDefault="00A1542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116">
        <w:rPr>
          <w:rFonts w:ascii="Times New Roman" w:hAnsi="Times New Roman"/>
          <w:sz w:val="28"/>
          <w:szCs w:val="28"/>
        </w:rPr>
        <w:t xml:space="preserve">Запись на прием в </w:t>
      </w:r>
      <w:r w:rsidR="00287116" w:rsidRPr="00287116">
        <w:rPr>
          <w:rFonts w:ascii="Times New Roman" w:hAnsi="Times New Roman"/>
          <w:sz w:val="28"/>
          <w:szCs w:val="28"/>
        </w:rPr>
        <w:t>Департамент</w:t>
      </w:r>
      <w:r w:rsidRPr="00287116">
        <w:rPr>
          <w:rFonts w:ascii="Times New Roman" w:hAnsi="Times New Roman"/>
          <w:sz w:val="28"/>
          <w:szCs w:val="28"/>
        </w:rPr>
        <w:t xml:space="preserve"> для подачи заявления с использованием Регионального портала не осуществляется.</w:t>
      </w:r>
    </w:p>
    <w:p w:rsidR="00A15421" w:rsidRPr="00E41D8C" w:rsidRDefault="00287116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D8C">
        <w:rPr>
          <w:rFonts w:ascii="Times New Roman" w:hAnsi="Times New Roman"/>
          <w:sz w:val="28"/>
          <w:szCs w:val="28"/>
        </w:rPr>
        <w:lastRenderedPageBreak/>
        <w:t>Департамент</w:t>
      </w:r>
      <w:r w:rsidR="00A15421" w:rsidRPr="00E41D8C">
        <w:rPr>
          <w:rFonts w:ascii="Times New Roman" w:hAnsi="Times New Roman"/>
          <w:sz w:val="28"/>
          <w:szCs w:val="28"/>
        </w:rPr>
        <w:t xml:space="preserve"> обеспечивает прием заявления о предоставлении государственной услуги и прилагаемых к нему документов, направленных заявителем через Региональный портал, и регистрацию заявления без необходимости повторного представления заявителем таких документов на бумажном носителе.</w:t>
      </w:r>
    </w:p>
    <w:p w:rsidR="00A15421" w:rsidRPr="0050699F" w:rsidRDefault="00A1542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Заявитель имеет возможность получения информации о ходе предоставления государственной услуги.</w:t>
      </w:r>
    </w:p>
    <w:p w:rsidR="00A15421" w:rsidRPr="00E41D8C" w:rsidRDefault="00A1542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Информация о ходе предоставления государственной услуги направляется заявителю в срок, не превышающий 1 рабочего дня после </w:t>
      </w:r>
      <w:r w:rsidRPr="00E41D8C">
        <w:rPr>
          <w:rFonts w:ascii="Times New Roman" w:hAnsi="Times New Roman"/>
          <w:sz w:val="28"/>
          <w:szCs w:val="28"/>
        </w:rPr>
        <w:t>завершения выполнения соответствующего действия с использованием средств Регионального портала.</w:t>
      </w:r>
    </w:p>
    <w:p w:rsidR="00A15421" w:rsidRPr="00E41D8C" w:rsidRDefault="00A15421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D8C">
        <w:rPr>
          <w:rFonts w:ascii="Times New Roman" w:hAnsi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A15421" w:rsidRPr="00E41D8C" w:rsidRDefault="00A15421" w:rsidP="00501908">
      <w:pPr>
        <w:pStyle w:val="ab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D8C">
        <w:rPr>
          <w:rFonts w:ascii="Times New Roman" w:hAnsi="Times New Roman"/>
          <w:sz w:val="28"/>
          <w:szCs w:val="28"/>
        </w:rPr>
        <w:t>уведомление о начале процедуры предоставления государственной услуги</w:t>
      </w:r>
      <w:r w:rsidRPr="00E41D8C">
        <w:rPr>
          <w:rFonts w:ascii="Times New Roman" w:hAnsi="Times New Roman"/>
          <w:i/>
          <w:sz w:val="28"/>
          <w:szCs w:val="28"/>
        </w:rPr>
        <w:t>;</w:t>
      </w:r>
    </w:p>
    <w:p w:rsidR="00A15421" w:rsidRPr="00E41D8C" w:rsidRDefault="00A15421" w:rsidP="00501908">
      <w:pPr>
        <w:pStyle w:val="ab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03D">
        <w:rPr>
          <w:rFonts w:ascii="Times New Roman" w:hAnsi="Times New Roman"/>
          <w:sz w:val="28"/>
          <w:szCs w:val="28"/>
        </w:rPr>
        <w:t>уведомление о результатах рассмотрения заявления и документов,</w:t>
      </w:r>
      <w:r w:rsidRPr="00E41D8C">
        <w:rPr>
          <w:rFonts w:ascii="Times New Roman" w:hAnsi="Times New Roman"/>
          <w:sz w:val="28"/>
          <w:szCs w:val="28"/>
        </w:rPr>
        <w:t xml:space="preserve"> необходимых для предоставления государственной услуги;</w:t>
      </w:r>
    </w:p>
    <w:p w:rsidR="00A15421" w:rsidRPr="00E41D8C" w:rsidRDefault="00A15421" w:rsidP="00501908">
      <w:pPr>
        <w:pStyle w:val="ab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D8C">
        <w:rPr>
          <w:rFonts w:ascii="Times New Roman" w:hAnsi="Times New Roman"/>
          <w:sz w:val="28"/>
          <w:szCs w:val="28"/>
        </w:rPr>
        <w:t>уведомление о возможности получить документ, являющейся результатом предоставления государственной услуги.</w:t>
      </w:r>
    </w:p>
    <w:p w:rsidR="002B2F6E" w:rsidRPr="00302061" w:rsidRDefault="002B2F6E" w:rsidP="00E41D8C">
      <w:pPr>
        <w:tabs>
          <w:tab w:val="left" w:pos="1134"/>
        </w:tabs>
        <w:jc w:val="both"/>
        <w:rPr>
          <w:sz w:val="28"/>
          <w:szCs w:val="28"/>
        </w:rPr>
      </w:pPr>
    </w:p>
    <w:p w:rsidR="00A15421" w:rsidRPr="00302061" w:rsidRDefault="00302061" w:rsidP="00302061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20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Рассмотрение заявки и прилагаемых документов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3020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соответствие требованиям, и их оценка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302061">
        <w:rPr>
          <w:rFonts w:ascii="Times New Roman" w:hAnsi="Times New Roman" w:cs="Times New Roman"/>
          <w:b/>
          <w:color w:val="auto"/>
          <w:sz w:val="28"/>
          <w:szCs w:val="28"/>
        </w:rPr>
        <w:t>по количественному критерию</w:t>
      </w:r>
    </w:p>
    <w:p w:rsidR="00302061" w:rsidRPr="001F003D" w:rsidRDefault="00302061" w:rsidP="001F003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E58C0" w:rsidRPr="001F003D" w:rsidRDefault="00DE58C0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03D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прием заявления о предоставлении государственной услуги и прилагаемых к нему документов, регистрация заявления.</w:t>
      </w:r>
    </w:p>
    <w:p w:rsidR="00DE58C0" w:rsidRPr="001F003D" w:rsidRDefault="00DE58C0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03D">
        <w:rPr>
          <w:rFonts w:ascii="Times New Roman" w:hAnsi="Times New Roman"/>
          <w:sz w:val="28"/>
          <w:szCs w:val="28"/>
        </w:rPr>
        <w:t xml:space="preserve">Руководитель Департамента в течение 1 рабочего дня со дня регистрации заявления о предоставлении государственной услуги передает заявление на исполнение начальнику управления экономического развития. </w:t>
      </w:r>
    </w:p>
    <w:p w:rsidR="00DE58C0" w:rsidRPr="001F003D" w:rsidRDefault="00DE58C0" w:rsidP="001F003D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03D">
        <w:rPr>
          <w:rFonts w:ascii="Times New Roman" w:hAnsi="Times New Roman"/>
          <w:sz w:val="28"/>
          <w:szCs w:val="28"/>
        </w:rPr>
        <w:t xml:space="preserve">Начальник управления экономического развития Департамента передает ее на исполнение начальнику </w:t>
      </w:r>
      <w:r w:rsidR="001F003D" w:rsidRPr="001F003D">
        <w:rPr>
          <w:rFonts w:ascii="Times New Roman" w:hAnsi="Times New Roman"/>
          <w:sz w:val="28"/>
          <w:szCs w:val="28"/>
        </w:rPr>
        <w:t>сектора развития предпринимательства.</w:t>
      </w:r>
    </w:p>
    <w:p w:rsidR="00DE58C0" w:rsidRPr="001F003D" w:rsidRDefault="001F003D" w:rsidP="001F003D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03D">
        <w:rPr>
          <w:rFonts w:ascii="Times New Roman" w:hAnsi="Times New Roman"/>
          <w:sz w:val="28"/>
          <w:szCs w:val="28"/>
        </w:rPr>
        <w:t xml:space="preserve">Начальник сектора развития предпринимательства </w:t>
      </w:r>
      <w:r w:rsidR="00DE58C0" w:rsidRPr="001F003D">
        <w:rPr>
          <w:rFonts w:ascii="Times New Roman" w:hAnsi="Times New Roman"/>
          <w:sz w:val="28"/>
          <w:szCs w:val="28"/>
        </w:rPr>
        <w:t xml:space="preserve">определяет из числа гражданских служащих </w:t>
      </w:r>
      <w:r w:rsidRPr="001F003D">
        <w:rPr>
          <w:rFonts w:ascii="Times New Roman" w:hAnsi="Times New Roman"/>
          <w:sz w:val="28"/>
          <w:szCs w:val="28"/>
        </w:rPr>
        <w:t>сектора</w:t>
      </w:r>
      <w:r w:rsidR="00D31952">
        <w:rPr>
          <w:rFonts w:ascii="Times New Roman" w:hAnsi="Times New Roman"/>
          <w:sz w:val="28"/>
          <w:szCs w:val="28"/>
        </w:rPr>
        <w:t xml:space="preserve"> развития предпринимательства</w:t>
      </w:r>
      <w:r w:rsidR="00DE58C0" w:rsidRPr="001F003D">
        <w:rPr>
          <w:rFonts w:ascii="Times New Roman" w:hAnsi="Times New Roman"/>
          <w:sz w:val="28"/>
          <w:szCs w:val="28"/>
        </w:rPr>
        <w:t xml:space="preserve"> исполнителя, ответственного за исполнение административной процедуры (далее – ответственный исполнитель).</w:t>
      </w:r>
    </w:p>
    <w:p w:rsidR="00DE58C0" w:rsidRPr="001F003D" w:rsidRDefault="00DE58C0" w:rsidP="001F003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003D">
        <w:rPr>
          <w:sz w:val="28"/>
          <w:szCs w:val="28"/>
        </w:rPr>
        <w:t>Фамилия, имя, отчество (последнее –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1F003D" w:rsidRDefault="00DE58C0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03D">
        <w:rPr>
          <w:rFonts w:ascii="Times New Roman" w:hAnsi="Times New Roman"/>
          <w:sz w:val="28"/>
          <w:szCs w:val="28"/>
        </w:rPr>
        <w:t xml:space="preserve">Ответственный исполнитель не позднее </w:t>
      </w:r>
      <w:r w:rsidR="001F003D">
        <w:rPr>
          <w:rFonts w:ascii="Times New Roman" w:hAnsi="Times New Roman"/>
          <w:sz w:val="28"/>
          <w:szCs w:val="28"/>
        </w:rPr>
        <w:t>10</w:t>
      </w:r>
      <w:r w:rsidRPr="001F003D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584BB9">
        <w:rPr>
          <w:rFonts w:ascii="Times New Roman" w:hAnsi="Times New Roman"/>
          <w:sz w:val="28"/>
          <w:szCs w:val="28"/>
        </w:rPr>
        <w:t>окончания срока приема заявок</w:t>
      </w:r>
      <w:r w:rsidRPr="001F003D">
        <w:rPr>
          <w:rFonts w:ascii="Times New Roman" w:hAnsi="Times New Roman"/>
          <w:sz w:val="28"/>
          <w:szCs w:val="28"/>
        </w:rPr>
        <w:t xml:space="preserve"> осуществляет проверку полноты и достовернос</w:t>
      </w:r>
      <w:r w:rsidR="001E1A0A">
        <w:rPr>
          <w:rFonts w:ascii="Times New Roman" w:hAnsi="Times New Roman"/>
          <w:sz w:val="28"/>
          <w:szCs w:val="28"/>
        </w:rPr>
        <w:t>ти сведений, представленных в надлежащем образе оформленном заявлении</w:t>
      </w:r>
      <w:r w:rsidR="001E1A0A" w:rsidRPr="001F003D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</w:t>
      </w:r>
      <w:r w:rsidR="001E1A0A">
        <w:rPr>
          <w:rFonts w:ascii="Times New Roman" w:hAnsi="Times New Roman"/>
          <w:sz w:val="28"/>
          <w:szCs w:val="28"/>
        </w:rPr>
        <w:t xml:space="preserve"> и прилагаемых к нему документах, </w:t>
      </w:r>
      <w:r w:rsidRPr="001F003D">
        <w:rPr>
          <w:rFonts w:ascii="Times New Roman" w:hAnsi="Times New Roman"/>
          <w:sz w:val="28"/>
          <w:szCs w:val="28"/>
        </w:rPr>
        <w:t>с целью оценки:</w:t>
      </w:r>
    </w:p>
    <w:p w:rsidR="00DE58C0" w:rsidRPr="001F003D" w:rsidRDefault="00DE58C0" w:rsidP="00501908">
      <w:pPr>
        <w:pStyle w:val="ab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03D">
        <w:rPr>
          <w:rFonts w:ascii="Times New Roman" w:hAnsi="Times New Roman"/>
          <w:sz w:val="28"/>
          <w:szCs w:val="28"/>
        </w:rPr>
        <w:lastRenderedPageBreak/>
        <w:t xml:space="preserve">согласованности информации между представленными документами; </w:t>
      </w:r>
    </w:p>
    <w:p w:rsidR="00DE58C0" w:rsidRPr="002747EE" w:rsidRDefault="00DE58C0" w:rsidP="00501908">
      <w:pPr>
        <w:pStyle w:val="ab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соответствия сведениям о заявителе и иных сведений, полученным путем межведомственного информационного взаимодействия</w:t>
      </w:r>
      <w:r w:rsidR="001F003D">
        <w:rPr>
          <w:rFonts w:ascii="Times New Roman" w:hAnsi="Times New Roman"/>
          <w:sz w:val="28"/>
          <w:szCs w:val="28"/>
        </w:rPr>
        <w:t xml:space="preserve"> в соответствии с </w:t>
      </w:r>
      <w:r w:rsidR="001F003D" w:rsidRPr="002747EE">
        <w:rPr>
          <w:rFonts w:ascii="Times New Roman" w:hAnsi="Times New Roman"/>
          <w:sz w:val="28"/>
          <w:szCs w:val="28"/>
        </w:rPr>
        <w:t>пунктами</w:t>
      </w:r>
      <w:r w:rsidRPr="002747EE">
        <w:rPr>
          <w:rFonts w:ascii="Times New Roman" w:hAnsi="Times New Roman"/>
          <w:sz w:val="28"/>
          <w:szCs w:val="28"/>
        </w:rPr>
        <w:t xml:space="preserve"> </w:t>
      </w:r>
      <w:r w:rsidR="00D31952">
        <w:rPr>
          <w:rFonts w:ascii="Times New Roman" w:hAnsi="Times New Roman"/>
          <w:sz w:val="28"/>
          <w:szCs w:val="28"/>
        </w:rPr>
        <w:t>26-28</w:t>
      </w:r>
      <w:r w:rsidR="001F003D" w:rsidRPr="002747EE">
        <w:rPr>
          <w:rFonts w:ascii="Times New Roman" w:hAnsi="Times New Roman"/>
          <w:sz w:val="28"/>
          <w:szCs w:val="28"/>
        </w:rPr>
        <w:t xml:space="preserve"> настоящего</w:t>
      </w:r>
      <w:r w:rsidRPr="002747EE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F003D" w:rsidRPr="002747EE">
        <w:rPr>
          <w:rFonts w:ascii="Times New Roman" w:hAnsi="Times New Roman"/>
          <w:sz w:val="28"/>
          <w:szCs w:val="28"/>
        </w:rPr>
        <w:t>;</w:t>
      </w:r>
    </w:p>
    <w:p w:rsidR="001F003D" w:rsidRPr="002747EE" w:rsidRDefault="001F003D" w:rsidP="00501908">
      <w:pPr>
        <w:pStyle w:val="ab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7EE">
        <w:rPr>
          <w:rFonts w:ascii="Times New Roman" w:hAnsi="Times New Roman"/>
          <w:sz w:val="28"/>
          <w:szCs w:val="28"/>
        </w:rPr>
        <w:t>количественного критерия представ</w:t>
      </w:r>
      <w:r w:rsidR="00584BB9">
        <w:rPr>
          <w:rFonts w:ascii="Times New Roman" w:hAnsi="Times New Roman"/>
          <w:sz w:val="28"/>
          <w:szCs w:val="28"/>
        </w:rPr>
        <w:t>ленной заявки в соответствии с м</w:t>
      </w:r>
      <w:r w:rsidRPr="002747EE">
        <w:rPr>
          <w:rFonts w:ascii="Times New Roman" w:hAnsi="Times New Roman"/>
          <w:sz w:val="28"/>
          <w:szCs w:val="28"/>
        </w:rPr>
        <w:t xml:space="preserve">етодикой, представленной в Приложении </w:t>
      </w:r>
      <w:r w:rsidR="00127FEB">
        <w:rPr>
          <w:rFonts w:ascii="Times New Roman" w:hAnsi="Times New Roman"/>
          <w:sz w:val="28"/>
          <w:szCs w:val="28"/>
        </w:rPr>
        <w:t xml:space="preserve">3 </w:t>
      </w:r>
      <w:r w:rsidRPr="002747EE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7F5284" w:rsidRDefault="00F77069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завершения административной процедуры являю</w:t>
      </w:r>
      <w:r w:rsidR="00521233" w:rsidRPr="002747EE">
        <w:rPr>
          <w:rFonts w:ascii="Times New Roman" w:hAnsi="Times New Roman"/>
          <w:sz w:val="28"/>
          <w:szCs w:val="28"/>
        </w:rPr>
        <w:t>тся</w:t>
      </w:r>
      <w:r w:rsidR="007F5284" w:rsidRPr="002747EE">
        <w:rPr>
          <w:rFonts w:ascii="Times New Roman" w:hAnsi="Times New Roman"/>
          <w:sz w:val="28"/>
          <w:szCs w:val="28"/>
        </w:rPr>
        <w:t>:</w:t>
      </w:r>
      <w:r w:rsidR="00521233" w:rsidRPr="002747EE">
        <w:rPr>
          <w:rFonts w:ascii="Times New Roman" w:hAnsi="Times New Roman"/>
          <w:sz w:val="28"/>
          <w:szCs w:val="28"/>
        </w:rPr>
        <w:t xml:space="preserve"> </w:t>
      </w:r>
    </w:p>
    <w:p w:rsidR="007F5284" w:rsidRPr="00F77069" w:rsidRDefault="001E1A0A" w:rsidP="00F77069">
      <w:pPr>
        <w:pStyle w:val="ab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69">
        <w:rPr>
          <w:rFonts w:ascii="Times New Roman" w:hAnsi="Times New Roman"/>
          <w:sz w:val="28"/>
          <w:szCs w:val="28"/>
        </w:rPr>
        <w:t xml:space="preserve">в течение 10 рабочих дней со дня окончания приема заявок </w:t>
      </w:r>
      <w:r w:rsidR="007F5284" w:rsidRPr="00F77069">
        <w:rPr>
          <w:rFonts w:ascii="Times New Roman" w:hAnsi="Times New Roman"/>
          <w:sz w:val="28"/>
          <w:szCs w:val="28"/>
        </w:rPr>
        <w:t>о</w:t>
      </w:r>
      <w:r w:rsidR="002747EE" w:rsidRPr="00F77069">
        <w:rPr>
          <w:rFonts w:ascii="Times New Roman" w:hAnsi="Times New Roman"/>
          <w:sz w:val="28"/>
          <w:szCs w:val="28"/>
        </w:rPr>
        <w:t>ргани</w:t>
      </w:r>
      <w:r w:rsidRPr="00F77069">
        <w:rPr>
          <w:rFonts w:ascii="Times New Roman" w:hAnsi="Times New Roman"/>
          <w:sz w:val="28"/>
          <w:szCs w:val="28"/>
        </w:rPr>
        <w:t>зовано</w:t>
      </w:r>
      <w:r w:rsidR="007F5284" w:rsidRPr="00F77069">
        <w:rPr>
          <w:rFonts w:ascii="Times New Roman" w:hAnsi="Times New Roman"/>
          <w:sz w:val="28"/>
          <w:szCs w:val="28"/>
        </w:rPr>
        <w:t xml:space="preserve"> проведение заседания конкурсной комиссии;</w:t>
      </w:r>
    </w:p>
    <w:p w:rsidR="00521233" w:rsidRPr="002747EE" w:rsidRDefault="002747EE" w:rsidP="00501908">
      <w:pPr>
        <w:pStyle w:val="ab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7EE">
        <w:rPr>
          <w:rFonts w:ascii="Times New Roman" w:hAnsi="Times New Roman"/>
          <w:sz w:val="28"/>
          <w:szCs w:val="28"/>
        </w:rPr>
        <w:t>п</w:t>
      </w:r>
      <w:r w:rsidR="00F77069">
        <w:rPr>
          <w:rFonts w:ascii="Times New Roman" w:hAnsi="Times New Roman"/>
          <w:sz w:val="28"/>
          <w:szCs w:val="28"/>
        </w:rPr>
        <w:t>одготовлен</w:t>
      </w:r>
      <w:r w:rsidR="00521233" w:rsidRPr="002747EE">
        <w:rPr>
          <w:rFonts w:ascii="Times New Roman" w:hAnsi="Times New Roman"/>
          <w:sz w:val="28"/>
          <w:szCs w:val="28"/>
        </w:rPr>
        <w:t xml:space="preserve"> реестр заявок на участие в конкурсе</w:t>
      </w:r>
      <w:r w:rsidR="007F5284" w:rsidRPr="002747EE">
        <w:rPr>
          <w:rFonts w:ascii="Times New Roman" w:hAnsi="Times New Roman"/>
          <w:sz w:val="28"/>
          <w:szCs w:val="28"/>
        </w:rPr>
        <w:t xml:space="preserve"> и материалы к заседанию конкурсной комиссии.</w:t>
      </w:r>
    </w:p>
    <w:p w:rsidR="002B2F6E" w:rsidRPr="002747EE" w:rsidRDefault="002B2F6E" w:rsidP="0052123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7EE" w:rsidRPr="002747EE" w:rsidRDefault="002747EE" w:rsidP="002747EE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47EE">
        <w:rPr>
          <w:rFonts w:ascii="Times New Roman" w:hAnsi="Times New Roman" w:cs="Times New Roman"/>
          <w:b/>
          <w:color w:val="auto"/>
          <w:sz w:val="28"/>
          <w:szCs w:val="28"/>
        </w:rPr>
        <w:t>Рассмотрение заявок конкурсной комиссией</w:t>
      </w:r>
    </w:p>
    <w:p w:rsidR="002747EE" w:rsidRPr="002747EE" w:rsidRDefault="002747EE" w:rsidP="002747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7EE" w:rsidRPr="002747EE" w:rsidRDefault="002747EE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7EE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444971">
        <w:rPr>
          <w:rFonts w:ascii="Times New Roman" w:hAnsi="Times New Roman"/>
          <w:sz w:val="28"/>
          <w:szCs w:val="28"/>
        </w:rPr>
        <w:t>поступившие от сектора развития предпринимательства Департамента реестр заявок на участие в конкурсе и материалы к заседанию конкурсной комиссии</w:t>
      </w:r>
      <w:r w:rsidRPr="002747EE">
        <w:rPr>
          <w:rFonts w:ascii="Times New Roman" w:hAnsi="Times New Roman"/>
          <w:sz w:val="28"/>
          <w:szCs w:val="28"/>
        </w:rPr>
        <w:t>.</w:t>
      </w:r>
    </w:p>
    <w:p w:rsidR="002747EE" w:rsidRPr="00F77069" w:rsidRDefault="002747EE" w:rsidP="00F7706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747EE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 xml:space="preserve">издает распоряжение о </w:t>
      </w:r>
      <w:r w:rsidRPr="002747EE">
        <w:rPr>
          <w:sz w:val="28"/>
          <w:szCs w:val="28"/>
        </w:rPr>
        <w:t>формир</w:t>
      </w:r>
      <w:r>
        <w:rPr>
          <w:sz w:val="28"/>
          <w:szCs w:val="28"/>
        </w:rPr>
        <w:t>овании</w:t>
      </w:r>
      <w:r w:rsidRPr="002747EE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действующей на постоянной основе комиссии</w:t>
      </w:r>
      <w:r w:rsidRPr="002747EE">
        <w:rPr>
          <w:sz w:val="28"/>
          <w:szCs w:val="28"/>
        </w:rPr>
        <w:t xml:space="preserve"> по конкурсному отбору субъектов малого и среднего предпринимательства </w:t>
      </w:r>
      <w:r w:rsidR="00F77069">
        <w:rPr>
          <w:sz w:val="28"/>
          <w:szCs w:val="28"/>
          <w:lang w:eastAsia="ru-RU"/>
        </w:rPr>
        <w:t>для предоставления субсидий</w:t>
      </w:r>
      <w:r w:rsidRPr="00F77069">
        <w:rPr>
          <w:sz w:val="28"/>
          <w:szCs w:val="28"/>
        </w:rPr>
        <w:t xml:space="preserve"> из представителей исполнительных органов государственной власти Ненецкого автономного округа, общественных организаций и организаций инфраструктуры поддержки малого и среднего предпринимательства, общественных объединений субъектов малого и среднего предпринимательства Ненецкого автономного округа.</w:t>
      </w:r>
    </w:p>
    <w:p w:rsidR="001E1A0A" w:rsidRPr="001E1A0A" w:rsidRDefault="00584BB9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E1A0A">
        <w:rPr>
          <w:rFonts w:ascii="Times New Roman" w:hAnsi="Times New Roman"/>
          <w:sz w:val="28"/>
          <w:szCs w:val="28"/>
        </w:rPr>
        <w:t>Заявитель</w:t>
      </w:r>
      <w:r w:rsidR="00F77069">
        <w:rPr>
          <w:rFonts w:ascii="Times New Roman" w:hAnsi="Times New Roman"/>
          <w:sz w:val="28"/>
          <w:szCs w:val="28"/>
        </w:rPr>
        <w:t xml:space="preserve"> не приглашается</w:t>
      </w:r>
      <w:r w:rsidRPr="001E1A0A">
        <w:rPr>
          <w:rFonts w:ascii="Times New Roman" w:hAnsi="Times New Roman"/>
          <w:sz w:val="28"/>
          <w:szCs w:val="28"/>
        </w:rPr>
        <w:t xml:space="preserve"> на заседании конкурсной комиссии. </w:t>
      </w:r>
    </w:p>
    <w:p w:rsidR="001E1A0A" w:rsidRPr="001E1A0A" w:rsidRDefault="001E1A0A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A0A">
        <w:rPr>
          <w:rFonts w:ascii="Times New Roman" w:hAnsi="Times New Roman"/>
          <w:sz w:val="28"/>
          <w:szCs w:val="28"/>
        </w:rPr>
        <w:t>Конкурсная комиссия правомочна принимать решения, если на ее заседании присутствует не менее половины от утвержденного числа членов конкурсной комиссии. Решение принимается простым большинством голосов.</w:t>
      </w:r>
    </w:p>
    <w:p w:rsidR="001E1A0A" w:rsidRPr="001E1A0A" w:rsidRDefault="001E1A0A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A0A">
        <w:rPr>
          <w:rFonts w:ascii="Times New Roman" w:hAnsi="Times New Roman"/>
          <w:sz w:val="28"/>
          <w:szCs w:val="28"/>
        </w:rPr>
        <w:t>Если голоса членов конкурсной комиссии разделились поровну, право решающего голоса принадлежит председательствующему.</w:t>
      </w:r>
    </w:p>
    <w:p w:rsidR="001E1A0A" w:rsidRPr="001E1A0A" w:rsidRDefault="001E1A0A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A0A">
        <w:rPr>
          <w:rFonts w:ascii="Times New Roman" w:hAnsi="Times New Roman"/>
          <w:sz w:val="28"/>
          <w:szCs w:val="28"/>
        </w:rPr>
        <w:t>Решения конкурсной комиссии оформляются протоколом. Выписки из протокола заседания конкурсной комиссии направляются соискателям по их письменному запросу.</w:t>
      </w:r>
    </w:p>
    <w:p w:rsidR="001E1A0A" w:rsidRPr="001E1A0A" w:rsidRDefault="001E1A0A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A0A">
        <w:rPr>
          <w:rFonts w:ascii="Times New Roman" w:hAnsi="Times New Roman"/>
          <w:sz w:val="28"/>
          <w:szCs w:val="28"/>
        </w:rPr>
        <w:t xml:space="preserve">В случае если член конкурсной комиссии является соискателем на получение гранта, или заинтересован (лично, прямо или косвенно) в итогах конкурса,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 и письменно отказаться от участия в заседании конкурсной комиссии. В ситуации, когда соискатель, являющийся членом </w:t>
      </w:r>
      <w:r w:rsidRPr="001E1A0A">
        <w:rPr>
          <w:rFonts w:ascii="Times New Roman" w:hAnsi="Times New Roman"/>
          <w:sz w:val="28"/>
          <w:szCs w:val="28"/>
        </w:rPr>
        <w:lastRenderedPageBreak/>
        <w:t>конкурсной комиссии, письменно не отказался от участия в работе конкурсной комиссии, его голос не учитывается при рассмотрении всех заявок.</w:t>
      </w:r>
    </w:p>
    <w:p w:rsidR="001E1A0A" w:rsidRPr="0001689E" w:rsidRDefault="001E1A0A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89E">
        <w:rPr>
          <w:rFonts w:ascii="Times New Roman" w:hAnsi="Times New Roman"/>
          <w:sz w:val="28"/>
          <w:szCs w:val="28"/>
        </w:rPr>
        <w:t>В случае выявления оснований для отказа в предоставлении государственной услуги, указанных в пункте 3</w:t>
      </w:r>
      <w:r w:rsidR="00F77069">
        <w:rPr>
          <w:rFonts w:ascii="Times New Roman" w:hAnsi="Times New Roman"/>
          <w:sz w:val="28"/>
          <w:szCs w:val="28"/>
        </w:rPr>
        <w:t>1</w:t>
      </w:r>
      <w:r w:rsidRPr="0001689E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F77069">
        <w:rPr>
          <w:rFonts w:ascii="Times New Roman" w:hAnsi="Times New Roman"/>
          <w:sz w:val="28"/>
          <w:szCs w:val="28"/>
        </w:rPr>
        <w:t>,</w:t>
      </w:r>
      <w:r w:rsidR="00F770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689E">
        <w:rPr>
          <w:rFonts w:ascii="Times New Roman" w:hAnsi="Times New Roman"/>
          <w:sz w:val="28"/>
          <w:szCs w:val="28"/>
          <w:lang w:eastAsia="ru-RU"/>
        </w:rPr>
        <w:t xml:space="preserve">решением конкурсной комиссии </w:t>
      </w:r>
      <w:r w:rsidR="0001689E" w:rsidRPr="0001689E">
        <w:rPr>
          <w:rFonts w:ascii="Times New Roman" w:hAnsi="Times New Roman"/>
          <w:sz w:val="28"/>
          <w:szCs w:val="28"/>
          <w:lang w:eastAsia="ru-RU"/>
        </w:rPr>
        <w:t>заявитель не допускается к дальнейшему участию в конкурсе</w:t>
      </w:r>
      <w:r w:rsidRPr="0001689E">
        <w:rPr>
          <w:rFonts w:ascii="Times New Roman" w:hAnsi="Times New Roman"/>
          <w:sz w:val="28"/>
          <w:szCs w:val="28"/>
          <w:lang w:eastAsia="ru-RU"/>
        </w:rPr>
        <w:t>.</w:t>
      </w:r>
    </w:p>
    <w:p w:rsidR="001E1A0A" w:rsidRPr="00B10D83" w:rsidRDefault="001E1A0A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D83">
        <w:rPr>
          <w:rFonts w:ascii="Times New Roman" w:hAnsi="Times New Roman"/>
          <w:sz w:val="28"/>
          <w:szCs w:val="28"/>
          <w:lang w:eastAsia="ru-RU"/>
        </w:rPr>
        <w:t>Конкурсная комиссия проводит оценку поступивших заявок на право получения гранта по качественному критерию (качество проработки бизнес-плана).</w:t>
      </w:r>
    </w:p>
    <w:p w:rsidR="001E1A0A" w:rsidRPr="00B10D83" w:rsidRDefault="001E1A0A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D83">
        <w:rPr>
          <w:rFonts w:ascii="Times New Roman" w:hAnsi="Times New Roman"/>
          <w:sz w:val="28"/>
          <w:szCs w:val="28"/>
          <w:lang w:eastAsia="ru-RU"/>
        </w:rPr>
        <w:t>Каждая заявка обсуждается членами конкурсной комиссии отдельно, после обсуждения каждый член конкурсной комиссии вносит оценку качественного критерия представленной заявки в лист</w:t>
      </w:r>
      <w:r w:rsidR="0001689E" w:rsidRPr="00B10D83">
        <w:rPr>
          <w:rFonts w:ascii="Times New Roman" w:hAnsi="Times New Roman"/>
          <w:sz w:val="28"/>
          <w:szCs w:val="28"/>
          <w:lang w:eastAsia="ru-RU"/>
        </w:rPr>
        <w:t xml:space="preserve"> оценки заявок</w:t>
      </w:r>
      <w:r w:rsidRPr="00B10D83">
        <w:rPr>
          <w:rFonts w:ascii="Times New Roman" w:hAnsi="Times New Roman"/>
          <w:sz w:val="28"/>
          <w:szCs w:val="28"/>
          <w:lang w:eastAsia="ru-RU"/>
        </w:rPr>
        <w:t>. Оценка качества проработки бизнес-плана выставляется по шкале от 0 до 100, с шагом 10 баллов (минимальная оценка 0, максимальная оценка 100).</w:t>
      </w:r>
    </w:p>
    <w:p w:rsidR="001E1A0A" w:rsidRPr="00B10D83" w:rsidRDefault="001E1A0A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D83">
        <w:rPr>
          <w:rFonts w:ascii="Times New Roman" w:hAnsi="Times New Roman"/>
          <w:sz w:val="28"/>
          <w:szCs w:val="28"/>
          <w:lang w:eastAsia="ru-RU"/>
        </w:rPr>
        <w:t>После оценки всех заявок оценочные листы передаются членами конкурсной комиссии секретарю конкурсной комиссии, который определяет среднее значение качественной оценки (рассчитывается как отношение суммы всех значений оценки качества проработки бизнес-плана к числу членов комиссии, принимавших участие в голосовании).</w:t>
      </w:r>
    </w:p>
    <w:p w:rsidR="001E1A0A" w:rsidRPr="00B10D83" w:rsidRDefault="001E1A0A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D83">
        <w:rPr>
          <w:rFonts w:ascii="Times New Roman" w:hAnsi="Times New Roman"/>
          <w:sz w:val="28"/>
          <w:szCs w:val="28"/>
          <w:lang w:eastAsia="ru-RU"/>
        </w:rPr>
        <w:t>Среднее значение качественной оценки бизнес-плана вместе с количественной оценкой вносятся в лист рейтинговой оценки конкурсных заявок.</w:t>
      </w:r>
    </w:p>
    <w:p w:rsidR="001E1A0A" w:rsidRPr="00B10D83" w:rsidRDefault="001E1A0A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D83">
        <w:rPr>
          <w:rFonts w:ascii="Times New Roman" w:hAnsi="Times New Roman"/>
          <w:sz w:val="28"/>
          <w:szCs w:val="28"/>
          <w:lang w:eastAsia="ru-RU"/>
        </w:rPr>
        <w:t>Подсчет итогового рейтинга заявки производится путем суммирования среднего значения качественной оценки заявки и количественной оценки заявки.</w:t>
      </w:r>
    </w:p>
    <w:p w:rsidR="009A028A" w:rsidRPr="009A028A" w:rsidRDefault="0001689E" w:rsidP="009A028A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D83">
        <w:rPr>
          <w:rFonts w:ascii="Times New Roman" w:hAnsi="Times New Roman"/>
          <w:sz w:val="28"/>
          <w:szCs w:val="28"/>
          <w:lang w:eastAsia="ru-RU"/>
        </w:rPr>
        <w:t>Победители конкурса и очередность распределения грантов определяются конкурсной комиссией с учетом рейтинговой оценки каждой заявки (начиная от большего показателя к меньшему).</w:t>
      </w:r>
      <w:r w:rsidR="009A028A">
        <w:rPr>
          <w:rFonts w:ascii="Times New Roman" w:hAnsi="Times New Roman"/>
          <w:sz w:val="28"/>
          <w:szCs w:val="28"/>
          <w:lang w:eastAsia="ru-RU"/>
        </w:rPr>
        <w:t xml:space="preserve"> Победителем конкурсного отбора не может быть признан заявитель, заявка которого набрала менее 120 баллов рейтинговой оценки.</w:t>
      </w:r>
    </w:p>
    <w:p w:rsidR="0001689E" w:rsidRPr="00B10D83" w:rsidRDefault="0001689E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D83">
        <w:rPr>
          <w:rFonts w:ascii="Times New Roman" w:hAnsi="Times New Roman"/>
          <w:sz w:val="28"/>
          <w:szCs w:val="28"/>
          <w:lang w:eastAsia="ru-RU"/>
        </w:rPr>
        <w:t>В случае равенства рейтинговой оценки заявок преимущество отдается заявке, которая зарегистрирована на участие в конкурсе раньше другой.</w:t>
      </w:r>
    </w:p>
    <w:p w:rsidR="0001689E" w:rsidRPr="00B10D83" w:rsidRDefault="00F77069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Конкурсная комиссия определяет размер субсидии, предлагаемый к предоставлению</w:t>
      </w:r>
      <w:r w:rsidR="0001689E" w:rsidRPr="00B10D83">
        <w:rPr>
          <w:rFonts w:ascii="Times New Roman" w:hAnsi="Times New Roman"/>
          <w:sz w:val="28"/>
          <w:szCs w:val="28"/>
          <w:lang w:eastAsia="ru-RU"/>
        </w:rPr>
        <w:t xml:space="preserve"> каждому победителю конкурса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01689E" w:rsidRPr="00B10D83">
        <w:rPr>
          <w:rFonts w:ascii="Times New Roman" w:hAnsi="Times New Roman"/>
          <w:sz w:val="28"/>
          <w:szCs w:val="28"/>
          <w:lang w:eastAsia="ru-RU"/>
        </w:rPr>
        <w:t xml:space="preserve"> исходя из суммы, указанной в заявлении на получение государственной услуги.</w:t>
      </w:r>
    </w:p>
    <w:p w:rsidR="0001689E" w:rsidRPr="00B10D83" w:rsidRDefault="0001689E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D83">
        <w:rPr>
          <w:rFonts w:ascii="Times New Roman" w:hAnsi="Times New Roman"/>
          <w:sz w:val="28"/>
          <w:szCs w:val="28"/>
          <w:lang w:eastAsia="ru-RU"/>
        </w:rPr>
        <w:t xml:space="preserve">В случае недостаточности средств на предоставление </w:t>
      </w:r>
      <w:r w:rsidR="00F77069">
        <w:rPr>
          <w:rFonts w:ascii="Times New Roman" w:hAnsi="Times New Roman"/>
          <w:sz w:val="28"/>
          <w:szCs w:val="28"/>
          <w:lang w:eastAsia="ru-RU"/>
        </w:rPr>
        <w:t>субсидии</w:t>
      </w:r>
      <w:r w:rsidRPr="00B10D83">
        <w:rPr>
          <w:rFonts w:ascii="Times New Roman" w:hAnsi="Times New Roman"/>
          <w:sz w:val="28"/>
          <w:szCs w:val="28"/>
          <w:lang w:eastAsia="ru-RU"/>
        </w:rPr>
        <w:t xml:space="preserve"> всем победителям конкурса в полном объеме, победителю конкурса, получившему наименьшую итоговую рейтинговую оценку, грант предоставляется в размере остатка бюджетных средств.</w:t>
      </w:r>
    </w:p>
    <w:p w:rsidR="0001689E" w:rsidRPr="00B10D83" w:rsidRDefault="0001689E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D83">
        <w:rPr>
          <w:rFonts w:ascii="Times New Roman" w:hAnsi="Times New Roman"/>
          <w:sz w:val="28"/>
          <w:szCs w:val="28"/>
          <w:lang w:eastAsia="ru-RU"/>
        </w:rPr>
        <w:t>Сумма распределенных победителям конкурса не может превышать лимитов бюджетных обязательств, утвержденных на эти цели в текущем финансовом году.</w:t>
      </w:r>
    </w:p>
    <w:p w:rsidR="00B10D83" w:rsidRDefault="00B10D83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D83">
        <w:rPr>
          <w:rFonts w:ascii="Times New Roman" w:hAnsi="Times New Roman"/>
          <w:sz w:val="28"/>
          <w:szCs w:val="28"/>
          <w:lang w:eastAsia="ru-RU"/>
        </w:rPr>
        <w:t xml:space="preserve">Решение конкурсной комиссии по итогам конкурсного отбора оформляется протоколом заседания конкурсной комиссии, который </w:t>
      </w:r>
      <w:r w:rsidRPr="00B10D8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подписывается всеми членами конкурсной комиссии. Протокол содержит результаты рейтинговой оценки с указанием оценки каждого члена конкурсной комиссии. </w:t>
      </w:r>
    </w:p>
    <w:p w:rsidR="004013D4" w:rsidRPr="002B2F6E" w:rsidRDefault="004013D4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Сектор развития предпринимательства</w:t>
      </w:r>
      <w:r w:rsidRPr="004013D4">
        <w:rPr>
          <w:rFonts w:ascii="Times New Roman" w:hAnsi="Times New Roman"/>
          <w:sz w:val="28"/>
          <w:szCs w:val="28"/>
          <w:lang w:eastAsia="ru-RU"/>
        </w:rPr>
        <w:t xml:space="preserve"> в течение 5 рабочих дней со дня заседания конкурсной комиссии оформляет протокол и подписывает его у </w:t>
      </w:r>
      <w:r w:rsidRPr="002B2F6E">
        <w:rPr>
          <w:rFonts w:ascii="Times New Roman" w:hAnsi="Times New Roman"/>
          <w:sz w:val="28"/>
          <w:szCs w:val="28"/>
          <w:lang w:eastAsia="ru-RU"/>
        </w:rPr>
        <w:t>каждого члена конкурсной комиссии.</w:t>
      </w:r>
    </w:p>
    <w:p w:rsidR="004013D4" w:rsidRPr="002B2F6E" w:rsidRDefault="004013D4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2B2F6E">
        <w:rPr>
          <w:rFonts w:ascii="Times New Roman" w:hAnsi="Times New Roman"/>
          <w:sz w:val="28"/>
          <w:szCs w:val="28"/>
          <w:lang w:eastAsia="ru-RU"/>
        </w:rPr>
        <w:t>Результатом</w:t>
      </w:r>
      <w:r w:rsidR="00B10D83" w:rsidRPr="002B2F6E">
        <w:rPr>
          <w:rFonts w:ascii="Times New Roman" w:hAnsi="Times New Roman"/>
          <w:sz w:val="28"/>
          <w:szCs w:val="28"/>
          <w:lang w:eastAsia="ru-RU"/>
        </w:rPr>
        <w:t xml:space="preserve"> административной процедуры</w:t>
      </w:r>
      <w:r w:rsidRPr="002B2F6E">
        <w:rPr>
          <w:rFonts w:ascii="Times New Roman" w:hAnsi="Times New Roman"/>
          <w:sz w:val="28"/>
          <w:szCs w:val="28"/>
          <w:lang w:eastAsia="ru-RU"/>
        </w:rPr>
        <w:t xml:space="preserve"> является подведение результатов конкурсного отбора.</w:t>
      </w:r>
    </w:p>
    <w:p w:rsidR="004013D4" w:rsidRPr="004013D4" w:rsidRDefault="004013D4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3D4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опубликованное в общественно-политической газете Ненецкого автономного округа «</w:t>
      </w:r>
      <w:proofErr w:type="spellStart"/>
      <w:r w:rsidRPr="004013D4">
        <w:rPr>
          <w:rFonts w:ascii="Times New Roman" w:hAnsi="Times New Roman"/>
          <w:sz w:val="28"/>
          <w:szCs w:val="28"/>
          <w:lang w:eastAsia="ru-RU"/>
        </w:rPr>
        <w:t>Няръяна</w:t>
      </w:r>
      <w:proofErr w:type="spellEnd"/>
      <w:r w:rsidRPr="004013D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013D4">
        <w:rPr>
          <w:rFonts w:ascii="Times New Roman" w:hAnsi="Times New Roman"/>
          <w:sz w:val="28"/>
          <w:szCs w:val="28"/>
          <w:lang w:eastAsia="ru-RU"/>
        </w:rPr>
        <w:t>вындер</w:t>
      </w:r>
      <w:proofErr w:type="spellEnd"/>
      <w:r w:rsidRPr="004013D4">
        <w:rPr>
          <w:rFonts w:ascii="Times New Roman" w:hAnsi="Times New Roman"/>
          <w:sz w:val="28"/>
          <w:szCs w:val="28"/>
          <w:lang w:eastAsia="ru-RU"/>
        </w:rPr>
        <w:t xml:space="preserve">» («Красный </w:t>
      </w:r>
      <w:proofErr w:type="spellStart"/>
      <w:r w:rsidRPr="004013D4">
        <w:rPr>
          <w:rFonts w:ascii="Times New Roman" w:hAnsi="Times New Roman"/>
          <w:sz w:val="28"/>
          <w:szCs w:val="28"/>
          <w:lang w:eastAsia="ru-RU"/>
        </w:rPr>
        <w:t>тундровик</w:t>
      </w:r>
      <w:proofErr w:type="spellEnd"/>
      <w:r w:rsidRPr="004013D4">
        <w:rPr>
          <w:rFonts w:ascii="Times New Roman" w:hAnsi="Times New Roman"/>
          <w:sz w:val="28"/>
          <w:szCs w:val="28"/>
          <w:lang w:eastAsia="ru-RU"/>
        </w:rPr>
        <w:t xml:space="preserve">») и размещенное в информационно-телекоммуникационной сети «Интернет» на официальном сайте Администрации Ненецкого автономного округа </w:t>
      </w:r>
      <w:hyperlink r:id="rId24" w:history="1">
        <w:r w:rsidRPr="004013D4">
          <w:rPr>
            <w:rStyle w:val="af1"/>
            <w:rFonts w:ascii="Times New Roman" w:hAnsi="Times New Roman"/>
            <w:sz w:val="28"/>
            <w:szCs w:val="28"/>
            <w:lang w:eastAsia="ru-RU"/>
          </w:rPr>
          <w:t>http://www.adm-nao.ru</w:t>
        </w:r>
      </w:hyperlink>
      <w:r w:rsidRPr="004013D4">
        <w:rPr>
          <w:rFonts w:ascii="Times New Roman" w:hAnsi="Times New Roman"/>
          <w:sz w:val="28"/>
          <w:szCs w:val="28"/>
          <w:lang w:eastAsia="ru-RU"/>
        </w:rPr>
        <w:t xml:space="preserve"> сообщение о результатах проведения конкурса с указанием наименования и (или) фамилии, имени, отчества победителей конкурса или решение об объявлении конкурса несостоявшимся с обоснованием этого решения для опубликования.</w:t>
      </w:r>
    </w:p>
    <w:p w:rsidR="004013D4" w:rsidRPr="004013D4" w:rsidRDefault="004013D4" w:rsidP="004013D4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Результаты конкурса публикуются </w:t>
      </w:r>
      <w:r w:rsidR="0029656B">
        <w:rPr>
          <w:rFonts w:ascii="Times New Roman" w:hAnsi="Times New Roman"/>
          <w:sz w:val="28"/>
          <w:szCs w:val="28"/>
          <w:lang w:eastAsia="ru-RU"/>
        </w:rPr>
        <w:t>в</w:t>
      </w:r>
      <w:r w:rsidR="00B10D83" w:rsidRPr="00B10D83">
        <w:rPr>
          <w:rFonts w:ascii="Times New Roman" w:hAnsi="Times New Roman"/>
          <w:sz w:val="28"/>
          <w:szCs w:val="28"/>
          <w:lang w:eastAsia="ru-RU"/>
        </w:rPr>
        <w:t xml:space="preserve"> течение 2 рабочих дней со дня подписания протокола.</w:t>
      </w:r>
    </w:p>
    <w:p w:rsidR="002B2F6E" w:rsidRPr="0029656B" w:rsidRDefault="002B2F6E" w:rsidP="000168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656B" w:rsidRPr="002B2F6E" w:rsidRDefault="002567CD" w:rsidP="0029656B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2F6E">
        <w:rPr>
          <w:rFonts w:ascii="Times New Roman" w:hAnsi="Times New Roman"/>
          <w:b/>
          <w:color w:val="auto"/>
          <w:sz w:val="28"/>
          <w:szCs w:val="28"/>
        </w:rPr>
        <w:t>Принятие решения об отказе в допуске к участию в конкурсе,</w:t>
      </w:r>
      <w:r w:rsidRPr="002B2F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</w:t>
      </w:r>
      <w:r w:rsidR="0061417A">
        <w:rPr>
          <w:rFonts w:ascii="Times New Roman" w:hAnsi="Times New Roman" w:cs="Times New Roman"/>
          <w:b/>
          <w:color w:val="auto"/>
          <w:sz w:val="28"/>
          <w:szCs w:val="28"/>
        </w:rPr>
        <w:t>редоставлении</w:t>
      </w:r>
      <w:r w:rsidR="0029656B" w:rsidRPr="002B2F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или отказ</w:t>
      </w:r>
      <w:r w:rsidR="0061417A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29656B" w:rsidRPr="002B2F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предоставлении государственной услуги</w:t>
      </w:r>
    </w:p>
    <w:p w:rsidR="002747EE" w:rsidRPr="0029656B" w:rsidRDefault="002747EE" w:rsidP="002965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656B" w:rsidRPr="0050699F" w:rsidRDefault="004013D4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29656B">
        <w:rPr>
          <w:rFonts w:ascii="Times New Roman" w:hAnsi="Times New Roman"/>
          <w:sz w:val="28"/>
          <w:szCs w:val="28"/>
        </w:rPr>
        <w:t>сли конкурсной комис</w:t>
      </w:r>
      <w:r w:rsidR="00F77069">
        <w:rPr>
          <w:rFonts w:ascii="Times New Roman" w:hAnsi="Times New Roman"/>
          <w:sz w:val="28"/>
          <w:szCs w:val="28"/>
        </w:rPr>
        <w:t>сией в соответствии с пунктом 83</w:t>
      </w:r>
      <w:r w:rsidR="0029656B">
        <w:rPr>
          <w:rFonts w:ascii="Times New Roman" w:hAnsi="Times New Roman"/>
          <w:sz w:val="28"/>
          <w:szCs w:val="28"/>
        </w:rPr>
        <w:t xml:space="preserve"> настоящего </w:t>
      </w:r>
      <w:r w:rsidR="0029656B" w:rsidRPr="0050699F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29656B">
        <w:rPr>
          <w:rFonts w:ascii="Times New Roman" w:hAnsi="Times New Roman"/>
          <w:sz w:val="28"/>
          <w:szCs w:val="28"/>
        </w:rPr>
        <w:t>принято решение о не допуске участника к участию в конкурсном отборе</w:t>
      </w:r>
      <w:r w:rsidR="0061417A">
        <w:rPr>
          <w:rFonts w:ascii="Times New Roman" w:hAnsi="Times New Roman"/>
          <w:sz w:val="28"/>
          <w:szCs w:val="28"/>
        </w:rPr>
        <w:t xml:space="preserve"> или об отказе в предоставлении </w:t>
      </w:r>
      <w:r w:rsidR="00F77069">
        <w:rPr>
          <w:rFonts w:ascii="Times New Roman" w:hAnsi="Times New Roman"/>
          <w:sz w:val="28"/>
          <w:szCs w:val="28"/>
        </w:rPr>
        <w:t>субсидии</w:t>
      </w:r>
      <w:r w:rsidR="0029656B">
        <w:rPr>
          <w:rFonts w:ascii="Times New Roman" w:hAnsi="Times New Roman"/>
          <w:sz w:val="28"/>
          <w:szCs w:val="28"/>
        </w:rPr>
        <w:t>,</w:t>
      </w:r>
      <w:r w:rsidR="0029656B" w:rsidRPr="0050699F">
        <w:rPr>
          <w:rFonts w:ascii="Times New Roman" w:hAnsi="Times New Roman"/>
          <w:sz w:val="28"/>
          <w:szCs w:val="28"/>
        </w:rPr>
        <w:t xml:space="preserve"> ответственный исполнитель в течение </w:t>
      </w:r>
      <w:r w:rsidR="0029656B">
        <w:rPr>
          <w:rFonts w:ascii="Times New Roman" w:hAnsi="Times New Roman"/>
          <w:sz w:val="28"/>
          <w:szCs w:val="28"/>
        </w:rPr>
        <w:t>1 рабочего дня</w:t>
      </w:r>
      <w:r w:rsidR="0029656B" w:rsidRPr="0050699F">
        <w:rPr>
          <w:rFonts w:ascii="Times New Roman" w:hAnsi="Times New Roman"/>
          <w:sz w:val="28"/>
          <w:szCs w:val="28"/>
        </w:rPr>
        <w:t xml:space="preserve"> со дня </w:t>
      </w:r>
      <w:r w:rsidR="0029656B">
        <w:rPr>
          <w:rFonts w:ascii="Times New Roman" w:hAnsi="Times New Roman"/>
          <w:sz w:val="28"/>
          <w:szCs w:val="28"/>
        </w:rPr>
        <w:t>опубликования результатов конкурса</w:t>
      </w:r>
      <w:r w:rsidR="0029656B" w:rsidRPr="0050699F">
        <w:rPr>
          <w:rFonts w:ascii="Times New Roman" w:hAnsi="Times New Roman"/>
          <w:sz w:val="28"/>
          <w:szCs w:val="28"/>
        </w:rPr>
        <w:t xml:space="preserve"> подготавливает</w:t>
      </w:r>
      <w:r w:rsidR="0029656B">
        <w:rPr>
          <w:rFonts w:ascii="Times New Roman" w:hAnsi="Times New Roman"/>
          <w:sz w:val="28"/>
          <w:szCs w:val="28"/>
        </w:rPr>
        <w:t xml:space="preserve"> </w:t>
      </w:r>
      <w:r w:rsidR="0029656B" w:rsidRPr="0050699F">
        <w:rPr>
          <w:rFonts w:ascii="Times New Roman" w:hAnsi="Times New Roman"/>
          <w:sz w:val="28"/>
          <w:szCs w:val="28"/>
        </w:rPr>
        <w:t xml:space="preserve">мотивированный отказ в предоставлении государственной услуги с указанием причин отказа. </w:t>
      </w:r>
    </w:p>
    <w:p w:rsidR="0029656B" w:rsidRPr="0050699F" w:rsidRDefault="0029656B" w:rsidP="002965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699F">
        <w:rPr>
          <w:sz w:val="28"/>
          <w:szCs w:val="28"/>
        </w:rPr>
        <w:t xml:space="preserve">Отказ в предоставлении государственной услуги оформляется в форме уведомления за подписью руководителя (заместителя руководителя) </w:t>
      </w:r>
      <w:r>
        <w:rPr>
          <w:sz w:val="28"/>
          <w:szCs w:val="28"/>
        </w:rPr>
        <w:t>Департамента</w:t>
      </w:r>
      <w:r w:rsidRPr="0050699F">
        <w:rPr>
          <w:sz w:val="28"/>
          <w:szCs w:val="28"/>
        </w:rPr>
        <w:t>.</w:t>
      </w:r>
    </w:p>
    <w:p w:rsidR="0029656B" w:rsidRPr="0050699F" w:rsidRDefault="0029656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Ответственный исполнитель в течение 1 рабочего дня со дня подписания уведомления</w:t>
      </w:r>
      <w:r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</w:t>
      </w:r>
      <w:r w:rsidRPr="0050699F">
        <w:rPr>
          <w:rFonts w:ascii="Times New Roman" w:hAnsi="Times New Roman"/>
          <w:sz w:val="28"/>
          <w:szCs w:val="28"/>
        </w:rPr>
        <w:t xml:space="preserve"> направляет его 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29656B" w:rsidRPr="0029656B" w:rsidRDefault="0029656B" w:rsidP="006050AE">
      <w:pPr>
        <w:pStyle w:val="ConsPlusNormal"/>
        <w:ind w:firstLine="709"/>
        <w:jc w:val="both"/>
        <w:rPr>
          <w:sz w:val="28"/>
          <w:szCs w:val="28"/>
        </w:rPr>
      </w:pPr>
      <w:r w:rsidRPr="0050699F">
        <w:rPr>
          <w:sz w:val="28"/>
          <w:szCs w:val="28"/>
        </w:rPr>
        <w:t xml:space="preserve">По желанию заявителя уведомление об отказе </w:t>
      </w:r>
      <w:r>
        <w:rPr>
          <w:sz w:val="28"/>
          <w:szCs w:val="28"/>
        </w:rPr>
        <w:t>в предоставлении государственной услуги</w:t>
      </w:r>
      <w:r w:rsidRPr="0050699F">
        <w:rPr>
          <w:sz w:val="28"/>
          <w:szCs w:val="28"/>
        </w:rPr>
        <w:t>, в течение 3 рабочих дней со дня его</w:t>
      </w:r>
      <w:r w:rsidR="006050AE">
        <w:rPr>
          <w:sz w:val="28"/>
          <w:szCs w:val="28"/>
        </w:rPr>
        <w:t xml:space="preserve"> оформления, может быть вручен </w:t>
      </w:r>
      <w:r w:rsidRPr="0029656B">
        <w:rPr>
          <w:sz w:val="28"/>
          <w:szCs w:val="28"/>
        </w:rPr>
        <w:t>на бумажном носителе непосредственно в Департаменте. В случае невозможности вручения в Департаменте в установленный срок ответственный исполнитель направляет документ заявителю</w:t>
      </w:r>
      <w:r w:rsidR="006050AE">
        <w:rPr>
          <w:sz w:val="28"/>
          <w:szCs w:val="28"/>
        </w:rPr>
        <w:t xml:space="preserve"> заказным почтовым отправлением.</w:t>
      </w:r>
    </w:p>
    <w:p w:rsidR="0029656B" w:rsidRPr="0050699F" w:rsidRDefault="0029656B" w:rsidP="00501908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Заявителю, которому отказано в предоставлении государственной услуги, </w:t>
      </w:r>
      <w:r w:rsidR="00F77069">
        <w:rPr>
          <w:sz w:val="28"/>
          <w:szCs w:val="28"/>
        </w:rPr>
        <w:t xml:space="preserve">пакет документов </w:t>
      </w:r>
      <w:r w:rsidR="008D6B39">
        <w:rPr>
          <w:sz w:val="28"/>
          <w:szCs w:val="28"/>
        </w:rPr>
        <w:t>не возвраща</w:t>
      </w:r>
      <w:r w:rsidR="00F77069">
        <w:rPr>
          <w:sz w:val="28"/>
          <w:szCs w:val="28"/>
        </w:rPr>
        <w:t>ется</w:t>
      </w:r>
      <w:r w:rsidR="008D6B39">
        <w:rPr>
          <w:sz w:val="28"/>
          <w:szCs w:val="28"/>
        </w:rPr>
        <w:t xml:space="preserve"> пакет докуме</w:t>
      </w:r>
      <w:r w:rsidR="00F77069">
        <w:rPr>
          <w:sz w:val="28"/>
          <w:szCs w:val="28"/>
        </w:rPr>
        <w:t>нтов.</w:t>
      </w:r>
    </w:p>
    <w:p w:rsidR="0029656B" w:rsidRDefault="0029656B" w:rsidP="00501908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50699F">
        <w:rPr>
          <w:sz w:val="28"/>
          <w:szCs w:val="28"/>
        </w:rPr>
        <w:t>В случае</w:t>
      </w:r>
      <w:r w:rsidR="00B54B7F">
        <w:rPr>
          <w:sz w:val="28"/>
          <w:szCs w:val="28"/>
        </w:rPr>
        <w:t>,</w:t>
      </w:r>
      <w:r w:rsidRPr="0050699F">
        <w:rPr>
          <w:sz w:val="28"/>
          <w:szCs w:val="28"/>
        </w:rPr>
        <w:t xml:space="preserve"> если </w:t>
      </w:r>
      <w:r w:rsidR="00B54B7F">
        <w:rPr>
          <w:sz w:val="28"/>
          <w:szCs w:val="28"/>
        </w:rPr>
        <w:t>по итогам конкурсного отбора заявитель признан победителем конкурса,</w:t>
      </w:r>
      <w:r w:rsidRPr="0050699F">
        <w:rPr>
          <w:sz w:val="28"/>
          <w:szCs w:val="28"/>
        </w:rPr>
        <w:t xml:space="preserve"> ответственный исполнитель в течение </w:t>
      </w:r>
      <w:r w:rsidR="00B54B7F">
        <w:rPr>
          <w:sz w:val="28"/>
          <w:szCs w:val="28"/>
        </w:rPr>
        <w:t>1 рабочего дня</w:t>
      </w:r>
      <w:r w:rsidRPr="0050699F">
        <w:rPr>
          <w:sz w:val="28"/>
          <w:szCs w:val="28"/>
        </w:rPr>
        <w:t xml:space="preserve"> </w:t>
      </w:r>
      <w:r w:rsidR="00B54B7F" w:rsidRPr="0050699F">
        <w:rPr>
          <w:sz w:val="28"/>
          <w:szCs w:val="28"/>
        </w:rPr>
        <w:t xml:space="preserve">со дня </w:t>
      </w:r>
      <w:r w:rsidR="00B54B7F">
        <w:rPr>
          <w:sz w:val="28"/>
          <w:szCs w:val="28"/>
        </w:rPr>
        <w:t>опубликования результатов конкурса</w:t>
      </w:r>
      <w:r w:rsidR="00B54B7F" w:rsidRPr="0050699F">
        <w:rPr>
          <w:sz w:val="28"/>
          <w:szCs w:val="28"/>
        </w:rPr>
        <w:t xml:space="preserve"> </w:t>
      </w:r>
      <w:r w:rsidRPr="0050699F">
        <w:rPr>
          <w:sz w:val="28"/>
          <w:szCs w:val="28"/>
        </w:rPr>
        <w:t xml:space="preserve">оформляет </w:t>
      </w:r>
      <w:r w:rsidR="00B54B7F">
        <w:rPr>
          <w:sz w:val="28"/>
          <w:szCs w:val="28"/>
        </w:rPr>
        <w:t>письменное предложение заявителю заключить с Департаментом соглашение</w:t>
      </w:r>
      <w:r w:rsidRPr="0050699F">
        <w:rPr>
          <w:sz w:val="28"/>
          <w:szCs w:val="28"/>
        </w:rPr>
        <w:t>.</w:t>
      </w:r>
    </w:p>
    <w:p w:rsidR="00B54B7F" w:rsidRPr="0050699F" w:rsidRDefault="00B54B7F" w:rsidP="00B54B7F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предложение</w:t>
      </w:r>
      <w:r w:rsidRPr="0050699F">
        <w:rPr>
          <w:sz w:val="28"/>
          <w:szCs w:val="28"/>
        </w:rPr>
        <w:t xml:space="preserve"> оформляется за подписью руководителя (заместителя руководителя) </w:t>
      </w:r>
      <w:r>
        <w:rPr>
          <w:sz w:val="28"/>
          <w:szCs w:val="28"/>
        </w:rPr>
        <w:t>Департамента.</w:t>
      </w:r>
    </w:p>
    <w:p w:rsidR="0029656B" w:rsidRPr="0050699F" w:rsidRDefault="0029656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Ответственный исполнитель в течение </w:t>
      </w:r>
      <w:r w:rsidR="00B54B7F">
        <w:rPr>
          <w:rFonts w:ascii="Times New Roman" w:hAnsi="Times New Roman"/>
          <w:sz w:val="28"/>
          <w:szCs w:val="28"/>
        </w:rPr>
        <w:t>1 рабочего</w:t>
      </w:r>
      <w:r w:rsidRPr="0050699F">
        <w:rPr>
          <w:rFonts w:ascii="Times New Roman" w:hAnsi="Times New Roman"/>
          <w:sz w:val="28"/>
          <w:szCs w:val="28"/>
        </w:rPr>
        <w:t xml:space="preserve"> дней со дня подписания </w:t>
      </w:r>
      <w:r w:rsidR="00B54B7F">
        <w:rPr>
          <w:rFonts w:ascii="Times New Roman" w:hAnsi="Times New Roman"/>
          <w:sz w:val="28"/>
          <w:szCs w:val="28"/>
        </w:rPr>
        <w:t>письменного предложения</w:t>
      </w:r>
      <w:r w:rsidR="008D6B39">
        <w:rPr>
          <w:rFonts w:ascii="Times New Roman" w:hAnsi="Times New Roman"/>
          <w:sz w:val="28"/>
          <w:szCs w:val="28"/>
        </w:rPr>
        <w:t xml:space="preserve"> </w:t>
      </w:r>
      <w:r w:rsidRPr="0050699F">
        <w:rPr>
          <w:rFonts w:ascii="Times New Roman" w:hAnsi="Times New Roman"/>
          <w:sz w:val="28"/>
          <w:szCs w:val="28"/>
        </w:rPr>
        <w:t>направляет его 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29656B" w:rsidRPr="0050699F" w:rsidRDefault="0029656B" w:rsidP="006050AE">
      <w:pPr>
        <w:pStyle w:val="ConsPlusNormal"/>
        <w:ind w:firstLine="709"/>
        <w:jc w:val="both"/>
        <w:rPr>
          <w:sz w:val="28"/>
          <w:szCs w:val="28"/>
        </w:rPr>
      </w:pPr>
      <w:r w:rsidRPr="0050699F">
        <w:rPr>
          <w:sz w:val="28"/>
          <w:szCs w:val="28"/>
        </w:rPr>
        <w:t xml:space="preserve">По желанию заявителя </w:t>
      </w:r>
      <w:r w:rsidR="00B54B7F">
        <w:rPr>
          <w:sz w:val="28"/>
          <w:szCs w:val="28"/>
        </w:rPr>
        <w:t>письменное предложение</w:t>
      </w:r>
      <w:r w:rsidRPr="0050699F">
        <w:rPr>
          <w:sz w:val="28"/>
          <w:szCs w:val="28"/>
        </w:rPr>
        <w:t xml:space="preserve">, в течение </w:t>
      </w:r>
      <w:r w:rsidR="00B54B7F">
        <w:rPr>
          <w:sz w:val="28"/>
          <w:szCs w:val="28"/>
        </w:rPr>
        <w:t>5</w:t>
      </w:r>
      <w:r w:rsidRPr="0050699F">
        <w:rPr>
          <w:sz w:val="28"/>
          <w:szCs w:val="28"/>
        </w:rPr>
        <w:t xml:space="preserve"> рабочих дней со дня его оформления, может быть вручен</w:t>
      </w:r>
      <w:r w:rsidR="00B54B7F">
        <w:rPr>
          <w:sz w:val="28"/>
          <w:szCs w:val="28"/>
        </w:rPr>
        <w:t>о</w:t>
      </w:r>
      <w:r w:rsidR="006050AE">
        <w:rPr>
          <w:sz w:val="28"/>
          <w:szCs w:val="28"/>
        </w:rPr>
        <w:t xml:space="preserve"> </w:t>
      </w:r>
      <w:r w:rsidRPr="0050699F">
        <w:rPr>
          <w:sz w:val="28"/>
          <w:szCs w:val="28"/>
        </w:rPr>
        <w:t xml:space="preserve">на бумажном носителе </w:t>
      </w:r>
      <w:r w:rsidRPr="00B54B7F">
        <w:rPr>
          <w:sz w:val="28"/>
          <w:szCs w:val="28"/>
        </w:rPr>
        <w:t xml:space="preserve">непосредственно в </w:t>
      </w:r>
      <w:r w:rsidR="00B54B7F" w:rsidRPr="00B54B7F">
        <w:rPr>
          <w:sz w:val="28"/>
          <w:szCs w:val="28"/>
        </w:rPr>
        <w:t>Департаменте</w:t>
      </w:r>
      <w:r w:rsidRPr="00B54B7F">
        <w:rPr>
          <w:sz w:val="28"/>
          <w:szCs w:val="28"/>
        </w:rPr>
        <w:t xml:space="preserve">. В случае невозможности вручения в </w:t>
      </w:r>
      <w:r w:rsidR="00B54B7F" w:rsidRPr="00B54B7F">
        <w:rPr>
          <w:sz w:val="28"/>
          <w:szCs w:val="28"/>
        </w:rPr>
        <w:t>Департаменте</w:t>
      </w:r>
      <w:r w:rsidRPr="0050699F">
        <w:rPr>
          <w:sz w:val="28"/>
          <w:szCs w:val="28"/>
        </w:rPr>
        <w:t xml:space="preserve"> в установленный срок ответственный исполнитель направляет документ заявителю заказным почтовым отправле</w:t>
      </w:r>
      <w:r w:rsidR="006050AE">
        <w:rPr>
          <w:sz w:val="28"/>
          <w:szCs w:val="28"/>
        </w:rPr>
        <w:t>нием.</w:t>
      </w:r>
    </w:p>
    <w:p w:rsidR="0029656B" w:rsidRPr="0050699F" w:rsidRDefault="0029656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Заявителям обеспечивается возможность оценить доступность и качество государственной услуги на Региональном портале.</w:t>
      </w:r>
    </w:p>
    <w:p w:rsidR="004013D4" w:rsidRDefault="0029656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Результатом исполнения адми</w:t>
      </w:r>
      <w:r w:rsidR="009C3BAB">
        <w:rPr>
          <w:rFonts w:ascii="Times New Roman" w:hAnsi="Times New Roman"/>
          <w:sz w:val="28"/>
          <w:szCs w:val="28"/>
        </w:rPr>
        <w:t xml:space="preserve">нистративной процедуры является предоставление (отказ в предоставлении) </w:t>
      </w:r>
      <w:r w:rsidR="00874CD7">
        <w:rPr>
          <w:rFonts w:ascii="Times New Roman" w:hAnsi="Times New Roman"/>
          <w:sz w:val="28"/>
          <w:szCs w:val="28"/>
        </w:rPr>
        <w:t>государственной услуги</w:t>
      </w:r>
      <w:r w:rsidR="009C3BAB">
        <w:rPr>
          <w:rFonts w:ascii="Times New Roman" w:hAnsi="Times New Roman"/>
          <w:sz w:val="28"/>
          <w:szCs w:val="28"/>
        </w:rPr>
        <w:t>.</w:t>
      </w:r>
    </w:p>
    <w:p w:rsidR="009C3BAB" w:rsidRDefault="0029656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Способом фиксации исполнения административной процедуры является:</w:t>
      </w:r>
    </w:p>
    <w:p w:rsidR="00874CD7" w:rsidRDefault="009C3BAB" w:rsidP="00501908">
      <w:pPr>
        <w:pStyle w:val="ab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BAB">
        <w:rPr>
          <w:rFonts w:ascii="Times New Roman" w:hAnsi="Times New Roman"/>
          <w:sz w:val="28"/>
          <w:szCs w:val="28"/>
        </w:rPr>
        <w:t xml:space="preserve">уведомление об отказе </w:t>
      </w:r>
      <w:r w:rsidRPr="002B2F6E">
        <w:rPr>
          <w:rFonts w:ascii="Times New Roman" w:hAnsi="Times New Roman"/>
          <w:sz w:val="28"/>
          <w:szCs w:val="28"/>
        </w:rPr>
        <w:t xml:space="preserve">в </w:t>
      </w:r>
      <w:r w:rsidR="008D6B39" w:rsidRPr="002B2F6E">
        <w:rPr>
          <w:rFonts w:ascii="Times New Roman" w:hAnsi="Times New Roman"/>
          <w:sz w:val="28"/>
          <w:szCs w:val="28"/>
        </w:rPr>
        <w:t>допуске к конкурсу</w:t>
      </w:r>
      <w:r w:rsidR="00874CD7">
        <w:rPr>
          <w:rFonts w:ascii="Times New Roman" w:hAnsi="Times New Roman"/>
          <w:sz w:val="28"/>
          <w:szCs w:val="28"/>
        </w:rPr>
        <w:t>;</w:t>
      </w:r>
    </w:p>
    <w:p w:rsidR="009C3BAB" w:rsidRDefault="00874CD7" w:rsidP="00501908">
      <w:pPr>
        <w:pStyle w:val="ab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об</w:t>
      </w:r>
      <w:r w:rsidR="002B2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отказе в </w:t>
      </w:r>
      <w:r w:rsidR="009C3BAB" w:rsidRPr="009C3BAB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субсидии</w:t>
      </w:r>
      <w:r w:rsidR="009C3BAB" w:rsidRPr="009C3BAB">
        <w:rPr>
          <w:rFonts w:ascii="Times New Roman" w:hAnsi="Times New Roman"/>
          <w:sz w:val="28"/>
          <w:szCs w:val="28"/>
        </w:rPr>
        <w:t>;</w:t>
      </w:r>
    </w:p>
    <w:p w:rsidR="009C3BAB" w:rsidRPr="009C3BAB" w:rsidRDefault="009C3BAB" w:rsidP="00501908">
      <w:pPr>
        <w:pStyle w:val="ab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BAB">
        <w:rPr>
          <w:rFonts w:ascii="Times New Roman" w:hAnsi="Times New Roman"/>
          <w:sz w:val="28"/>
          <w:szCs w:val="28"/>
        </w:rPr>
        <w:t xml:space="preserve">уведомление о предоставлении государственной услуги с предложением заключить </w:t>
      </w:r>
      <w:r w:rsidR="00874CD7">
        <w:rPr>
          <w:rFonts w:ascii="Times New Roman" w:hAnsi="Times New Roman"/>
          <w:sz w:val="28"/>
          <w:szCs w:val="28"/>
        </w:rPr>
        <w:t>с</w:t>
      </w:r>
      <w:r w:rsidR="007D297F">
        <w:rPr>
          <w:rFonts w:ascii="Times New Roman" w:hAnsi="Times New Roman"/>
          <w:sz w:val="28"/>
          <w:szCs w:val="28"/>
        </w:rPr>
        <w:t>оглашение</w:t>
      </w:r>
      <w:r w:rsidRPr="009C3BAB">
        <w:rPr>
          <w:rFonts w:ascii="Times New Roman" w:hAnsi="Times New Roman"/>
          <w:sz w:val="28"/>
          <w:szCs w:val="28"/>
        </w:rPr>
        <w:t xml:space="preserve">. </w:t>
      </w:r>
    </w:p>
    <w:p w:rsidR="009C3BAB" w:rsidRPr="009C3BAB" w:rsidRDefault="009C3BAB" w:rsidP="00E41D8C">
      <w:pPr>
        <w:tabs>
          <w:tab w:val="left" w:pos="1134"/>
        </w:tabs>
        <w:jc w:val="both"/>
        <w:rPr>
          <w:sz w:val="28"/>
          <w:szCs w:val="28"/>
        </w:rPr>
      </w:pPr>
    </w:p>
    <w:p w:rsidR="009C3BAB" w:rsidRPr="009C3BAB" w:rsidRDefault="009C3BAB" w:rsidP="009C3BAB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C3BAB">
        <w:rPr>
          <w:rFonts w:ascii="Times New Roman" w:hAnsi="Times New Roman" w:cs="Times New Roman"/>
          <w:b/>
          <w:color w:val="auto"/>
          <w:sz w:val="28"/>
          <w:szCs w:val="28"/>
        </w:rPr>
        <w:t>Исправление технических ошибок</w:t>
      </w:r>
    </w:p>
    <w:p w:rsidR="009C3BAB" w:rsidRPr="009C3BAB" w:rsidRDefault="009C3BAB" w:rsidP="009C3BAB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3BAB" w:rsidRPr="009C3BAB" w:rsidRDefault="009C3BAB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BAB">
        <w:rPr>
          <w:rFonts w:ascii="Times New Roman" w:hAnsi="Times New Roman"/>
          <w:sz w:val="28"/>
          <w:szCs w:val="28"/>
        </w:rPr>
        <w:t>В случае выявления заявителем в полученных документах опечаток и (или) ошибок заявитель представляет в Департамент заявление об исправлении таких опечаток и (или) ошибок.</w:t>
      </w:r>
    </w:p>
    <w:p w:rsidR="009C3BAB" w:rsidRPr="009C3BAB" w:rsidRDefault="009C3BAB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BAB">
        <w:rPr>
          <w:rFonts w:ascii="Times New Roman" w:hAnsi="Times New Roman"/>
          <w:sz w:val="28"/>
          <w:szCs w:val="28"/>
        </w:rPr>
        <w:t>Ответственный исполнитель в срок, не превышающий 3 рабочих дней со дня поступления заявления об исправлении опечаток и (или) ошибок, проводит проверку указанных в заявлении сведений.</w:t>
      </w:r>
    </w:p>
    <w:p w:rsidR="009C3BAB" w:rsidRDefault="009C3BAB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BAB">
        <w:rPr>
          <w:rFonts w:ascii="Times New Roman" w:hAnsi="Times New Roman"/>
          <w:sz w:val="28"/>
          <w:szCs w:val="28"/>
        </w:rPr>
        <w:t>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9C3BAB" w:rsidRPr="009C3BAB" w:rsidRDefault="009C3BAB" w:rsidP="009C3BA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BAB" w:rsidRDefault="009C3BAB" w:rsidP="009C3BAB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C3B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Формирование и направление </w:t>
      </w:r>
      <w:r w:rsidRPr="009C3BAB">
        <w:rPr>
          <w:rFonts w:ascii="Times New Roman" w:hAnsi="Times New Roman" w:cs="Times New Roman"/>
          <w:b/>
          <w:color w:val="auto"/>
          <w:sz w:val="28"/>
          <w:szCs w:val="28"/>
        </w:rPr>
        <w:br/>
        <w:t>межведомственных запросов</w:t>
      </w:r>
    </w:p>
    <w:p w:rsidR="009C3BAB" w:rsidRPr="009C3BAB" w:rsidRDefault="009C3BAB" w:rsidP="009C3BAB">
      <w:pPr>
        <w:rPr>
          <w:sz w:val="28"/>
          <w:szCs w:val="28"/>
        </w:rPr>
      </w:pPr>
    </w:p>
    <w:p w:rsidR="009C3BAB" w:rsidRPr="009C3BAB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BAB">
        <w:rPr>
          <w:rStyle w:val="blk"/>
          <w:rFonts w:ascii="Times New Roman" w:hAnsi="Times New Roman"/>
          <w:sz w:val="28"/>
          <w:szCs w:val="28"/>
        </w:rPr>
        <w:lastRenderedPageBreak/>
        <w:t xml:space="preserve">С </w:t>
      </w:r>
      <w:r w:rsidRPr="009C3BAB">
        <w:rPr>
          <w:rFonts w:ascii="Times New Roman" w:hAnsi="Times New Roman"/>
          <w:sz w:val="28"/>
          <w:szCs w:val="28"/>
        </w:rPr>
        <w:t>целью</w:t>
      </w:r>
      <w:r w:rsidRPr="009C3BAB">
        <w:rPr>
          <w:rStyle w:val="blk"/>
          <w:rFonts w:ascii="Times New Roman" w:hAnsi="Times New Roman"/>
          <w:sz w:val="28"/>
          <w:szCs w:val="28"/>
        </w:rPr>
        <w:t xml:space="preserve"> получения государственной услуги не требуется </w:t>
      </w:r>
      <w:r w:rsidRPr="009C3BAB">
        <w:rPr>
          <w:rFonts w:ascii="Times New Roman" w:hAnsi="Times New Roman"/>
          <w:sz w:val="28"/>
          <w:szCs w:val="28"/>
        </w:rPr>
        <w:t>предоставление</w:t>
      </w:r>
      <w:r w:rsidRPr="009C3BAB">
        <w:rPr>
          <w:rStyle w:val="blk"/>
          <w:rFonts w:ascii="Times New Roman" w:hAnsi="Times New Roman"/>
          <w:sz w:val="28"/>
          <w:szCs w:val="28"/>
        </w:rPr>
        <w:t xml:space="preserve"> заявителем документов, выданных иными органами государственной власти.</w:t>
      </w:r>
    </w:p>
    <w:p w:rsidR="009C3BAB" w:rsidRPr="009C3BAB" w:rsidRDefault="009C3BAB" w:rsidP="009C3BAB">
      <w:pPr>
        <w:ind w:firstLine="709"/>
        <w:jc w:val="both"/>
        <w:rPr>
          <w:sz w:val="28"/>
          <w:szCs w:val="28"/>
        </w:rPr>
      </w:pPr>
      <w:bookmarkStart w:id="2" w:name="dst100386"/>
      <w:bookmarkEnd w:id="2"/>
      <w:r w:rsidRPr="009C3BAB">
        <w:rPr>
          <w:rStyle w:val="blk"/>
          <w:sz w:val="28"/>
          <w:szCs w:val="28"/>
        </w:rP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пункте </w:t>
      </w:r>
      <w:r w:rsidR="003054D2">
        <w:rPr>
          <w:rStyle w:val="blk"/>
          <w:sz w:val="28"/>
          <w:szCs w:val="28"/>
        </w:rPr>
        <w:t>24 настоящего</w:t>
      </w:r>
      <w:r w:rsidRPr="009C3BAB">
        <w:rPr>
          <w:rStyle w:val="blk"/>
          <w:sz w:val="28"/>
          <w:szCs w:val="28"/>
        </w:rPr>
        <w:t xml:space="preserve"> Административного регламента.</w:t>
      </w:r>
    </w:p>
    <w:p w:rsidR="009C3BAB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dst100387"/>
      <w:bookmarkEnd w:id="3"/>
      <w:r w:rsidRPr="009C3BAB">
        <w:rPr>
          <w:rStyle w:val="blk"/>
          <w:rFonts w:ascii="Times New Roman" w:hAnsi="Times New Roman"/>
          <w:sz w:val="28"/>
          <w:szCs w:val="28"/>
        </w:rPr>
        <w:t>В рамках предоставления</w:t>
      </w:r>
      <w:r w:rsidRPr="0050699F">
        <w:rPr>
          <w:rStyle w:val="blk"/>
          <w:rFonts w:ascii="Times New Roman" w:hAnsi="Times New Roman"/>
          <w:sz w:val="28"/>
          <w:szCs w:val="28"/>
        </w:rPr>
        <w:t xml:space="preserve"> государственной услуги межведомственное информационное взаимодействие осуществляется с:</w:t>
      </w:r>
      <w:r w:rsidRPr="0050699F">
        <w:rPr>
          <w:rFonts w:ascii="Times New Roman" w:hAnsi="Times New Roman"/>
          <w:sz w:val="28"/>
          <w:szCs w:val="28"/>
        </w:rPr>
        <w:t xml:space="preserve"> </w:t>
      </w:r>
    </w:p>
    <w:p w:rsidR="00B15C7E" w:rsidRDefault="003054D2" w:rsidP="00501908">
      <w:pPr>
        <w:pStyle w:val="ab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C7E">
        <w:rPr>
          <w:rFonts w:ascii="Times New Roman" w:hAnsi="Times New Roman"/>
          <w:sz w:val="28"/>
          <w:szCs w:val="28"/>
          <w:lang w:eastAsia="ru-RU"/>
        </w:rPr>
        <w:t>Федеральной налоговой службой Российской Федерации с целью получения:</w:t>
      </w:r>
    </w:p>
    <w:p w:rsidR="003054D2" w:rsidRPr="00B15C7E" w:rsidRDefault="00595563" w:rsidP="00B15C7E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E73">
        <w:rPr>
          <w:rFonts w:ascii="Times New Roman" w:hAnsi="Times New Roman"/>
          <w:sz w:val="28"/>
          <w:szCs w:val="28"/>
        </w:rPr>
        <w:t>сведения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3054D2" w:rsidRPr="00B15C7E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B15C7E" w:rsidRPr="00B15C7E" w:rsidRDefault="00595563" w:rsidP="00B15C7E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95563">
        <w:rPr>
          <w:rFonts w:ascii="Times New Roman" w:hAnsi="Times New Roman"/>
          <w:iCs/>
          <w:sz w:val="28"/>
          <w:szCs w:val="28"/>
          <w:lang w:eastAsia="ru-RU"/>
        </w:rPr>
        <w:t>выписки из Единого государственного реестра юридических лиц (Единого государственного реестра индивидуальных предпринимателей), Единого реестра субъектов малого и среднего предпринимательства (распечатываются на бумажном носителе с официального сайта Федеральной налоговой службы России в информационно-телекоммуникационной сети Интернет, подлинность которых заверяется специалистом Департамента)</w:t>
      </w:r>
      <w:r w:rsidR="003054D2" w:rsidRPr="00B15C7E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595563" w:rsidRDefault="00B15C7E" w:rsidP="00595563">
      <w:pPr>
        <w:pStyle w:val="ab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95563">
        <w:rPr>
          <w:rFonts w:ascii="Times New Roman" w:hAnsi="Times New Roman"/>
          <w:iCs/>
          <w:sz w:val="28"/>
          <w:szCs w:val="28"/>
          <w:lang w:eastAsia="ru-RU"/>
        </w:rPr>
        <w:t>Фондом социального страхования Российской Федерации</w:t>
      </w:r>
      <w:r w:rsidR="00595563" w:rsidRPr="00595563">
        <w:rPr>
          <w:rFonts w:ascii="Times New Roman" w:hAnsi="Times New Roman"/>
          <w:iCs/>
          <w:sz w:val="28"/>
          <w:szCs w:val="28"/>
          <w:lang w:eastAsia="ru-RU"/>
        </w:rPr>
        <w:t xml:space="preserve"> с целью</w:t>
      </w:r>
      <w:r w:rsidR="00595563"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B15C7E" w:rsidRDefault="00595563" w:rsidP="00595563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95563">
        <w:rPr>
          <w:rFonts w:ascii="Times New Roman" w:hAnsi="Times New Roman"/>
          <w:iCs/>
          <w:sz w:val="28"/>
          <w:szCs w:val="28"/>
          <w:lang w:eastAsia="ru-RU"/>
        </w:rPr>
        <w:t>получения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</w:t>
      </w:r>
      <w:r w:rsidRPr="00595563">
        <w:rPr>
          <w:rFonts w:ascii="Times New Roman" w:hAnsi="Times New Roman"/>
          <w:sz w:val="28"/>
          <w:szCs w:val="28"/>
        </w:rPr>
        <w:t xml:space="preserve">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078A5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9C3BAB" w:rsidRPr="00B15C7E" w:rsidRDefault="009C3BAB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5C7E">
        <w:rPr>
          <w:rStyle w:val="blk"/>
          <w:rFonts w:ascii="Times New Roman" w:hAnsi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пункте </w:t>
      </w:r>
      <w:r w:rsidR="00B15C7E">
        <w:rPr>
          <w:rStyle w:val="blk"/>
          <w:rFonts w:ascii="Times New Roman" w:hAnsi="Times New Roman"/>
          <w:sz w:val="28"/>
          <w:szCs w:val="28"/>
        </w:rPr>
        <w:t>26 настоящего</w:t>
      </w:r>
      <w:r w:rsidRPr="00B15C7E">
        <w:rPr>
          <w:rStyle w:val="blk"/>
          <w:rFonts w:ascii="Times New Roman" w:hAnsi="Times New Roman"/>
          <w:sz w:val="28"/>
          <w:szCs w:val="28"/>
        </w:rP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содержит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9C3BAB" w:rsidRPr="00B15C7E" w:rsidRDefault="00B15C7E" w:rsidP="00501908">
      <w:pPr>
        <w:pStyle w:val="ab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dst100393"/>
      <w:bookmarkEnd w:id="4"/>
      <w:r w:rsidRPr="00B15C7E">
        <w:rPr>
          <w:rStyle w:val="blk"/>
          <w:rFonts w:ascii="Times New Roman" w:hAnsi="Times New Roman"/>
          <w:sz w:val="28"/>
          <w:szCs w:val="28"/>
        </w:rPr>
        <w:t>н</w:t>
      </w:r>
      <w:r w:rsidR="009C3BAB" w:rsidRPr="00B15C7E">
        <w:rPr>
          <w:rStyle w:val="blk"/>
          <w:rFonts w:ascii="Times New Roman" w:hAnsi="Times New Roman"/>
          <w:sz w:val="28"/>
          <w:szCs w:val="28"/>
        </w:rPr>
        <w:t>аименование</w:t>
      </w:r>
      <w:r w:rsidRPr="00B15C7E">
        <w:rPr>
          <w:rFonts w:ascii="Times New Roman" w:hAnsi="Times New Roman"/>
          <w:sz w:val="28"/>
          <w:szCs w:val="28"/>
        </w:rPr>
        <w:t xml:space="preserve"> Департамента</w:t>
      </w:r>
      <w:r w:rsidR="009C3BAB" w:rsidRPr="00B15C7E">
        <w:rPr>
          <w:rStyle w:val="blk"/>
          <w:rFonts w:ascii="Times New Roman" w:hAnsi="Times New Roman"/>
          <w:sz w:val="28"/>
          <w:szCs w:val="28"/>
        </w:rPr>
        <w:t>, направляющего межведомственный запрос;</w:t>
      </w:r>
    </w:p>
    <w:p w:rsidR="009C3BAB" w:rsidRPr="00B15C7E" w:rsidRDefault="009C3BAB" w:rsidP="00501908">
      <w:pPr>
        <w:pStyle w:val="ab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bookmarkStart w:id="5" w:name="dst100394"/>
      <w:bookmarkEnd w:id="5"/>
      <w:r w:rsidRPr="00B15C7E">
        <w:rPr>
          <w:rStyle w:val="blk"/>
          <w:rFonts w:ascii="Times New Roman" w:hAnsi="Times New Roman"/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9C3BAB" w:rsidRPr="00B15C7E" w:rsidRDefault="009C3BAB" w:rsidP="00501908">
      <w:pPr>
        <w:pStyle w:val="ab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bookmarkStart w:id="6" w:name="dst100395"/>
      <w:bookmarkEnd w:id="6"/>
      <w:r w:rsidRPr="00B15C7E">
        <w:rPr>
          <w:rStyle w:val="blk"/>
          <w:rFonts w:ascii="Times New Roman" w:hAnsi="Times New Roman"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9C3BAB" w:rsidRPr="00B15C7E" w:rsidRDefault="009C3BAB" w:rsidP="00501908">
      <w:pPr>
        <w:pStyle w:val="ab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bookmarkStart w:id="7" w:name="dst100396"/>
      <w:bookmarkEnd w:id="7"/>
      <w:r w:rsidRPr="00B15C7E">
        <w:rPr>
          <w:rStyle w:val="blk"/>
          <w:rFonts w:ascii="Times New Roman" w:hAnsi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9C3BAB" w:rsidRPr="00B15C7E" w:rsidRDefault="009C3BAB" w:rsidP="00501908">
      <w:pPr>
        <w:pStyle w:val="ab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bookmarkStart w:id="8" w:name="dst100397"/>
      <w:bookmarkEnd w:id="8"/>
      <w:r w:rsidRPr="00B15C7E">
        <w:rPr>
          <w:rStyle w:val="blk"/>
          <w:rFonts w:ascii="Times New Roman" w:hAnsi="Times New Roman"/>
          <w:sz w:val="28"/>
          <w:szCs w:val="28"/>
        </w:rPr>
        <w:lastRenderedPageBreak/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9C3BAB" w:rsidRPr="00B15C7E" w:rsidRDefault="009C3BAB" w:rsidP="00501908">
      <w:pPr>
        <w:pStyle w:val="ab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bookmarkStart w:id="9" w:name="dst100398"/>
      <w:bookmarkEnd w:id="9"/>
      <w:r w:rsidRPr="00B15C7E">
        <w:rPr>
          <w:rStyle w:val="blk"/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9C3BAB" w:rsidRPr="00B15C7E" w:rsidRDefault="009C3BAB" w:rsidP="00501908">
      <w:pPr>
        <w:pStyle w:val="ab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bookmarkStart w:id="10" w:name="dst100399"/>
      <w:bookmarkEnd w:id="10"/>
      <w:r w:rsidRPr="00B15C7E">
        <w:rPr>
          <w:rStyle w:val="blk"/>
          <w:rFonts w:ascii="Times New Roman" w:hAnsi="Times New Roman"/>
          <w:sz w:val="28"/>
          <w:szCs w:val="28"/>
        </w:rPr>
        <w:t>дата направления межведомственного запроса;</w:t>
      </w:r>
    </w:p>
    <w:p w:rsidR="009C3BAB" w:rsidRPr="00B15C7E" w:rsidRDefault="009C3BAB" w:rsidP="00501908">
      <w:pPr>
        <w:pStyle w:val="ab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bookmarkStart w:id="11" w:name="dst100400"/>
      <w:bookmarkEnd w:id="11"/>
      <w:r w:rsidRPr="00B15C7E">
        <w:rPr>
          <w:rStyle w:val="blk"/>
          <w:rFonts w:ascii="Times New Roman" w:hAnsi="Times New Roman"/>
          <w:sz w:val="28"/>
          <w:szCs w:val="28"/>
        </w:rPr>
        <w:t xml:space="preserve">фамилия, имя, отчество (последнее </w:t>
      </w:r>
      <w:r w:rsidR="00B15C7E" w:rsidRPr="00B15C7E">
        <w:rPr>
          <w:rStyle w:val="blk"/>
          <w:sz w:val="28"/>
          <w:szCs w:val="28"/>
        </w:rPr>
        <w:t>–</w:t>
      </w:r>
      <w:r w:rsidRPr="00B15C7E">
        <w:rPr>
          <w:rStyle w:val="blk"/>
          <w:rFonts w:ascii="Times New Roman" w:hAnsi="Times New Roman"/>
          <w:sz w:val="28"/>
          <w:szCs w:val="28"/>
        </w:rPr>
        <w:t xml:space="preserve">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C3BAB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bookmarkStart w:id="12" w:name="dst100401"/>
      <w:bookmarkEnd w:id="12"/>
      <w:r w:rsidRPr="0050699F">
        <w:rPr>
          <w:rStyle w:val="blk"/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</w:t>
      </w:r>
      <w:r w:rsidRPr="0050699F">
        <w:rPr>
          <w:rFonts w:ascii="Times New Roman" w:hAnsi="Times New Roman"/>
          <w:sz w:val="28"/>
          <w:szCs w:val="28"/>
        </w:rPr>
        <w:t>представлении</w:t>
      </w:r>
      <w:r w:rsidRPr="0050699F">
        <w:rPr>
          <w:rStyle w:val="blk"/>
          <w:rFonts w:ascii="Times New Roman" w:hAnsi="Times New Roman"/>
          <w:sz w:val="28"/>
          <w:szCs w:val="28"/>
        </w:rPr>
        <w:t xml:space="preserve"> документов и информации, указанных в пункте </w:t>
      </w:r>
      <w:r w:rsidR="00B15C7E">
        <w:rPr>
          <w:rStyle w:val="blk"/>
          <w:rFonts w:ascii="Times New Roman" w:hAnsi="Times New Roman"/>
          <w:sz w:val="28"/>
          <w:szCs w:val="28"/>
        </w:rPr>
        <w:t>26 настоящего</w:t>
      </w:r>
      <w:r w:rsidRPr="0050699F">
        <w:rPr>
          <w:rStyle w:val="blk"/>
          <w:rFonts w:ascii="Times New Roman" w:hAnsi="Times New Roman"/>
          <w:sz w:val="28"/>
          <w:szCs w:val="28"/>
        </w:rP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15C7E" w:rsidRPr="0050699F" w:rsidRDefault="00B15C7E" w:rsidP="00B15C7E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9C3BAB" w:rsidRPr="00B15C7E" w:rsidRDefault="009C3BAB" w:rsidP="00B15C7E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15C7E">
        <w:rPr>
          <w:rFonts w:ascii="Times New Roman" w:hAnsi="Times New Roman" w:cs="Times New Roman"/>
          <w:color w:val="auto"/>
          <w:sz w:val="28"/>
          <w:szCs w:val="28"/>
        </w:rPr>
        <w:t>Раздел IV</w:t>
      </w:r>
      <w:r w:rsidR="00B15C7E" w:rsidRPr="00B15C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5C7E" w:rsidRPr="00B15C7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15C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Формы контроля за исполнением </w:t>
      </w:r>
      <w:r w:rsidR="00B15C7E" w:rsidRPr="00B15C7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15C7E">
        <w:rPr>
          <w:rFonts w:ascii="Times New Roman" w:hAnsi="Times New Roman" w:cs="Times New Roman"/>
          <w:b/>
          <w:color w:val="auto"/>
          <w:sz w:val="28"/>
          <w:szCs w:val="28"/>
        </w:rPr>
        <w:t>административного регламента</w:t>
      </w:r>
    </w:p>
    <w:p w:rsidR="009C3BAB" w:rsidRPr="00B15C7E" w:rsidRDefault="009C3BAB" w:rsidP="00B15C7E">
      <w:pPr>
        <w:ind w:firstLine="709"/>
        <w:jc w:val="center"/>
        <w:rPr>
          <w:b/>
          <w:sz w:val="28"/>
          <w:szCs w:val="28"/>
        </w:rPr>
      </w:pPr>
    </w:p>
    <w:p w:rsidR="009C3BAB" w:rsidRPr="00B15C7E" w:rsidRDefault="009C3BAB" w:rsidP="00B15C7E">
      <w:pPr>
        <w:pStyle w:val="2"/>
        <w:spacing w:befor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B15C7E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Порядок осуществления текущего контроля </w:t>
      </w:r>
      <w:r w:rsidR="00B15C7E" w:rsidRPr="00B15C7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15C7E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за соблюдением и исполнением ответственными </w:t>
      </w:r>
      <w:r w:rsidR="00B15C7E" w:rsidRPr="00B15C7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15C7E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должностными лицами положений Административного </w:t>
      </w:r>
      <w:r w:rsidR="00B15C7E" w:rsidRPr="00B15C7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15C7E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регламента и иных нормативных правовых актов, </w:t>
      </w:r>
      <w:r w:rsidR="00B15C7E" w:rsidRPr="00B15C7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15C7E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устанавливающих требования к предоставлению </w:t>
      </w:r>
      <w:r w:rsidR="00B15C7E" w:rsidRPr="00B15C7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15C7E">
        <w:rPr>
          <w:rFonts w:ascii="Times New Roman" w:eastAsia="Calibri" w:hAnsi="Times New Roman" w:cs="Times New Roman"/>
          <w:b/>
          <w:color w:val="auto"/>
          <w:sz w:val="28"/>
          <w:szCs w:val="28"/>
        </w:rPr>
        <w:t>государственной услуги, а также принятием ими решений</w:t>
      </w:r>
    </w:p>
    <w:p w:rsidR="009C3BAB" w:rsidRPr="00B15C7E" w:rsidRDefault="009C3BAB" w:rsidP="00B15C7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C3BAB" w:rsidRPr="0050699F" w:rsidRDefault="009C3BAB" w:rsidP="00501908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Контроль за соблюдением </w:t>
      </w:r>
      <w:r w:rsidR="00B15C7E">
        <w:rPr>
          <w:rFonts w:ascii="Times New Roman" w:hAnsi="Times New Roman"/>
          <w:sz w:val="28"/>
          <w:szCs w:val="28"/>
        </w:rPr>
        <w:t xml:space="preserve">настоящего </w:t>
      </w:r>
      <w:r w:rsidRPr="0050699F">
        <w:rPr>
          <w:rFonts w:ascii="Times New Roman" w:hAnsi="Times New Roman"/>
          <w:sz w:val="28"/>
          <w:szCs w:val="28"/>
        </w:rPr>
        <w:t xml:space="preserve">Административного регламента гражданскими служащими </w:t>
      </w:r>
      <w:r w:rsidR="00B15C7E">
        <w:rPr>
          <w:rFonts w:ascii="Times New Roman" w:hAnsi="Times New Roman"/>
          <w:sz w:val="28"/>
          <w:szCs w:val="28"/>
        </w:rPr>
        <w:t>Департамента</w:t>
      </w:r>
      <w:r w:rsidRPr="0050699F">
        <w:rPr>
          <w:rFonts w:ascii="Times New Roman" w:hAnsi="Times New Roman"/>
          <w:sz w:val="28"/>
          <w:szCs w:val="28"/>
        </w:rPr>
        <w:t xml:space="preserve"> осуществляется в форме текущего контроля и в форме контроля за полнотой и качеством предоставления государственной услуги (плановых и внеплановых проверок).</w:t>
      </w:r>
    </w:p>
    <w:p w:rsidR="009C3BAB" w:rsidRPr="00456021" w:rsidRDefault="009C3BAB" w:rsidP="00501908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021">
        <w:rPr>
          <w:rFonts w:ascii="Times New Roman" w:hAnsi="Times New Roman"/>
          <w:sz w:val="28"/>
          <w:szCs w:val="28"/>
        </w:rPr>
        <w:t>Текущий контроль за соблюдением Административного регламента осуществляется заместителем руководителя</w:t>
      </w:r>
      <w:r w:rsidR="00B15C7E" w:rsidRPr="00456021">
        <w:rPr>
          <w:rFonts w:ascii="Times New Roman" w:hAnsi="Times New Roman"/>
          <w:sz w:val="28"/>
          <w:szCs w:val="28"/>
        </w:rPr>
        <w:t xml:space="preserve"> Департамента – начальником </w:t>
      </w:r>
      <w:r w:rsidR="008D6B39">
        <w:rPr>
          <w:rFonts w:ascii="Times New Roman" w:hAnsi="Times New Roman"/>
          <w:sz w:val="28"/>
          <w:szCs w:val="28"/>
        </w:rPr>
        <w:t xml:space="preserve">управления </w:t>
      </w:r>
      <w:r w:rsidR="00B15C7E" w:rsidRPr="00456021">
        <w:rPr>
          <w:rFonts w:ascii="Times New Roman" w:hAnsi="Times New Roman"/>
          <w:sz w:val="28"/>
          <w:szCs w:val="28"/>
        </w:rPr>
        <w:t>экономического развития</w:t>
      </w:r>
      <w:r w:rsidRPr="00456021">
        <w:rPr>
          <w:rFonts w:ascii="Times New Roman" w:hAnsi="Times New Roman"/>
          <w:sz w:val="28"/>
          <w:szCs w:val="28"/>
        </w:rPr>
        <w:t xml:space="preserve"> в отношении начальника </w:t>
      </w:r>
      <w:r w:rsidR="00B15C7E" w:rsidRPr="00456021">
        <w:rPr>
          <w:rFonts w:ascii="Times New Roman" w:hAnsi="Times New Roman"/>
          <w:sz w:val="28"/>
          <w:szCs w:val="28"/>
        </w:rPr>
        <w:t>сектора развития предпринимательства</w:t>
      </w:r>
      <w:r w:rsidRPr="00456021">
        <w:rPr>
          <w:rFonts w:ascii="Times New Roman" w:hAnsi="Times New Roman"/>
          <w:sz w:val="28"/>
          <w:szCs w:val="28"/>
        </w:rPr>
        <w:t xml:space="preserve">, начальником </w:t>
      </w:r>
      <w:r w:rsidR="00456021" w:rsidRPr="00456021">
        <w:rPr>
          <w:rFonts w:ascii="Times New Roman" w:hAnsi="Times New Roman"/>
          <w:sz w:val="28"/>
          <w:szCs w:val="28"/>
        </w:rPr>
        <w:t>сектора развития предпринимательства</w:t>
      </w:r>
      <w:r w:rsidRPr="00456021">
        <w:rPr>
          <w:rFonts w:ascii="Times New Roman" w:hAnsi="Times New Roman"/>
          <w:sz w:val="28"/>
          <w:szCs w:val="28"/>
        </w:rPr>
        <w:t xml:space="preserve"> – в отношении ответственных исполнителей.</w:t>
      </w:r>
    </w:p>
    <w:p w:rsidR="009C3BAB" w:rsidRPr="00456021" w:rsidRDefault="009C3BAB" w:rsidP="009C3BA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3BAB" w:rsidRPr="0050699F" w:rsidRDefault="009C3BAB" w:rsidP="00FF2FA4">
      <w:pPr>
        <w:jc w:val="center"/>
        <w:rPr>
          <w:b/>
          <w:sz w:val="28"/>
          <w:szCs w:val="28"/>
        </w:rPr>
      </w:pPr>
      <w:r w:rsidRPr="0050699F">
        <w:rPr>
          <w:b/>
          <w:sz w:val="28"/>
          <w:szCs w:val="28"/>
        </w:rPr>
        <w:lastRenderedPageBreak/>
        <w:t xml:space="preserve">Порядок и периодичность осуществления </w:t>
      </w:r>
    </w:p>
    <w:p w:rsidR="009C3BAB" w:rsidRPr="0050699F" w:rsidRDefault="009C3BAB" w:rsidP="00FF2FA4">
      <w:pPr>
        <w:jc w:val="center"/>
        <w:rPr>
          <w:b/>
          <w:sz w:val="28"/>
          <w:szCs w:val="28"/>
        </w:rPr>
      </w:pPr>
      <w:r w:rsidRPr="0050699F">
        <w:rPr>
          <w:b/>
          <w:sz w:val="28"/>
          <w:szCs w:val="28"/>
        </w:rPr>
        <w:t xml:space="preserve">плановых и внеплановых проверок полноты и качества </w:t>
      </w:r>
    </w:p>
    <w:p w:rsidR="009C3BAB" w:rsidRPr="0050699F" w:rsidRDefault="009C3BAB" w:rsidP="00FF2FA4">
      <w:pPr>
        <w:jc w:val="center"/>
        <w:rPr>
          <w:b/>
          <w:sz w:val="28"/>
          <w:szCs w:val="28"/>
        </w:rPr>
      </w:pPr>
      <w:r w:rsidRPr="0050699F">
        <w:rPr>
          <w:b/>
          <w:sz w:val="28"/>
          <w:szCs w:val="28"/>
        </w:rPr>
        <w:t xml:space="preserve">предоставления государственной услуги, в том числе </w:t>
      </w:r>
    </w:p>
    <w:p w:rsidR="009C3BAB" w:rsidRPr="0050699F" w:rsidRDefault="009C3BAB" w:rsidP="00FF2FA4">
      <w:pPr>
        <w:jc w:val="center"/>
        <w:rPr>
          <w:b/>
          <w:sz w:val="28"/>
          <w:szCs w:val="28"/>
        </w:rPr>
      </w:pPr>
      <w:r w:rsidRPr="0050699F">
        <w:rPr>
          <w:b/>
          <w:sz w:val="28"/>
          <w:szCs w:val="28"/>
        </w:rPr>
        <w:t>порядок и формы контроля за полнотой и качеством</w:t>
      </w:r>
    </w:p>
    <w:p w:rsidR="009C3BAB" w:rsidRPr="0050699F" w:rsidRDefault="009C3BAB" w:rsidP="00FF2FA4">
      <w:pPr>
        <w:jc w:val="center"/>
        <w:rPr>
          <w:b/>
          <w:sz w:val="28"/>
          <w:szCs w:val="28"/>
        </w:rPr>
      </w:pPr>
      <w:r w:rsidRPr="0050699F">
        <w:rPr>
          <w:b/>
          <w:sz w:val="28"/>
          <w:szCs w:val="28"/>
        </w:rPr>
        <w:t xml:space="preserve"> предоставления государственной услуги</w:t>
      </w:r>
    </w:p>
    <w:p w:rsidR="009C3BAB" w:rsidRPr="0050699F" w:rsidRDefault="009C3BAB" w:rsidP="009C3BA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3BAB" w:rsidRPr="0050699F" w:rsidRDefault="009C3BAB" w:rsidP="00501908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9C3BAB" w:rsidRPr="00456021" w:rsidRDefault="009C3BAB" w:rsidP="00501908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Плановые проверки проводятся по решению руководителя </w:t>
      </w:r>
      <w:r w:rsidR="00456021" w:rsidRPr="00456021">
        <w:rPr>
          <w:rFonts w:ascii="Times New Roman" w:hAnsi="Times New Roman"/>
          <w:sz w:val="28"/>
          <w:szCs w:val="28"/>
        </w:rPr>
        <w:t>Департамента</w:t>
      </w:r>
      <w:r w:rsidRPr="00456021">
        <w:rPr>
          <w:rFonts w:ascii="Times New Roman" w:hAnsi="Times New Roman"/>
          <w:sz w:val="28"/>
          <w:szCs w:val="28"/>
        </w:rPr>
        <w:t xml:space="preserve"> в отношении гражданских служащих 1 раз в полгода.</w:t>
      </w:r>
    </w:p>
    <w:p w:rsidR="009C3BAB" w:rsidRPr="00456021" w:rsidRDefault="009C3BAB" w:rsidP="00501908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021">
        <w:rPr>
          <w:rFonts w:ascii="Times New Roman" w:hAnsi="Times New Roman"/>
          <w:sz w:val="28"/>
          <w:szCs w:val="28"/>
        </w:rPr>
        <w:t xml:space="preserve">Ежегодный план проверок устанавливается руководителем </w:t>
      </w:r>
      <w:r w:rsidR="00456021" w:rsidRPr="00456021">
        <w:rPr>
          <w:rFonts w:ascii="Times New Roman" w:hAnsi="Times New Roman"/>
          <w:sz w:val="28"/>
          <w:szCs w:val="28"/>
        </w:rPr>
        <w:t>Департамента</w:t>
      </w:r>
      <w:r w:rsidRPr="00456021">
        <w:rPr>
          <w:rFonts w:ascii="Times New Roman" w:hAnsi="Times New Roman"/>
          <w:sz w:val="28"/>
          <w:szCs w:val="28"/>
        </w:rPr>
        <w:t>.</w:t>
      </w:r>
    </w:p>
    <w:p w:rsidR="009C3BAB" w:rsidRPr="00456021" w:rsidRDefault="009C3BAB" w:rsidP="00501908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021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государственной услуги проводятся по решению руководителя </w:t>
      </w:r>
      <w:r w:rsidR="00456021" w:rsidRPr="00456021">
        <w:rPr>
          <w:rFonts w:ascii="Times New Roman" w:hAnsi="Times New Roman"/>
          <w:sz w:val="28"/>
          <w:szCs w:val="28"/>
        </w:rPr>
        <w:t>Департамента</w:t>
      </w:r>
      <w:r w:rsidRPr="00456021">
        <w:rPr>
          <w:rFonts w:ascii="Times New Roman" w:hAnsi="Times New Roman"/>
          <w:sz w:val="28"/>
          <w:szCs w:val="28"/>
        </w:rPr>
        <w:t xml:space="preserve"> в отношении гражданских служащих </w:t>
      </w:r>
      <w:r w:rsidR="00456021" w:rsidRPr="00456021">
        <w:rPr>
          <w:rFonts w:ascii="Times New Roman" w:hAnsi="Times New Roman"/>
          <w:sz w:val="28"/>
          <w:szCs w:val="28"/>
        </w:rPr>
        <w:t>Департамента</w:t>
      </w:r>
      <w:r w:rsidRPr="00456021">
        <w:rPr>
          <w:rFonts w:ascii="Times New Roman" w:hAnsi="Times New Roman"/>
          <w:sz w:val="28"/>
          <w:szCs w:val="28"/>
        </w:rPr>
        <w:t xml:space="preserve">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9C3BAB" w:rsidRPr="00456021" w:rsidRDefault="009C3BAB" w:rsidP="00501908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021">
        <w:rPr>
          <w:rFonts w:ascii="Times New Roman" w:hAnsi="Times New Roman"/>
          <w:sz w:val="28"/>
          <w:szCs w:val="28"/>
        </w:rPr>
        <w:t xml:space="preserve">Проверку проводят гражданские служащие </w:t>
      </w:r>
      <w:r w:rsidR="00456021" w:rsidRPr="00456021">
        <w:rPr>
          <w:rFonts w:ascii="Times New Roman" w:hAnsi="Times New Roman"/>
          <w:sz w:val="28"/>
          <w:szCs w:val="28"/>
        </w:rPr>
        <w:t>Департамента</w:t>
      </w:r>
      <w:r w:rsidRPr="00456021">
        <w:rPr>
          <w:rFonts w:ascii="Times New Roman" w:hAnsi="Times New Roman"/>
          <w:sz w:val="28"/>
          <w:szCs w:val="28"/>
        </w:rPr>
        <w:t xml:space="preserve">, указанные в распорядительном акте </w:t>
      </w:r>
      <w:r w:rsidR="00456021" w:rsidRPr="00456021">
        <w:rPr>
          <w:rFonts w:ascii="Times New Roman" w:hAnsi="Times New Roman"/>
          <w:sz w:val="28"/>
          <w:szCs w:val="28"/>
        </w:rPr>
        <w:t>Департамента</w:t>
      </w:r>
      <w:r w:rsidRPr="00456021">
        <w:rPr>
          <w:rFonts w:ascii="Times New Roman" w:hAnsi="Times New Roman"/>
          <w:sz w:val="28"/>
          <w:szCs w:val="28"/>
        </w:rPr>
        <w:t xml:space="preserve">. В проверках обязательно принимает участие гражданский служащий </w:t>
      </w:r>
      <w:r w:rsidR="00456021" w:rsidRPr="00456021">
        <w:rPr>
          <w:rFonts w:ascii="Times New Roman" w:hAnsi="Times New Roman"/>
          <w:sz w:val="28"/>
          <w:szCs w:val="28"/>
        </w:rPr>
        <w:t>Департамента</w:t>
      </w:r>
      <w:r w:rsidRPr="00456021">
        <w:rPr>
          <w:rFonts w:ascii="Times New Roman" w:hAnsi="Times New Roman"/>
          <w:sz w:val="28"/>
          <w:szCs w:val="28"/>
        </w:rPr>
        <w:t xml:space="preserve">, в должностные обязанности которого входит правовое сопровождение деятельности </w:t>
      </w:r>
      <w:r w:rsidR="00456021" w:rsidRPr="00456021">
        <w:rPr>
          <w:rFonts w:ascii="Times New Roman" w:hAnsi="Times New Roman"/>
          <w:sz w:val="28"/>
          <w:szCs w:val="28"/>
        </w:rPr>
        <w:t>Департамента</w:t>
      </w:r>
      <w:r w:rsidRPr="00456021">
        <w:rPr>
          <w:rFonts w:ascii="Times New Roman" w:hAnsi="Times New Roman"/>
          <w:sz w:val="28"/>
          <w:szCs w:val="28"/>
        </w:rPr>
        <w:t>.</w:t>
      </w:r>
    </w:p>
    <w:p w:rsidR="009C3BAB" w:rsidRPr="0050699F" w:rsidRDefault="009C3BAB" w:rsidP="00501908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021">
        <w:rPr>
          <w:rFonts w:ascii="Times New Roman" w:hAnsi="Times New Roman"/>
          <w:sz w:val="28"/>
          <w:szCs w:val="28"/>
        </w:rPr>
        <w:t>Результаты проверки оформляются актом, отражающим обстоятельства, послужившие основанием проверки,</w:t>
      </w:r>
      <w:r w:rsidRPr="0050699F">
        <w:rPr>
          <w:rFonts w:ascii="Times New Roman" w:hAnsi="Times New Roman"/>
          <w:sz w:val="28"/>
          <w:szCs w:val="28"/>
        </w:rPr>
        <w:t xml:space="preserve"> объект проверки, сведения о гражданском служащем </w:t>
      </w:r>
      <w:r w:rsidR="00456021">
        <w:rPr>
          <w:rFonts w:ascii="Times New Roman" w:hAnsi="Times New Roman"/>
          <w:sz w:val="28"/>
          <w:szCs w:val="28"/>
        </w:rPr>
        <w:t>сектора развития предпринимательства</w:t>
      </w:r>
      <w:r w:rsidRPr="0050699F">
        <w:rPr>
          <w:rFonts w:ascii="Times New Roman" w:hAnsi="Times New Roman"/>
          <w:sz w:val="28"/>
          <w:szCs w:val="28"/>
        </w:rPr>
        <w:t xml:space="preserve">, ответственном за предоставление государственной услуги, наличие (отсутствие) в действиях гражданского служащего </w:t>
      </w:r>
      <w:r w:rsidR="00456021">
        <w:rPr>
          <w:rFonts w:ascii="Times New Roman" w:hAnsi="Times New Roman"/>
          <w:sz w:val="28"/>
          <w:szCs w:val="28"/>
        </w:rPr>
        <w:t>сектора развития предпринимательства</w:t>
      </w:r>
      <w:r w:rsidRPr="0050699F">
        <w:rPr>
          <w:rFonts w:ascii="Times New Roman" w:hAnsi="Times New Roman"/>
          <w:sz w:val="28"/>
          <w:szCs w:val="28"/>
        </w:rPr>
        <w:t>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456021" w:rsidRPr="00456021" w:rsidRDefault="00456021" w:rsidP="009C3BAB">
      <w:pPr>
        <w:ind w:firstLine="709"/>
        <w:jc w:val="center"/>
        <w:rPr>
          <w:b/>
          <w:sz w:val="28"/>
          <w:szCs w:val="28"/>
        </w:rPr>
      </w:pPr>
    </w:p>
    <w:p w:rsidR="009C3BAB" w:rsidRPr="00456021" w:rsidRDefault="009C3BAB" w:rsidP="00456021">
      <w:pPr>
        <w:pStyle w:val="2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456021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Ответственность должностных лиц </w:t>
      </w:r>
      <w:r w:rsidR="00456021" w:rsidRPr="00456021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56021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органа исполнительной власти за решения и </w:t>
      </w:r>
      <w:r w:rsidR="00456021" w:rsidRPr="00456021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56021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действия (бездействие), принимаемые (осуществляемые) </w:t>
      </w:r>
      <w:r w:rsidR="00456021" w:rsidRPr="00456021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56021">
        <w:rPr>
          <w:rFonts w:ascii="Times New Roman" w:eastAsia="Calibri" w:hAnsi="Times New Roman" w:cs="Times New Roman"/>
          <w:b/>
          <w:color w:val="auto"/>
          <w:sz w:val="28"/>
          <w:szCs w:val="28"/>
        </w:rPr>
        <w:t>ими в ходе предоставления государственной услуги</w:t>
      </w:r>
    </w:p>
    <w:p w:rsidR="009C3BAB" w:rsidRPr="00456021" w:rsidRDefault="009C3BAB" w:rsidP="009C3BA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3BAB" w:rsidRPr="0050699F" w:rsidRDefault="009C3BAB" w:rsidP="00501908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Начальник </w:t>
      </w:r>
      <w:r w:rsidR="00456021">
        <w:rPr>
          <w:rFonts w:ascii="Times New Roman" w:hAnsi="Times New Roman"/>
          <w:sz w:val="28"/>
          <w:szCs w:val="28"/>
        </w:rPr>
        <w:t>сектора развития предпринимательства</w:t>
      </w:r>
      <w:r w:rsidRPr="0050699F">
        <w:rPr>
          <w:rFonts w:ascii="Times New Roman" w:hAnsi="Times New Roman"/>
          <w:sz w:val="28"/>
          <w:szCs w:val="28"/>
        </w:rPr>
        <w:t xml:space="preserve"> несет персональную ответственность за организацию исполнения административных процедур, указанных в р</w:t>
      </w:r>
      <w:r w:rsidR="00456021">
        <w:rPr>
          <w:rFonts w:ascii="Times New Roman" w:hAnsi="Times New Roman"/>
          <w:sz w:val="28"/>
          <w:szCs w:val="28"/>
        </w:rPr>
        <w:t xml:space="preserve">азделе </w:t>
      </w:r>
      <w:r w:rsidRPr="0050699F">
        <w:rPr>
          <w:rFonts w:ascii="Times New Roman" w:hAnsi="Times New Roman"/>
          <w:sz w:val="28"/>
          <w:szCs w:val="28"/>
          <w:lang w:val="en-US"/>
        </w:rPr>
        <w:t>III</w:t>
      </w:r>
      <w:r w:rsidRPr="0050699F">
        <w:rPr>
          <w:rFonts w:ascii="Times New Roman" w:hAnsi="Times New Roman"/>
          <w:sz w:val="28"/>
          <w:szCs w:val="28"/>
        </w:rPr>
        <w:t xml:space="preserve"> </w:t>
      </w:r>
      <w:r w:rsidR="00456021">
        <w:rPr>
          <w:rFonts w:ascii="Times New Roman" w:hAnsi="Times New Roman"/>
          <w:sz w:val="28"/>
          <w:szCs w:val="28"/>
        </w:rPr>
        <w:t xml:space="preserve">настоящего </w:t>
      </w:r>
      <w:r w:rsidRPr="0050699F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456021" w:rsidRDefault="009C3BAB" w:rsidP="00501908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lastRenderedPageBreak/>
        <w:t>Ответственный исполнитель несет персональную ответственность за:</w:t>
      </w:r>
    </w:p>
    <w:p w:rsidR="00456021" w:rsidRDefault="009C3BAB" w:rsidP="00501908">
      <w:pPr>
        <w:pStyle w:val="ab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021">
        <w:rPr>
          <w:rFonts w:ascii="Times New Roman" w:hAnsi="Times New Roman"/>
          <w:sz w:val="28"/>
          <w:szCs w:val="28"/>
        </w:rPr>
        <w:t xml:space="preserve">соблюдение сроков и порядка приема, регистрации и рассмотрения заявления о предоставлении государственной услуги и прилагаемых к нему документов; </w:t>
      </w:r>
    </w:p>
    <w:p w:rsidR="009C3BAB" w:rsidRPr="00456021" w:rsidRDefault="009C3BAB" w:rsidP="00501908">
      <w:pPr>
        <w:pStyle w:val="ab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021">
        <w:rPr>
          <w:rFonts w:ascii="Times New Roman" w:hAnsi="Times New Roman"/>
          <w:sz w:val="28"/>
          <w:szCs w:val="28"/>
        </w:rPr>
        <w:t>правильность оформления и выдачу (направление) результата предоставления государственной услуги;</w:t>
      </w:r>
    </w:p>
    <w:p w:rsidR="009C3BAB" w:rsidRPr="0050699F" w:rsidRDefault="009C3BAB" w:rsidP="00501908">
      <w:pPr>
        <w:pStyle w:val="ab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456021" w:rsidRPr="00456021" w:rsidRDefault="00456021" w:rsidP="009C3BAB">
      <w:pPr>
        <w:ind w:firstLine="709"/>
        <w:jc w:val="center"/>
        <w:rPr>
          <w:b/>
          <w:sz w:val="28"/>
          <w:szCs w:val="28"/>
        </w:rPr>
      </w:pPr>
    </w:p>
    <w:p w:rsidR="009C3BAB" w:rsidRPr="00456021" w:rsidRDefault="009C3BAB" w:rsidP="00456021">
      <w:pPr>
        <w:pStyle w:val="2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456021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Требования к порядку и формам контроля </w:t>
      </w:r>
      <w:r w:rsidR="00456021" w:rsidRPr="00456021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56021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за предоставлением государственной услуги, </w:t>
      </w:r>
      <w:r w:rsidR="00456021" w:rsidRPr="00456021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в том числе со стороны граждан, </w:t>
      </w:r>
      <w:r w:rsidR="00456021" w:rsidRPr="00456021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56021">
        <w:rPr>
          <w:rFonts w:ascii="Times New Roman" w:eastAsia="Calibri" w:hAnsi="Times New Roman" w:cs="Times New Roman"/>
          <w:b/>
          <w:color w:val="auto"/>
          <w:sz w:val="28"/>
          <w:szCs w:val="28"/>
        </w:rPr>
        <w:t>их объединений и организаций</w:t>
      </w:r>
    </w:p>
    <w:p w:rsidR="009C3BAB" w:rsidRPr="00456021" w:rsidRDefault="009C3BAB" w:rsidP="009C3BA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3BAB" w:rsidRPr="0050699F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гражданскими служащими </w:t>
      </w:r>
      <w:r w:rsidR="00456021">
        <w:rPr>
          <w:rFonts w:ascii="Times New Roman" w:hAnsi="Times New Roman"/>
          <w:sz w:val="28"/>
          <w:szCs w:val="28"/>
        </w:rPr>
        <w:t>Департамента</w:t>
      </w:r>
      <w:r w:rsidRPr="0050699F">
        <w:rPr>
          <w:rFonts w:ascii="Times New Roman" w:hAnsi="Times New Roman"/>
          <w:sz w:val="28"/>
          <w:szCs w:val="28"/>
        </w:rPr>
        <w:t>, участвующими в предоставлении государственной услуги, требований Административного регламента, законов и иных нормативных правовых актов.</w:t>
      </w:r>
      <w:bookmarkStart w:id="13" w:name="Par486"/>
      <w:bookmarkEnd w:id="13"/>
    </w:p>
    <w:p w:rsidR="009C3BAB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91096" w:rsidRPr="00C91096" w:rsidRDefault="00C91096" w:rsidP="00FF2FA4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3BAB" w:rsidRDefault="009C3BAB" w:rsidP="00FF2FA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1096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Pr="00C91096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C91096" w:rsidRPr="00C910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1096" w:rsidRPr="00C9109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910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Досудебный (внесудебный) порядок обжалования </w:t>
      </w:r>
      <w:r w:rsidR="00C91096" w:rsidRPr="00C91096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C910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решений и действий (бездействия) </w:t>
      </w:r>
      <w:r w:rsidR="00C91096" w:rsidRPr="00C91096">
        <w:rPr>
          <w:rFonts w:ascii="Times New Roman" w:hAnsi="Times New Roman" w:cs="Times New Roman"/>
          <w:b/>
          <w:color w:val="auto"/>
          <w:sz w:val="28"/>
          <w:szCs w:val="28"/>
        </w:rPr>
        <w:t>Департамента</w:t>
      </w:r>
      <w:r w:rsidRPr="00C910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а также </w:t>
      </w:r>
      <w:r w:rsidR="00C91096" w:rsidRPr="00C91096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C91096">
        <w:rPr>
          <w:rFonts w:ascii="Times New Roman" w:hAnsi="Times New Roman" w:cs="Times New Roman"/>
          <w:b/>
          <w:color w:val="auto"/>
          <w:sz w:val="28"/>
          <w:szCs w:val="28"/>
        </w:rPr>
        <w:t>его должностных лиц, государственных служащих</w:t>
      </w:r>
    </w:p>
    <w:p w:rsidR="00C91096" w:rsidRPr="00C91096" w:rsidRDefault="00C91096" w:rsidP="00C91096">
      <w:pPr>
        <w:rPr>
          <w:sz w:val="28"/>
          <w:szCs w:val="28"/>
        </w:rPr>
      </w:pPr>
    </w:p>
    <w:p w:rsidR="009C3BAB" w:rsidRPr="00C91096" w:rsidRDefault="00C91096" w:rsidP="00C91096">
      <w:pPr>
        <w:pStyle w:val="2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C91096">
        <w:rPr>
          <w:rFonts w:ascii="Times New Roman" w:eastAsia="Calibri" w:hAnsi="Times New Roman" w:cs="Times New Roman"/>
          <w:b/>
          <w:color w:val="auto"/>
          <w:sz w:val="28"/>
          <w:szCs w:val="28"/>
        </w:rPr>
        <w:t>И</w:t>
      </w:r>
      <w:r w:rsidR="009C3BAB" w:rsidRPr="00C9109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нформация для заявителя о его праве на досудебное </w:t>
      </w:r>
      <w:r w:rsidRPr="00C91096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9C3BAB" w:rsidRPr="00C9109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(внесудебное) обжалование действий (бездействия) и </w:t>
      </w:r>
      <w:r w:rsidRPr="00C91096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9C3BAB" w:rsidRPr="00C9109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решений, принятых (осуществляемых) </w:t>
      </w:r>
      <w:r w:rsidRPr="00C91096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9C3BAB" w:rsidRPr="00C91096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 ходе предоставления государственной услуги</w:t>
      </w:r>
    </w:p>
    <w:p w:rsidR="009C3BAB" w:rsidRPr="00C91096" w:rsidRDefault="009C3BAB" w:rsidP="009C3BAB">
      <w:pPr>
        <w:ind w:firstLine="709"/>
        <w:jc w:val="both"/>
        <w:rPr>
          <w:sz w:val="28"/>
          <w:szCs w:val="28"/>
        </w:rPr>
      </w:pPr>
    </w:p>
    <w:p w:rsidR="009C3BAB" w:rsidRPr="0050699F" w:rsidRDefault="009C3BAB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</w:t>
      </w:r>
    </w:p>
    <w:p w:rsidR="009C3BAB" w:rsidRPr="0050699F" w:rsidRDefault="009C3BAB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подача заявителем жалобы в соответствии с частью 5 </w:t>
      </w:r>
      <w:r w:rsidRPr="0050699F">
        <w:rPr>
          <w:rFonts w:ascii="Times New Roman" w:hAnsi="Times New Roman"/>
          <w:sz w:val="28"/>
          <w:szCs w:val="28"/>
        </w:rPr>
        <w:lastRenderedPageBreak/>
        <w:t>статьи 11.2 Федерального закона от 27.07.</w:t>
      </w:r>
      <w:r w:rsidR="00C91096">
        <w:rPr>
          <w:rFonts w:ascii="Times New Roman" w:hAnsi="Times New Roman"/>
          <w:sz w:val="28"/>
          <w:szCs w:val="28"/>
        </w:rPr>
        <w:t xml:space="preserve">2010 № 210-ФЗ «Об </w:t>
      </w:r>
      <w:r w:rsidRPr="0050699F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услуг».</w:t>
      </w:r>
    </w:p>
    <w:p w:rsidR="009C3BAB" w:rsidRPr="00C91096" w:rsidRDefault="009C3BAB" w:rsidP="00C91096">
      <w:pPr>
        <w:ind w:firstLine="709"/>
        <w:jc w:val="center"/>
        <w:rPr>
          <w:b/>
          <w:sz w:val="28"/>
          <w:szCs w:val="28"/>
        </w:rPr>
      </w:pPr>
    </w:p>
    <w:p w:rsidR="009C3BAB" w:rsidRPr="00C91096" w:rsidRDefault="009C3BAB" w:rsidP="00C91096">
      <w:pPr>
        <w:pStyle w:val="2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C91096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Предмет жалобы</w:t>
      </w:r>
    </w:p>
    <w:p w:rsidR="009C3BAB" w:rsidRPr="00C91096" w:rsidRDefault="009C3BAB" w:rsidP="00C91096">
      <w:pPr>
        <w:ind w:firstLine="709"/>
        <w:jc w:val="center"/>
        <w:rPr>
          <w:b/>
          <w:sz w:val="28"/>
          <w:szCs w:val="28"/>
        </w:rPr>
      </w:pPr>
    </w:p>
    <w:p w:rsidR="009C3BAB" w:rsidRPr="00C91096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Предметом досудебного (внесудебного) обжалования являются решение, действие (</w:t>
      </w:r>
      <w:r w:rsidRPr="00C91096">
        <w:rPr>
          <w:rFonts w:ascii="Times New Roman" w:hAnsi="Times New Roman"/>
          <w:sz w:val="28"/>
          <w:szCs w:val="28"/>
        </w:rPr>
        <w:t xml:space="preserve">бездействие) </w:t>
      </w:r>
      <w:r w:rsidR="00C91096" w:rsidRPr="00C91096">
        <w:rPr>
          <w:rFonts w:ascii="Times New Roman" w:hAnsi="Times New Roman"/>
          <w:sz w:val="28"/>
          <w:szCs w:val="28"/>
        </w:rPr>
        <w:t>Департамента</w:t>
      </w:r>
      <w:r w:rsidRPr="00C91096">
        <w:rPr>
          <w:rFonts w:ascii="Times New Roman" w:hAnsi="Times New Roman"/>
          <w:sz w:val="28"/>
          <w:szCs w:val="28"/>
        </w:rPr>
        <w:t xml:space="preserve">, должностных лиц и гражданских служащих </w:t>
      </w:r>
      <w:r w:rsidR="00C91096" w:rsidRPr="00C91096">
        <w:rPr>
          <w:rFonts w:ascii="Times New Roman" w:hAnsi="Times New Roman"/>
          <w:sz w:val="28"/>
          <w:szCs w:val="28"/>
        </w:rPr>
        <w:t>Департамента</w:t>
      </w:r>
      <w:r w:rsidRPr="00C91096">
        <w:rPr>
          <w:rFonts w:ascii="Times New Roman" w:hAnsi="Times New Roman"/>
          <w:sz w:val="28"/>
          <w:szCs w:val="28"/>
        </w:rPr>
        <w:t>, ответственных за предоставление государственной услуги, в том числе:</w:t>
      </w:r>
    </w:p>
    <w:p w:rsidR="00C91096" w:rsidRPr="00C91096" w:rsidRDefault="009C3BAB" w:rsidP="00501908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096">
        <w:rPr>
          <w:rFonts w:ascii="Times New Roman" w:hAnsi="Times New Roman"/>
          <w:sz w:val="28"/>
          <w:szCs w:val="28"/>
        </w:rPr>
        <w:t>нарушение срока регистрации заявления заявителя о предоставлении государственной услуги;</w:t>
      </w:r>
    </w:p>
    <w:p w:rsidR="009C3BAB" w:rsidRPr="00C91096" w:rsidRDefault="009C3BAB" w:rsidP="00501908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096">
        <w:rPr>
          <w:rFonts w:ascii="Times New Roman" w:hAnsi="Times New Roman"/>
          <w:sz w:val="28"/>
          <w:szCs w:val="28"/>
        </w:rPr>
        <w:t>нарушение срока предоставления государственной услуги;</w:t>
      </w:r>
    </w:p>
    <w:p w:rsidR="009C3BAB" w:rsidRPr="00C91096" w:rsidRDefault="009C3BAB" w:rsidP="00501908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096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9C3BAB" w:rsidRPr="00C91096" w:rsidRDefault="009C3BAB" w:rsidP="00501908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096">
        <w:rPr>
          <w:rFonts w:ascii="Times New Roman" w:hAnsi="Times New Roman"/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9C3BAB" w:rsidRPr="00C91096" w:rsidRDefault="009C3BAB" w:rsidP="00501908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096">
        <w:rPr>
          <w:rFonts w:ascii="Times New Roman" w:hAnsi="Times New Roman"/>
          <w:sz w:val="28"/>
          <w:szCs w:val="28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9C3BAB" w:rsidRPr="00C91096" w:rsidRDefault="009C3BAB" w:rsidP="00501908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096">
        <w:rPr>
          <w:rFonts w:ascii="Times New Roman" w:hAnsi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регламентом);</w:t>
      </w:r>
    </w:p>
    <w:p w:rsidR="009C3BAB" w:rsidRPr="00C91096" w:rsidRDefault="009C3BAB" w:rsidP="00501908">
      <w:pPr>
        <w:pStyle w:val="ab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096">
        <w:rPr>
          <w:rFonts w:ascii="Times New Roman" w:hAnsi="Times New Roman"/>
          <w:sz w:val="28"/>
          <w:szCs w:val="28"/>
        </w:rPr>
        <w:t xml:space="preserve">отказ должностных лиц </w:t>
      </w:r>
      <w:r w:rsidR="00C91096" w:rsidRPr="00C91096">
        <w:rPr>
          <w:rFonts w:ascii="Times New Roman" w:hAnsi="Times New Roman"/>
          <w:sz w:val="28"/>
          <w:szCs w:val="28"/>
        </w:rPr>
        <w:t>Департамента</w:t>
      </w:r>
      <w:r w:rsidRPr="00C91096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91096" w:rsidRPr="00C91096" w:rsidRDefault="00C91096" w:rsidP="009C3BAB">
      <w:pPr>
        <w:ind w:firstLine="709"/>
        <w:jc w:val="center"/>
        <w:rPr>
          <w:b/>
          <w:sz w:val="28"/>
          <w:szCs w:val="28"/>
        </w:rPr>
      </w:pPr>
    </w:p>
    <w:p w:rsidR="009C3BAB" w:rsidRPr="00C91096" w:rsidRDefault="009C3BAB" w:rsidP="00C91096">
      <w:pPr>
        <w:pStyle w:val="2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C9109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Органы государственной власти и уполномоченные </w:t>
      </w:r>
      <w:r w:rsidRPr="00C91096">
        <w:rPr>
          <w:rFonts w:ascii="Times New Roman" w:eastAsia="Calibri" w:hAnsi="Times New Roman" w:cs="Times New Roman"/>
          <w:b/>
          <w:color w:val="auto"/>
          <w:sz w:val="28"/>
          <w:szCs w:val="28"/>
        </w:rPr>
        <w:br/>
        <w:t xml:space="preserve">на рассмотрение жалобы должностные лица, </w:t>
      </w:r>
      <w:r w:rsidR="00C91096" w:rsidRPr="00C91096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C9109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которым может быть направлена жалоба </w:t>
      </w:r>
      <w:r w:rsidR="00C91096" w:rsidRPr="00C91096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C91096">
        <w:rPr>
          <w:rFonts w:ascii="Times New Roman" w:eastAsia="Calibri" w:hAnsi="Times New Roman" w:cs="Times New Roman"/>
          <w:b/>
          <w:color w:val="auto"/>
          <w:sz w:val="28"/>
          <w:szCs w:val="28"/>
        </w:rPr>
        <w:t>заявителя в досудебном (внесудебном) порядке</w:t>
      </w:r>
    </w:p>
    <w:p w:rsidR="00F45F4D" w:rsidRPr="00F45F4D" w:rsidRDefault="00F45F4D" w:rsidP="00F45F4D">
      <w:pPr>
        <w:pStyle w:val="ab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3BAB" w:rsidRDefault="009C3BAB" w:rsidP="00501908">
      <w:pPr>
        <w:pStyle w:val="ab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C1D">
        <w:rPr>
          <w:rFonts w:ascii="Times New Roman" w:hAnsi="Times New Roman"/>
          <w:bCs/>
          <w:sz w:val="28"/>
          <w:szCs w:val="28"/>
        </w:rPr>
        <w:t xml:space="preserve">Жалоба на </w:t>
      </w:r>
      <w:r w:rsidR="00122C1D" w:rsidRPr="00122C1D">
        <w:rPr>
          <w:rFonts w:ascii="Times New Roman" w:hAnsi="Times New Roman"/>
          <w:bCs/>
          <w:sz w:val="28"/>
          <w:szCs w:val="28"/>
        </w:rPr>
        <w:t xml:space="preserve">решения, действия (бездействие) </w:t>
      </w:r>
      <w:r w:rsidRPr="00122C1D">
        <w:rPr>
          <w:rFonts w:ascii="Times New Roman" w:hAnsi="Times New Roman"/>
          <w:sz w:val="28"/>
          <w:szCs w:val="28"/>
        </w:rPr>
        <w:t xml:space="preserve">должностных лиц и гражданских служащих </w:t>
      </w:r>
      <w:r w:rsidR="00C91096" w:rsidRPr="00122C1D">
        <w:rPr>
          <w:rFonts w:ascii="Times New Roman" w:hAnsi="Times New Roman"/>
          <w:sz w:val="28"/>
          <w:szCs w:val="28"/>
        </w:rPr>
        <w:t>Департамента</w:t>
      </w:r>
      <w:r w:rsidRPr="00122C1D">
        <w:rPr>
          <w:rFonts w:ascii="Times New Roman" w:hAnsi="Times New Roman"/>
          <w:sz w:val="28"/>
          <w:szCs w:val="28"/>
        </w:rPr>
        <w:t xml:space="preserve">, участвующих в предоставлении государственной услуги, казенного учреждения Ненецкого автономного округа «Многофункциональный центр предоставления государственных и </w:t>
      </w:r>
      <w:r w:rsidRPr="00122C1D">
        <w:rPr>
          <w:rFonts w:ascii="Times New Roman" w:hAnsi="Times New Roman"/>
          <w:sz w:val="28"/>
          <w:szCs w:val="28"/>
        </w:rPr>
        <w:lastRenderedPageBreak/>
        <w:t>муниципальных услуг» н</w:t>
      </w:r>
      <w:r w:rsidRPr="00122C1D">
        <w:rPr>
          <w:rFonts w:ascii="Times New Roman" w:hAnsi="Times New Roman"/>
          <w:bCs/>
          <w:sz w:val="28"/>
          <w:szCs w:val="28"/>
        </w:rPr>
        <w:t xml:space="preserve">аправляется в </w:t>
      </w:r>
      <w:r w:rsidR="00122C1D" w:rsidRPr="00122C1D">
        <w:rPr>
          <w:rFonts w:ascii="Times New Roman" w:hAnsi="Times New Roman"/>
          <w:sz w:val="28"/>
          <w:szCs w:val="28"/>
        </w:rPr>
        <w:t>Департамент</w:t>
      </w:r>
      <w:r w:rsidRPr="00122C1D">
        <w:rPr>
          <w:rFonts w:ascii="Times New Roman" w:hAnsi="Times New Roman"/>
          <w:bCs/>
          <w:sz w:val="28"/>
          <w:szCs w:val="28"/>
        </w:rPr>
        <w:t xml:space="preserve"> и рассматривается руководителем </w:t>
      </w:r>
      <w:r w:rsidR="00122C1D" w:rsidRPr="00122C1D">
        <w:rPr>
          <w:rFonts w:ascii="Times New Roman" w:hAnsi="Times New Roman"/>
          <w:sz w:val="28"/>
          <w:szCs w:val="28"/>
        </w:rPr>
        <w:t>Департамента</w:t>
      </w:r>
      <w:r w:rsidRPr="00122C1D">
        <w:rPr>
          <w:rFonts w:ascii="Times New Roman" w:hAnsi="Times New Roman"/>
          <w:sz w:val="28"/>
          <w:szCs w:val="28"/>
        </w:rPr>
        <w:t>;</w:t>
      </w:r>
    </w:p>
    <w:p w:rsidR="00122C1D" w:rsidRPr="00122C1D" w:rsidRDefault="00122C1D" w:rsidP="00122C1D">
      <w:pPr>
        <w:pStyle w:val="ab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3BAB" w:rsidRPr="00122C1D" w:rsidRDefault="009C3BAB" w:rsidP="00122C1D">
      <w:pPr>
        <w:pStyle w:val="2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22C1D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Порядок подачи жалобы</w:t>
      </w:r>
    </w:p>
    <w:p w:rsidR="009C3BAB" w:rsidRPr="0050699F" w:rsidRDefault="009C3BAB" w:rsidP="009C3BAB">
      <w:pPr>
        <w:ind w:firstLine="709"/>
        <w:jc w:val="center"/>
        <w:rPr>
          <w:b/>
          <w:sz w:val="28"/>
          <w:szCs w:val="28"/>
        </w:rPr>
      </w:pPr>
    </w:p>
    <w:p w:rsidR="009C3BAB" w:rsidRPr="0050699F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9C3BAB" w:rsidRPr="00122C1D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В письменной форме на бумажном носителе жалоба может быть направлена по почте либо принята лично от </w:t>
      </w:r>
      <w:r w:rsidRPr="00122C1D">
        <w:rPr>
          <w:rFonts w:ascii="Times New Roman" w:hAnsi="Times New Roman"/>
          <w:sz w:val="28"/>
          <w:szCs w:val="28"/>
        </w:rPr>
        <w:t xml:space="preserve">заявителя в </w:t>
      </w:r>
      <w:r w:rsidR="00122C1D" w:rsidRPr="00122C1D">
        <w:rPr>
          <w:rFonts w:ascii="Times New Roman" w:hAnsi="Times New Roman"/>
          <w:sz w:val="28"/>
          <w:szCs w:val="28"/>
        </w:rPr>
        <w:t>Департамент</w:t>
      </w:r>
      <w:r w:rsidRPr="00122C1D">
        <w:rPr>
          <w:rFonts w:ascii="Times New Roman" w:hAnsi="Times New Roman"/>
          <w:sz w:val="28"/>
          <w:szCs w:val="28"/>
        </w:rPr>
        <w:t>,</w:t>
      </w:r>
      <w:r w:rsidRPr="0050699F">
        <w:rPr>
          <w:rFonts w:ascii="Times New Roman" w:hAnsi="Times New Roman"/>
          <w:sz w:val="28"/>
          <w:szCs w:val="28"/>
        </w:rPr>
        <w:t xml:space="preserve"> в том числе в ходе личного приема. Также жалоба может быть </w:t>
      </w:r>
      <w:r w:rsidRPr="00122C1D">
        <w:rPr>
          <w:rFonts w:ascii="Times New Roman" w:hAnsi="Times New Roman"/>
          <w:sz w:val="28"/>
          <w:szCs w:val="28"/>
        </w:rPr>
        <w:t xml:space="preserve">подана в </w:t>
      </w:r>
      <w:r w:rsidR="00122C1D" w:rsidRPr="00122C1D">
        <w:rPr>
          <w:rFonts w:ascii="Times New Roman" w:hAnsi="Times New Roman"/>
          <w:sz w:val="28"/>
          <w:szCs w:val="28"/>
        </w:rPr>
        <w:t>МФЦ</w:t>
      </w:r>
      <w:r w:rsidRPr="00122C1D">
        <w:rPr>
          <w:rFonts w:ascii="Times New Roman" w:hAnsi="Times New Roman"/>
          <w:sz w:val="28"/>
          <w:szCs w:val="28"/>
        </w:rPr>
        <w:t xml:space="preserve">, в случае заключения соглашения о взаимодействии между </w:t>
      </w:r>
      <w:r w:rsidR="00122C1D" w:rsidRPr="00122C1D">
        <w:rPr>
          <w:rFonts w:ascii="Times New Roman" w:hAnsi="Times New Roman"/>
          <w:sz w:val="28"/>
          <w:szCs w:val="28"/>
        </w:rPr>
        <w:t>Департаментом</w:t>
      </w:r>
      <w:r w:rsidRPr="00122C1D">
        <w:rPr>
          <w:rFonts w:ascii="Times New Roman" w:hAnsi="Times New Roman"/>
          <w:sz w:val="28"/>
          <w:szCs w:val="28"/>
        </w:rPr>
        <w:t xml:space="preserve"> и </w:t>
      </w:r>
      <w:r w:rsidR="00122C1D" w:rsidRPr="00122C1D">
        <w:rPr>
          <w:rFonts w:ascii="Times New Roman" w:hAnsi="Times New Roman"/>
          <w:sz w:val="28"/>
          <w:szCs w:val="28"/>
        </w:rPr>
        <w:t>МФЦ</w:t>
      </w:r>
      <w:r w:rsidRPr="00122C1D">
        <w:rPr>
          <w:rFonts w:ascii="Times New Roman" w:hAnsi="Times New Roman"/>
          <w:sz w:val="28"/>
          <w:szCs w:val="28"/>
        </w:rPr>
        <w:t>.</w:t>
      </w:r>
    </w:p>
    <w:p w:rsidR="009C3BAB" w:rsidRPr="0050699F" w:rsidRDefault="009C3BAB" w:rsidP="009C3BAB">
      <w:pPr>
        <w:ind w:firstLine="709"/>
        <w:jc w:val="both"/>
        <w:rPr>
          <w:sz w:val="28"/>
          <w:szCs w:val="28"/>
        </w:rPr>
      </w:pPr>
      <w:r w:rsidRPr="0050699F">
        <w:rPr>
          <w:sz w:val="28"/>
          <w:szCs w:val="28"/>
        </w:rPr>
        <w:t>Прием жалоб осуществляется в рабочее время, установленное для приема заявителей.</w:t>
      </w:r>
    </w:p>
    <w:p w:rsidR="009C3BAB" w:rsidRPr="0050699F" w:rsidRDefault="009C3BAB" w:rsidP="009C3BAB">
      <w:pPr>
        <w:ind w:firstLine="709"/>
        <w:jc w:val="both"/>
        <w:rPr>
          <w:sz w:val="28"/>
          <w:szCs w:val="28"/>
        </w:rPr>
      </w:pPr>
      <w:r w:rsidRPr="0050699F">
        <w:rPr>
          <w:sz w:val="28"/>
          <w:szCs w:val="28"/>
        </w:rP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C3BAB" w:rsidRPr="0050699F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9C3BAB" w:rsidRPr="0050699F" w:rsidRDefault="009C3BAB" w:rsidP="00501908">
      <w:pPr>
        <w:pStyle w:val="ab"/>
        <w:numPr>
          <w:ilvl w:val="0"/>
          <w:numId w:val="3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официального </w:t>
      </w:r>
      <w:r w:rsidRPr="00122C1D">
        <w:rPr>
          <w:rFonts w:ascii="Times New Roman" w:hAnsi="Times New Roman"/>
          <w:sz w:val="28"/>
          <w:szCs w:val="28"/>
        </w:rPr>
        <w:t xml:space="preserve">сайта </w:t>
      </w:r>
      <w:r w:rsidR="00122C1D" w:rsidRPr="00122C1D">
        <w:rPr>
          <w:rFonts w:ascii="Times New Roman" w:hAnsi="Times New Roman"/>
          <w:sz w:val="28"/>
          <w:szCs w:val="28"/>
        </w:rPr>
        <w:t>Департамента</w:t>
      </w:r>
      <w:r w:rsidRPr="00122C1D">
        <w:rPr>
          <w:rFonts w:ascii="Times New Roman" w:hAnsi="Times New Roman"/>
          <w:sz w:val="28"/>
          <w:szCs w:val="28"/>
        </w:rPr>
        <w:t xml:space="preserve"> в сети</w:t>
      </w:r>
      <w:r w:rsidRPr="0050699F">
        <w:rPr>
          <w:rFonts w:ascii="Times New Roman" w:hAnsi="Times New Roman"/>
          <w:sz w:val="28"/>
          <w:szCs w:val="28"/>
        </w:rPr>
        <w:t xml:space="preserve"> «Интернет»;</w:t>
      </w:r>
    </w:p>
    <w:p w:rsidR="009C3BAB" w:rsidRPr="0050699F" w:rsidRDefault="009C3BAB" w:rsidP="00501908">
      <w:pPr>
        <w:pStyle w:val="ab"/>
        <w:numPr>
          <w:ilvl w:val="0"/>
          <w:numId w:val="3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9C3BAB" w:rsidRPr="0050699F" w:rsidRDefault="009C3BAB" w:rsidP="00501908">
      <w:pPr>
        <w:pStyle w:val="ab"/>
        <w:numPr>
          <w:ilvl w:val="0"/>
          <w:numId w:val="3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Регионального портала.</w:t>
      </w:r>
    </w:p>
    <w:p w:rsidR="009C3BAB" w:rsidRPr="00122C1D" w:rsidRDefault="009C3BAB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122C1D">
        <w:rPr>
          <w:rFonts w:ascii="Times New Roman" w:hAnsi="Times New Roman"/>
          <w:sz w:val="28"/>
          <w:szCs w:val="28"/>
        </w:rPr>
        <w:t>полномочия на осуществление действий от имени заявителя, может быть представлена:</w:t>
      </w:r>
    </w:p>
    <w:p w:rsidR="009C3BAB" w:rsidRPr="00122C1D" w:rsidRDefault="009C3BAB" w:rsidP="00501908">
      <w:pPr>
        <w:pStyle w:val="ab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C1D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9C3BAB" w:rsidRPr="00122C1D" w:rsidRDefault="009C3BAB" w:rsidP="00501908">
      <w:pPr>
        <w:pStyle w:val="ab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C1D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C3BAB" w:rsidRPr="0050699F" w:rsidRDefault="009C3BAB" w:rsidP="00501908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C1D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</w:t>
      </w:r>
      <w:r w:rsidRPr="0050699F">
        <w:rPr>
          <w:rFonts w:ascii="Times New Roman" w:hAnsi="Times New Roman"/>
          <w:sz w:val="28"/>
          <w:szCs w:val="28"/>
        </w:rPr>
        <w:t xml:space="preserve"> в пункте </w:t>
      </w:r>
      <w:r w:rsidR="00122C1D" w:rsidRPr="00122C1D">
        <w:rPr>
          <w:rFonts w:ascii="Times New Roman" w:hAnsi="Times New Roman"/>
          <w:sz w:val="28"/>
          <w:szCs w:val="28"/>
        </w:rPr>
        <w:t>137</w:t>
      </w:r>
      <w:r w:rsidRPr="00122C1D">
        <w:rPr>
          <w:rFonts w:ascii="Times New Roman" w:hAnsi="Times New Roman"/>
          <w:sz w:val="28"/>
          <w:szCs w:val="28"/>
        </w:rPr>
        <w:t xml:space="preserve"> </w:t>
      </w:r>
      <w:r w:rsidR="00122C1D" w:rsidRPr="00122C1D">
        <w:rPr>
          <w:rFonts w:ascii="Times New Roman" w:hAnsi="Times New Roman"/>
          <w:sz w:val="28"/>
          <w:szCs w:val="28"/>
        </w:rPr>
        <w:t xml:space="preserve">настоящего </w:t>
      </w:r>
      <w:r w:rsidRPr="00122C1D">
        <w:rPr>
          <w:rFonts w:ascii="Times New Roman" w:hAnsi="Times New Roman"/>
          <w:sz w:val="28"/>
          <w:szCs w:val="28"/>
        </w:rPr>
        <w:t>Административного</w:t>
      </w:r>
      <w:r w:rsidRPr="0050699F">
        <w:rPr>
          <w:rFonts w:ascii="Times New Roman" w:hAnsi="Times New Roman"/>
          <w:sz w:val="28"/>
          <w:szCs w:val="28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C3BAB" w:rsidRPr="0050699F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Жалоба должна </w:t>
      </w:r>
      <w:r w:rsidRPr="0050699F">
        <w:rPr>
          <w:rFonts w:ascii="Times New Roman" w:hAnsi="Times New Roman"/>
          <w:bCs/>
          <w:sz w:val="28"/>
          <w:szCs w:val="28"/>
        </w:rPr>
        <w:t>содержать</w:t>
      </w:r>
      <w:r w:rsidRPr="0050699F">
        <w:rPr>
          <w:rFonts w:ascii="Times New Roman" w:hAnsi="Times New Roman"/>
          <w:sz w:val="28"/>
          <w:szCs w:val="28"/>
        </w:rPr>
        <w:t>:</w:t>
      </w:r>
    </w:p>
    <w:p w:rsidR="009C3BAB" w:rsidRPr="00122C1D" w:rsidRDefault="009C3BAB" w:rsidP="00501908">
      <w:pPr>
        <w:pStyle w:val="ab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C1D">
        <w:rPr>
          <w:rFonts w:ascii="Times New Roman" w:hAnsi="Times New Roman"/>
          <w:sz w:val="28"/>
          <w:szCs w:val="28"/>
        </w:rPr>
        <w:t xml:space="preserve">наименование </w:t>
      </w:r>
      <w:r w:rsidR="00122C1D" w:rsidRPr="00122C1D">
        <w:rPr>
          <w:rFonts w:ascii="Times New Roman" w:hAnsi="Times New Roman"/>
          <w:sz w:val="28"/>
          <w:szCs w:val="28"/>
        </w:rPr>
        <w:t>Департамента</w:t>
      </w:r>
      <w:r w:rsidRPr="00122C1D">
        <w:rPr>
          <w:rFonts w:ascii="Times New Roman" w:hAnsi="Times New Roman"/>
          <w:sz w:val="28"/>
          <w:szCs w:val="28"/>
        </w:rPr>
        <w:t xml:space="preserve">, структурного подразделения </w:t>
      </w:r>
      <w:r w:rsidR="00122C1D" w:rsidRPr="00122C1D">
        <w:rPr>
          <w:rFonts w:ascii="Times New Roman" w:hAnsi="Times New Roman"/>
          <w:sz w:val="28"/>
          <w:szCs w:val="28"/>
        </w:rPr>
        <w:t>Департамента</w:t>
      </w:r>
      <w:r w:rsidRPr="00122C1D">
        <w:rPr>
          <w:rFonts w:ascii="Times New Roman" w:hAnsi="Times New Roman"/>
          <w:sz w:val="28"/>
          <w:szCs w:val="28"/>
        </w:rPr>
        <w:t xml:space="preserve">, осуществляющего предоставление государственной услуги, а </w:t>
      </w:r>
      <w:r w:rsidRPr="00122C1D">
        <w:rPr>
          <w:rFonts w:ascii="Times New Roman" w:hAnsi="Times New Roman"/>
          <w:sz w:val="28"/>
          <w:szCs w:val="28"/>
        </w:rPr>
        <w:lastRenderedPageBreak/>
        <w:t xml:space="preserve">также фамилию, имя, отчество (последнее </w:t>
      </w:r>
      <w:r w:rsidR="00122C1D" w:rsidRPr="00122C1D">
        <w:rPr>
          <w:rFonts w:ascii="Times New Roman" w:hAnsi="Times New Roman"/>
          <w:sz w:val="28"/>
          <w:szCs w:val="28"/>
        </w:rPr>
        <w:t>–</w:t>
      </w:r>
      <w:r w:rsidRPr="00122C1D">
        <w:rPr>
          <w:rFonts w:ascii="Times New Roman" w:hAnsi="Times New Roman"/>
          <w:sz w:val="28"/>
          <w:szCs w:val="28"/>
        </w:rPr>
        <w:t xml:space="preserve"> при наличии) должностного лица, решения, действия (бездействие) которого обжалуются;</w:t>
      </w:r>
    </w:p>
    <w:p w:rsidR="009C3BAB" w:rsidRPr="00122C1D" w:rsidRDefault="009C3BAB" w:rsidP="00501908">
      <w:pPr>
        <w:pStyle w:val="ab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C1D">
        <w:rPr>
          <w:rFonts w:ascii="Times New Roman" w:hAnsi="Times New Roman"/>
          <w:sz w:val="28"/>
          <w:szCs w:val="28"/>
        </w:rPr>
        <w:t xml:space="preserve">фамилию, имя, отчество (последнее </w:t>
      </w:r>
      <w:r w:rsidR="00122C1D" w:rsidRPr="00122C1D">
        <w:rPr>
          <w:rFonts w:ascii="Times New Roman" w:hAnsi="Times New Roman"/>
          <w:sz w:val="28"/>
          <w:szCs w:val="28"/>
        </w:rPr>
        <w:t>–</w:t>
      </w:r>
      <w:r w:rsidRPr="00122C1D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 w:rsidR="00122C1D" w:rsidRPr="00122C1D">
        <w:rPr>
          <w:rFonts w:ascii="Times New Roman" w:hAnsi="Times New Roman"/>
          <w:sz w:val="28"/>
          <w:szCs w:val="28"/>
        </w:rPr>
        <w:t>–</w:t>
      </w:r>
      <w:r w:rsidRPr="00122C1D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122C1D" w:rsidRPr="00122C1D">
        <w:rPr>
          <w:rFonts w:ascii="Times New Roman" w:hAnsi="Times New Roman"/>
          <w:sz w:val="28"/>
          <w:szCs w:val="28"/>
        </w:rPr>
        <w:t>–</w:t>
      </w:r>
      <w:r w:rsidRPr="00122C1D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3BAB" w:rsidRPr="00122C1D" w:rsidRDefault="009C3BAB" w:rsidP="00501908">
      <w:pPr>
        <w:pStyle w:val="ab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C1D">
        <w:rPr>
          <w:rFonts w:ascii="Times New Roman" w:hAnsi="Times New Roman"/>
          <w:sz w:val="28"/>
          <w:szCs w:val="28"/>
        </w:rPr>
        <w:t>сведения об обжалуемых решениях, действиях (бездействии) Департамента, должностных лиц, гражданских служащих;</w:t>
      </w:r>
    </w:p>
    <w:p w:rsidR="009C3BAB" w:rsidRPr="00122C1D" w:rsidRDefault="009C3BAB" w:rsidP="00501908">
      <w:pPr>
        <w:pStyle w:val="ab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2C1D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решением, действием (бездействием) сокращенное наименование ОИВ, должностного лица,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9C3BAB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Жалоба, не соответствующая требованиям, предусмотренным </w:t>
      </w:r>
      <w:hyperlink w:anchor="Par493" w:history="1">
        <w:r w:rsidRPr="0050699F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122C1D">
        <w:rPr>
          <w:rFonts w:ascii="Times New Roman" w:hAnsi="Times New Roman"/>
          <w:sz w:val="28"/>
          <w:szCs w:val="28"/>
        </w:rPr>
        <w:t>139</w:t>
      </w:r>
      <w:r w:rsidRPr="0050699F">
        <w:rPr>
          <w:rFonts w:ascii="Times New Roman" w:hAnsi="Times New Roman"/>
          <w:i/>
          <w:sz w:val="28"/>
          <w:szCs w:val="28"/>
        </w:rPr>
        <w:t xml:space="preserve"> </w:t>
      </w:r>
      <w:r w:rsidRPr="0050699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рассматривается в порядке, предусмотренном Федеральным </w:t>
      </w:r>
      <w:hyperlink r:id="rId25" w:history="1">
        <w:r w:rsidRPr="0050699F">
          <w:rPr>
            <w:rFonts w:ascii="Times New Roman" w:hAnsi="Times New Roman"/>
            <w:sz w:val="28"/>
            <w:szCs w:val="28"/>
          </w:rPr>
          <w:t>законом</w:t>
        </w:r>
      </w:hyperlink>
      <w:r w:rsidRPr="0050699F">
        <w:rPr>
          <w:rFonts w:ascii="Times New Roman" w:hAnsi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122C1D" w:rsidRPr="0050699F" w:rsidRDefault="00122C1D" w:rsidP="00122C1D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3BAB" w:rsidRPr="00F45F4D" w:rsidRDefault="009C3BAB" w:rsidP="00F45F4D">
      <w:pPr>
        <w:pStyle w:val="2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45F4D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Порядок рассмотрения жалобы</w:t>
      </w:r>
    </w:p>
    <w:p w:rsidR="009C3BAB" w:rsidRPr="0050699F" w:rsidRDefault="009C3BAB" w:rsidP="006042A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3BAB" w:rsidRPr="0050699F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Поступившая жалоба заявителя подлежит регистрации установленном порядке не позднее следующего рабочего дня со дня ее поступления.</w:t>
      </w:r>
    </w:p>
    <w:p w:rsidR="009C3BAB" w:rsidRPr="0050699F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9C3BAB" w:rsidRPr="0050699F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При рассмотрении жалобы по существу должностное лицо:</w:t>
      </w:r>
    </w:p>
    <w:p w:rsidR="009C3BAB" w:rsidRPr="0050699F" w:rsidRDefault="009C3BAB" w:rsidP="00501908">
      <w:pPr>
        <w:pStyle w:val="ab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6042A0" w:rsidRDefault="009C3BAB" w:rsidP="00501908">
      <w:pPr>
        <w:pStyle w:val="ab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лиц;</w:t>
      </w:r>
    </w:p>
    <w:p w:rsidR="009C3BAB" w:rsidRPr="006042A0" w:rsidRDefault="009C3BAB" w:rsidP="00501908">
      <w:pPr>
        <w:pStyle w:val="ab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2A0">
        <w:rPr>
          <w:rFonts w:ascii="Times New Roman" w:hAnsi="Times New Roman"/>
          <w:sz w:val="28"/>
          <w:szCs w:val="28"/>
        </w:rPr>
        <w:t>при необходимости назначает проверку.</w:t>
      </w:r>
    </w:p>
    <w:p w:rsidR="009C3BAB" w:rsidRPr="0050699F" w:rsidRDefault="009C3BAB" w:rsidP="006042A0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C3BAB" w:rsidRPr="006042A0" w:rsidRDefault="009C3BAB" w:rsidP="006042A0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42A0">
        <w:rPr>
          <w:rFonts w:ascii="Times New Roman" w:hAnsi="Times New Roman" w:cs="Times New Roman"/>
          <w:b/>
          <w:color w:val="auto"/>
          <w:sz w:val="28"/>
          <w:szCs w:val="28"/>
        </w:rPr>
        <w:t>Сроки рассмотрения жалобы</w:t>
      </w:r>
    </w:p>
    <w:p w:rsidR="009C3BAB" w:rsidRPr="0050699F" w:rsidRDefault="009C3BAB" w:rsidP="009C3BAB">
      <w:pPr>
        <w:ind w:firstLine="709"/>
        <w:jc w:val="both"/>
        <w:rPr>
          <w:sz w:val="28"/>
          <w:szCs w:val="28"/>
        </w:rPr>
      </w:pPr>
    </w:p>
    <w:p w:rsidR="009C3BAB" w:rsidRPr="0050699F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Жалоба подлежит рассмотрению в течение 15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9C3BAB" w:rsidRPr="0050699F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C3BAB" w:rsidRPr="0050699F" w:rsidRDefault="009C3BAB" w:rsidP="009C3BAB">
      <w:pPr>
        <w:ind w:firstLine="709"/>
        <w:jc w:val="both"/>
        <w:rPr>
          <w:sz w:val="28"/>
          <w:szCs w:val="28"/>
        </w:rPr>
      </w:pPr>
    </w:p>
    <w:p w:rsidR="009C3BAB" w:rsidRPr="006042A0" w:rsidRDefault="009C3BAB" w:rsidP="006042A0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42A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Перечень оснований для приостановления рассмотрения</w:t>
      </w:r>
      <w:r w:rsidRPr="006042A0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жалобы в случае, если возможность приостановления </w:t>
      </w:r>
      <w:r w:rsidR="006042A0" w:rsidRPr="006042A0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6042A0">
        <w:rPr>
          <w:rFonts w:ascii="Times New Roman" w:hAnsi="Times New Roman" w:cs="Times New Roman"/>
          <w:b/>
          <w:color w:val="auto"/>
          <w:sz w:val="28"/>
          <w:szCs w:val="28"/>
        </w:rPr>
        <w:t>предусмотрена законодательством Российской Федерации</w:t>
      </w:r>
    </w:p>
    <w:p w:rsidR="009C3BAB" w:rsidRPr="0050699F" w:rsidRDefault="009C3BAB" w:rsidP="009C3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3BAB" w:rsidRPr="0050699F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9C3BAB" w:rsidRPr="006042A0" w:rsidRDefault="009C3BAB" w:rsidP="006042A0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C3BAB" w:rsidRPr="006042A0" w:rsidRDefault="009C3BAB" w:rsidP="006042A0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42A0">
        <w:rPr>
          <w:rFonts w:ascii="Times New Roman" w:hAnsi="Times New Roman" w:cs="Times New Roman"/>
          <w:b/>
          <w:color w:val="auto"/>
          <w:sz w:val="28"/>
          <w:szCs w:val="28"/>
        </w:rPr>
        <w:t>Результат рассмотрения жалобы</w:t>
      </w:r>
    </w:p>
    <w:p w:rsidR="009C3BAB" w:rsidRPr="006042A0" w:rsidRDefault="009C3BAB" w:rsidP="006042A0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C3BAB" w:rsidRPr="0050699F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По результатам рассмотрения жалобы должностное лицо, рассматривающее жалобу, принимает решение об удовлетворении жалобы либо об отказе в ее удовлетворении.</w:t>
      </w:r>
    </w:p>
    <w:p w:rsidR="009C3BAB" w:rsidRPr="0050699F" w:rsidRDefault="009C3BAB" w:rsidP="009C3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99F">
        <w:rPr>
          <w:sz w:val="28"/>
          <w:szCs w:val="28"/>
        </w:rPr>
        <w:t xml:space="preserve">Не позднее </w:t>
      </w:r>
      <w:r w:rsidR="006042A0">
        <w:rPr>
          <w:sz w:val="28"/>
          <w:szCs w:val="28"/>
        </w:rPr>
        <w:t>5</w:t>
      </w:r>
      <w:r w:rsidRPr="0050699F">
        <w:rPr>
          <w:sz w:val="28"/>
          <w:szCs w:val="28"/>
        </w:rPr>
        <w:t xml:space="preserve"> рабочих дней со дня принятия решения 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 в иных формах, установленных законодательством Российской Федерации.</w:t>
      </w:r>
    </w:p>
    <w:p w:rsidR="009C3BAB" w:rsidRPr="0050699F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9C3BAB" w:rsidRPr="0050699F" w:rsidRDefault="009C3BAB" w:rsidP="00501908">
      <w:pPr>
        <w:pStyle w:val="ab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C3BAB" w:rsidRPr="0050699F" w:rsidRDefault="009C3BAB" w:rsidP="00501908">
      <w:pPr>
        <w:pStyle w:val="ab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3BAB" w:rsidRPr="0050699F" w:rsidRDefault="009C3BAB" w:rsidP="00501908">
      <w:pPr>
        <w:pStyle w:val="ab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9C3BAB" w:rsidRPr="0050699F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На жалобу заявителя не дается ответ в случаях:</w:t>
      </w:r>
    </w:p>
    <w:p w:rsidR="009C3BAB" w:rsidRPr="0050699F" w:rsidRDefault="009C3BAB" w:rsidP="00501908">
      <w:pPr>
        <w:pStyle w:val="PlainText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50699F">
        <w:rPr>
          <w:szCs w:val="28"/>
        </w:rPr>
        <w:t>если в жалобе не указаны фамилия физического лица либо наименование юридического лица, направившего жалобу, или почтовый адрес, по которому должен быть направлен ответ;</w:t>
      </w:r>
    </w:p>
    <w:p w:rsidR="009C3BAB" w:rsidRPr="0050699F" w:rsidRDefault="009C3BAB" w:rsidP="00501908">
      <w:pPr>
        <w:pStyle w:val="PlainText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50699F">
        <w:rPr>
          <w:szCs w:val="28"/>
        </w:rPr>
        <w:t>если текст жалобы, а также почтовый адрес заявителя не поддаются прочтению.</w:t>
      </w:r>
    </w:p>
    <w:p w:rsidR="009C3BAB" w:rsidRPr="0050699F" w:rsidRDefault="009C3BAB" w:rsidP="00501908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699F">
        <w:rPr>
          <w:sz w:val="28"/>
          <w:szCs w:val="28"/>
        </w:rPr>
        <w:t>При наличии в жалобе нецензурных либо оскорбительных выражений, угроз жизни, здоровью и имуществу лица, участвующего в предоставлении государственной услуги, и чьи решения, действия (бездействие) обжалуются, а также членов его семьи должностное лицо, рассматривающее жалобу, вправе оставить ее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9C3BAB" w:rsidRPr="006042A0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До момента принятия решения по жалобе заявитель имеет право обратиться с заявлением о прекращении рассмотрения жалобы, которое </w:t>
      </w:r>
      <w:r w:rsidRPr="0050699F">
        <w:rPr>
          <w:rFonts w:ascii="Times New Roman" w:hAnsi="Times New Roman"/>
          <w:sz w:val="28"/>
          <w:szCs w:val="28"/>
        </w:rPr>
        <w:lastRenderedPageBreak/>
        <w:t xml:space="preserve">подлежит регистрации и рассмотрению в порядке, предусмотренном в пунктах </w:t>
      </w:r>
      <w:r w:rsidR="006042A0">
        <w:rPr>
          <w:rFonts w:ascii="Times New Roman" w:hAnsi="Times New Roman"/>
          <w:sz w:val="28"/>
          <w:szCs w:val="28"/>
        </w:rPr>
        <w:t>14</w:t>
      </w:r>
      <w:r w:rsidR="00A36ED3">
        <w:rPr>
          <w:rFonts w:ascii="Times New Roman" w:hAnsi="Times New Roman"/>
          <w:sz w:val="28"/>
          <w:szCs w:val="28"/>
        </w:rPr>
        <w:t>2</w:t>
      </w:r>
      <w:r w:rsidR="006042A0">
        <w:rPr>
          <w:rFonts w:ascii="Times New Roman" w:hAnsi="Times New Roman"/>
          <w:sz w:val="28"/>
          <w:szCs w:val="28"/>
        </w:rPr>
        <w:t xml:space="preserve"> – </w:t>
      </w:r>
      <w:r w:rsidR="00A36ED3">
        <w:rPr>
          <w:rFonts w:ascii="Times New Roman" w:hAnsi="Times New Roman"/>
          <w:sz w:val="28"/>
          <w:szCs w:val="28"/>
        </w:rPr>
        <w:t>143</w:t>
      </w:r>
      <w:r w:rsidRPr="006042A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9C3BAB" w:rsidRPr="0050699F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9C3BAB" w:rsidRPr="0050699F" w:rsidRDefault="009C3BAB" w:rsidP="009C3BAB">
      <w:pPr>
        <w:ind w:firstLine="709"/>
        <w:jc w:val="both"/>
        <w:rPr>
          <w:sz w:val="28"/>
          <w:szCs w:val="28"/>
        </w:rPr>
      </w:pPr>
      <w:r w:rsidRPr="0050699F">
        <w:rPr>
          <w:sz w:val="28"/>
          <w:szCs w:val="28"/>
        </w:rPr>
        <w:t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«Об административных правонарушениях», должностное лицо, рассматривающее жалобу, в течение 3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</w:p>
    <w:p w:rsidR="009C3BAB" w:rsidRPr="0050699F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В случаях, указанных в пункте </w:t>
      </w:r>
      <w:r w:rsidR="00B23F74">
        <w:rPr>
          <w:rFonts w:ascii="Times New Roman" w:hAnsi="Times New Roman"/>
          <w:sz w:val="28"/>
          <w:szCs w:val="28"/>
        </w:rPr>
        <w:t>146</w:t>
      </w:r>
      <w:r w:rsidRPr="0050699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6042A0" w:rsidRPr="006042A0" w:rsidRDefault="006042A0" w:rsidP="006042A0">
      <w:pPr>
        <w:rPr>
          <w:b/>
        </w:rPr>
      </w:pPr>
    </w:p>
    <w:p w:rsidR="009C3BAB" w:rsidRPr="006042A0" w:rsidRDefault="009C3BAB" w:rsidP="006042A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42A0">
        <w:rPr>
          <w:rStyle w:val="blk"/>
          <w:rFonts w:ascii="Times New Roman" w:hAnsi="Times New Roman" w:cs="Times New Roman"/>
          <w:b/>
          <w:color w:val="auto"/>
          <w:sz w:val="28"/>
          <w:szCs w:val="28"/>
        </w:rPr>
        <w:t>Порядок информирования заявителя о результатах</w:t>
      </w:r>
      <w:r w:rsidR="006042A0" w:rsidRPr="006042A0">
        <w:rPr>
          <w:rStyle w:val="blk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042A0" w:rsidRPr="006042A0">
        <w:rPr>
          <w:rStyle w:val="blk"/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6042A0">
        <w:rPr>
          <w:rStyle w:val="blk"/>
          <w:rFonts w:ascii="Times New Roman" w:hAnsi="Times New Roman" w:cs="Times New Roman"/>
          <w:b/>
          <w:color w:val="auto"/>
          <w:sz w:val="28"/>
          <w:szCs w:val="28"/>
        </w:rPr>
        <w:t>рассмотрения жалобы</w:t>
      </w:r>
    </w:p>
    <w:p w:rsidR="009C3BAB" w:rsidRPr="006042A0" w:rsidRDefault="009C3BAB" w:rsidP="009C3BAB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C3BAB" w:rsidRPr="0050699F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9C3BAB" w:rsidRPr="0050699F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9C3BAB" w:rsidRPr="006042A0" w:rsidRDefault="009C3BAB" w:rsidP="00501908">
      <w:pPr>
        <w:pStyle w:val="ab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2A0">
        <w:rPr>
          <w:rFonts w:ascii="Times New Roman" w:hAnsi="Times New Roman"/>
          <w:sz w:val="28"/>
          <w:szCs w:val="28"/>
        </w:rPr>
        <w:t>фамилия, имя, отчество (при наличии) для заявителя – физического лица или наименование заявителя – юридического лица, почтовый адрес или адрес электронной почты заявителя;</w:t>
      </w:r>
    </w:p>
    <w:p w:rsidR="009C3BAB" w:rsidRPr="006042A0" w:rsidRDefault="009C3BAB" w:rsidP="00501908">
      <w:pPr>
        <w:pStyle w:val="ab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2A0">
        <w:rPr>
          <w:rFonts w:ascii="Times New Roman" w:hAnsi="Times New Roman"/>
          <w:sz w:val="28"/>
          <w:szCs w:val="28"/>
        </w:rPr>
        <w:t xml:space="preserve">сведения об обжалуемом решении, действии </w:t>
      </w:r>
      <w:r w:rsidR="006042A0" w:rsidRPr="006042A0">
        <w:rPr>
          <w:rFonts w:ascii="Times New Roman" w:hAnsi="Times New Roman"/>
          <w:sz w:val="28"/>
          <w:szCs w:val="28"/>
        </w:rPr>
        <w:t>Департамента</w:t>
      </w:r>
      <w:r w:rsidRPr="006042A0">
        <w:rPr>
          <w:rFonts w:ascii="Times New Roman" w:hAnsi="Times New Roman"/>
          <w:sz w:val="28"/>
          <w:szCs w:val="28"/>
        </w:rPr>
        <w:t>, его должностных лиц и государственных гражданских служащих;</w:t>
      </w:r>
    </w:p>
    <w:p w:rsidR="009C3BAB" w:rsidRPr="006042A0" w:rsidRDefault="009C3BAB" w:rsidP="00501908">
      <w:pPr>
        <w:pStyle w:val="ab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2A0">
        <w:rPr>
          <w:rFonts w:ascii="Times New Roman" w:hAnsi="Times New Roman"/>
          <w:sz w:val="28"/>
          <w:szCs w:val="28"/>
        </w:rPr>
        <w:t>наименование государственной услуги, нарушение порядка предоставления которой обжалуется;</w:t>
      </w:r>
    </w:p>
    <w:p w:rsidR="009C3BAB" w:rsidRPr="006042A0" w:rsidRDefault="009C3BAB" w:rsidP="00501908">
      <w:pPr>
        <w:pStyle w:val="ab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2A0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9C3BAB" w:rsidRPr="006042A0" w:rsidRDefault="009C3BAB" w:rsidP="00501908">
      <w:pPr>
        <w:pStyle w:val="ab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2A0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9C3BAB" w:rsidRPr="006042A0" w:rsidRDefault="009C3BAB" w:rsidP="00501908">
      <w:pPr>
        <w:pStyle w:val="ab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2A0">
        <w:rPr>
          <w:rFonts w:ascii="Times New Roman" w:hAnsi="Times New Roman"/>
          <w:sz w:val="28"/>
          <w:szCs w:val="28"/>
        </w:rPr>
        <w:t>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9C3BAB" w:rsidRPr="006042A0" w:rsidRDefault="009C3BAB" w:rsidP="00501908">
      <w:pPr>
        <w:pStyle w:val="ab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2A0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решения;</w:t>
      </w:r>
    </w:p>
    <w:p w:rsidR="009C3BAB" w:rsidRPr="006042A0" w:rsidRDefault="009C3BAB" w:rsidP="00501908">
      <w:pPr>
        <w:pStyle w:val="ab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2A0">
        <w:rPr>
          <w:rFonts w:ascii="Times New Roman" w:hAnsi="Times New Roman"/>
          <w:sz w:val="28"/>
          <w:szCs w:val="28"/>
        </w:rPr>
        <w:lastRenderedPageBreak/>
        <w:t>должность, фамилия, имя, отчество должностного лица, принявшего решение по жалобе.</w:t>
      </w:r>
    </w:p>
    <w:p w:rsidR="009C3BAB" w:rsidRPr="006042A0" w:rsidRDefault="009C3BAB" w:rsidP="009C3BAB">
      <w:pPr>
        <w:autoSpaceDE w:val="0"/>
        <w:autoSpaceDN w:val="0"/>
        <w:adjustRightInd w:val="0"/>
        <w:ind w:firstLine="709"/>
        <w:jc w:val="both"/>
        <w:rPr>
          <w:rStyle w:val="blk"/>
          <w:b/>
          <w:sz w:val="28"/>
          <w:szCs w:val="28"/>
        </w:rPr>
      </w:pPr>
    </w:p>
    <w:p w:rsidR="009C3BAB" w:rsidRPr="006042A0" w:rsidRDefault="009C3BAB" w:rsidP="006042A0">
      <w:pPr>
        <w:pStyle w:val="2"/>
        <w:jc w:val="center"/>
        <w:rPr>
          <w:rStyle w:val="blk"/>
          <w:rFonts w:ascii="Times New Roman" w:hAnsi="Times New Roman" w:cs="Times New Roman"/>
          <w:b/>
          <w:color w:val="auto"/>
          <w:sz w:val="28"/>
          <w:szCs w:val="28"/>
        </w:rPr>
      </w:pPr>
      <w:r w:rsidRPr="006042A0">
        <w:rPr>
          <w:rStyle w:val="blk"/>
          <w:rFonts w:ascii="Times New Roman" w:hAnsi="Times New Roman" w:cs="Times New Roman"/>
          <w:b/>
          <w:color w:val="auto"/>
          <w:sz w:val="28"/>
          <w:szCs w:val="28"/>
        </w:rPr>
        <w:t>Порядок обжалования решения по жалобе</w:t>
      </w:r>
    </w:p>
    <w:p w:rsidR="005F161C" w:rsidRDefault="005F161C" w:rsidP="005F161C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3BAB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 xml:space="preserve">Обжалование решения по жалобе осуществляется в порядке, установленном пунктами </w:t>
      </w:r>
      <w:r w:rsidR="00B23F74">
        <w:rPr>
          <w:rFonts w:ascii="Times New Roman" w:hAnsi="Times New Roman"/>
          <w:sz w:val="28"/>
          <w:szCs w:val="28"/>
        </w:rPr>
        <w:t>128-135</w:t>
      </w:r>
      <w:r w:rsidRPr="005F161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322F6" w:rsidRDefault="00F322F6" w:rsidP="00F322F6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3BAB" w:rsidRPr="005F161C" w:rsidRDefault="009C3BAB" w:rsidP="005F161C">
      <w:pPr>
        <w:pStyle w:val="2"/>
        <w:jc w:val="center"/>
        <w:rPr>
          <w:rStyle w:val="blk"/>
          <w:rFonts w:ascii="Times New Roman" w:hAnsi="Times New Roman" w:cs="Times New Roman"/>
          <w:b/>
          <w:color w:val="auto"/>
          <w:sz w:val="28"/>
          <w:szCs w:val="28"/>
        </w:rPr>
      </w:pPr>
      <w:r w:rsidRPr="005F161C">
        <w:rPr>
          <w:rStyle w:val="blk"/>
          <w:rFonts w:ascii="Times New Roman" w:hAnsi="Times New Roman" w:cs="Times New Roman"/>
          <w:b/>
          <w:color w:val="auto"/>
          <w:sz w:val="28"/>
          <w:szCs w:val="28"/>
        </w:rPr>
        <w:t>Право заявителя на получение информации и документов,</w:t>
      </w:r>
      <w:r w:rsidR="005F161C">
        <w:rPr>
          <w:rStyle w:val="blk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F161C" w:rsidRPr="005F161C">
        <w:rPr>
          <w:rStyle w:val="blk"/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5F161C">
        <w:rPr>
          <w:rStyle w:val="blk"/>
          <w:rFonts w:ascii="Times New Roman" w:hAnsi="Times New Roman" w:cs="Times New Roman"/>
          <w:b/>
          <w:color w:val="auto"/>
          <w:sz w:val="28"/>
          <w:szCs w:val="28"/>
        </w:rPr>
        <w:t>необходимы</w:t>
      </w:r>
      <w:bookmarkStart w:id="14" w:name="_GoBack"/>
      <w:bookmarkEnd w:id="14"/>
      <w:r w:rsidRPr="005F161C">
        <w:rPr>
          <w:rStyle w:val="blk"/>
          <w:rFonts w:ascii="Times New Roman" w:hAnsi="Times New Roman" w:cs="Times New Roman"/>
          <w:b/>
          <w:color w:val="auto"/>
          <w:sz w:val="28"/>
          <w:szCs w:val="28"/>
        </w:rPr>
        <w:t>х для обоснования и рассмотрения жалобы</w:t>
      </w:r>
    </w:p>
    <w:p w:rsidR="009C3BAB" w:rsidRPr="0050699F" w:rsidRDefault="009C3BAB" w:rsidP="009C3BA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3BAB" w:rsidRDefault="009C3BAB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99F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C3BAB" w:rsidRPr="005F161C" w:rsidRDefault="009C3BAB" w:rsidP="005F16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BAB" w:rsidRPr="005F161C" w:rsidRDefault="009C3BAB" w:rsidP="005F161C">
      <w:pPr>
        <w:pStyle w:val="2"/>
        <w:jc w:val="center"/>
        <w:rPr>
          <w:rStyle w:val="blk"/>
          <w:rFonts w:ascii="Times New Roman" w:hAnsi="Times New Roman" w:cs="Times New Roman"/>
          <w:b/>
          <w:color w:val="auto"/>
          <w:sz w:val="28"/>
          <w:szCs w:val="28"/>
        </w:rPr>
      </w:pPr>
      <w:r w:rsidRPr="005F161C">
        <w:rPr>
          <w:rStyle w:val="blk"/>
          <w:rFonts w:ascii="Times New Roman" w:hAnsi="Times New Roman" w:cs="Times New Roman"/>
          <w:b/>
          <w:color w:val="auto"/>
          <w:sz w:val="28"/>
          <w:szCs w:val="28"/>
        </w:rPr>
        <w:t>Способы информирования заявителей о порядке подачи</w:t>
      </w:r>
      <w:r w:rsidR="005F161C" w:rsidRPr="005F161C">
        <w:rPr>
          <w:rStyle w:val="blk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F161C" w:rsidRPr="005F161C">
        <w:rPr>
          <w:rStyle w:val="blk"/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5F161C">
        <w:rPr>
          <w:rStyle w:val="blk"/>
          <w:rFonts w:ascii="Times New Roman" w:hAnsi="Times New Roman" w:cs="Times New Roman"/>
          <w:b/>
          <w:color w:val="auto"/>
          <w:sz w:val="28"/>
          <w:szCs w:val="28"/>
        </w:rPr>
        <w:t>и рассмотрения жалобы</w:t>
      </w:r>
    </w:p>
    <w:p w:rsidR="005F161C" w:rsidRPr="005F161C" w:rsidRDefault="005F161C" w:rsidP="005F161C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3BAB" w:rsidRPr="0050699F" w:rsidRDefault="005F161C" w:rsidP="00501908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61C">
        <w:rPr>
          <w:rFonts w:ascii="Times New Roman" w:hAnsi="Times New Roman"/>
          <w:sz w:val="28"/>
          <w:szCs w:val="28"/>
        </w:rPr>
        <w:t>Департамент</w:t>
      </w:r>
      <w:r w:rsidR="009C3BAB" w:rsidRPr="005F161C">
        <w:rPr>
          <w:rFonts w:ascii="Times New Roman" w:hAnsi="Times New Roman"/>
          <w:sz w:val="28"/>
          <w:szCs w:val="28"/>
        </w:rPr>
        <w:t xml:space="preserve"> </w:t>
      </w:r>
      <w:r w:rsidR="009C3BAB" w:rsidRPr="0050699F">
        <w:rPr>
          <w:rFonts w:ascii="Times New Roman" w:hAnsi="Times New Roman"/>
          <w:sz w:val="28"/>
          <w:szCs w:val="28"/>
        </w:rPr>
        <w:t xml:space="preserve">обеспечивает консультирование заявителей о порядке обжалования решений, действий (бездействия) </w:t>
      </w:r>
      <w:r w:rsidRPr="005F161C">
        <w:rPr>
          <w:rFonts w:ascii="Times New Roman" w:hAnsi="Times New Roman"/>
          <w:sz w:val="28"/>
          <w:szCs w:val="28"/>
        </w:rPr>
        <w:t>Департамента</w:t>
      </w:r>
      <w:r w:rsidR="009C3BAB" w:rsidRPr="005F161C">
        <w:rPr>
          <w:rFonts w:ascii="Times New Roman" w:hAnsi="Times New Roman"/>
          <w:sz w:val="28"/>
          <w:szCs w:val="28"/>
        </w:rPr>
        <w:t>,</w:t>
      </w:r>
      <w:r w:rsidR="009C3BAB" w:rsidRPr="0050699F">
        <w:rPr>
          <w:rFonts w:ascii="Times New Roman" w:hAnsi="Times New Roman"/>
          <w:sz w:val="28"/>
          <w:szCs w:val="28"/>
        </w:rPr>
        <w:t xml:space="preserve"> его должностных лиц и гражданских служащих, в том числе по телефону, электронной почте, при личном приеме.</w:t>
      </w:r>
    </w:p>
    <w:p w:rsidR="00EB0001" w:rsidRPr="00EB0001" w:rsidRDefault="00EB0001" w:rsidP="00CB0E98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1EF4" w:rsidRPr="003A380B" w:rsidRDefault="00E01EF4" w:rsidP="003A380B">
      <w:pPr>
        <w:pStyle w:val="ConsPlusNormal"/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17CE8" w:rsidRPr="000F02AE" w:rsidRDefault="00C17CE8" w:rsidP="00240601">
      <w:pPr>
        <w:pStyle w:val="ConsPlusNormal"/>
        <w:widowControl/>
        <w:ind w:left="4820"/>
        <w:outlineLvl w:val="0"/>
        <w:rPr>
          <w:sz w:val="26"/>
          <w:szCs w:val="26"/>
        </w:rPr>
        <w:sectPr w:rsidR="00C17CE8" w:rsidRPr="000F02AE" w:rsidSect="00B34CCC">
          <w:headerReference w:type="default" r:id="rId26"/>
          <w:pgSz w:w="11906" w:h="16838"/>
          <w:pgMar w:top="1134" w:right="850" w:bottom="1134" w:left="1701" w:header="567" w:footer="708" w:gutter="0"/>
          <w:pgNumType w:start="1"/>
          <w:cols w:space="708"/>
          <w:titlePg/>
          <w:docGrid w:linePitch="360"/>
        </w:sectPr>
      </w:pPr>
    </w:p>
    <w:p w:rsidR="005F161C" w:rsidRPr="00437B6A" w:rsidRDefault="005F161C" w:rsidP="005F161C">
      <w:pPr>
        <w:pStyle w:val="ConsPlusNormal"/>
        <w:widowControl/>
        <w:ind w:left="467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Pr="00437B6A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административному регламенту</w:t>
      </w:r>
      <w:r w:rsidRPr="00437B6A">
        <w:rPr>
          <w:sz w:val="28"/>
          <w:szCs w:val="28"/>
        </w:rPr>
        <w:t xml:space="preserve"> </w:t>
      </w:r>
      <w:r w:rsidRPr="00437B6A">
        <w:rPr>
          <w:sz w:val="28"/>
          <w:szCs w:val="28"/>
        </w:rPr>
        <w:br/>
      </w:r>
      <w:r w:rsidR="003643DE">
        <w:rPr>
          <w:sz w:val="28"/>
          <w:szCs w:val="28"/>
        </w:rPr>
        <w:t xml:space="preserve">предоставления государственной услуги </w:t>
      </w:r>
      <w:r w:rsidRPr="00437B6A">
        <w:rPr>
          <w:sz w:val="28"/>
          <w:szCs w:val="28"/>
        </w:rPr>
        <w:t>«</w:t>
      </w:r>
      <w:r w:rsidR="003643DE" w:rsidRPr="00777BEE">
        <w:rPr>
          <w:sz w:val="28"/>
          <w:szCs w:val="28"/>
        </w:rPr>
        <w:t>Предоставление на</w:t>
      </w:r>
      <w:r w:rsidR="003643DE">
        <w:rPr>
          <w:sz w:val="28"/>
          <w:szCs w:val="28"/>
        </w:rPr>
        <w:t> к</w:t>
      </w:r>
      <w:r w:rsidR="003643DE" w:rsidRPr="00777BEE">
        <w:rPr>
          <w:sz w:val="28"/>
          <w:szCs w:val="28"/>
        </w:rPr>
        <w:t>онкурсной основе грантов начинающим предпринимателям на</w:t>
      </w:r>
      <w:r w:rsidR="003643DE">
        <w:rPr>
          <w:sz w:val="28"/>
          <w:szCs w:val="28"/>
        </w:rPr>
        <w:t> </w:t>
      </w:r>
      <w:r w:rsidR="003643DE" w:rsidRPr="00777BEE">
        <w:rPr>
          <w:sz w:val="28"/>
          <w:szCs w:val="28"/>
        </w:rPr>
        <w:t>создание собственного бизнеса</w:t>
      </w:r>
      <w:r w:rsidRPr="00437B6A">
        <w:rPr>
          <w:sz w:val="28"/>
          <w:szCs w:val="28"/>
        </w:rPr>
        <w:t>»</w:t>
      </w:r>
    </w:p>
    <w:p w:rsidR="00AA1B85" w:rsidRPr="005F161C" w:rsidRDefault="00AA1B85" w:rsidP="005F161C">
      <w:pPr>
        <w:pStyle w:val="ConsPlusNormal"/>
        <w:ind w:firstLine="851"/>
        <w:jc w:val="right"/>
        <w:rPr>
          <w:sz w:val="28"/>
          <w:szCs w:val="28"/>
        </w:rPr>
      </w:pPr>
    </w:p>
    <w:p w:rsidR="005F161C" w:rsidRDefault="005F161C" w:rsidP="00AA1B85">
      <w:pPr>
        <w:pStyle w:val="ConsPlusNormal"/>
        <w:ind w:firstLine="851"/>
        <w:jc w:val="both"/>
        <w:rPr>
          <w:sz w:val="28"/>
          <w:szCs w:val="28"/>
        </w:rPr>
      </w:pPr>
    </w:p>
    <w:p w:rsidR="003643DE" w:rsidRDefault="003643DE" w:rsidP="00AA1B85">
      <w:pPr>
        <w:pStyle w:val="ConsPlusNormal"/>
        <w:ind w:firstLine="851"/>
        <w:jc w:val="both"/>
        <w:rPr>
          <w:sz w:val="28"/>
          <w:szCs w:val="28"/>
        </w:rPr>
      </w:pPr>
    </w:p>
    <w:p w:rsidR="003643DE" w:rsidRPr="005F161C" w:rsidRDefault="003643DE" w:rsidP="00AA1B85">
      <w:pPr>
        <w:pStyle w:val="ConsPlusNormal"/>
        <w:ind w:firstLine="851"/>
        <w:jc w:val="both"/>
        <w:rPr>
          <w:sz w:val="28"/>
          <w:szCs w:val="28"/>
        </w:rPr>
      </w:pPr>
    </w:p>
    <w:p w:rsidR="005F161C" w:rsidRPr="00973137" w:rsidRDefault="005F161C" w:rsidP="005748C8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 w:rsidRPr="00973137">
        <w:rPr>
          <w:rFonts w:ascii="Times New Roman" w:hAnsi="Times New Roman" w:cs="Times New Roman"/>
          <w:sz w:val="26"/>
          <w:szCs w:val="26"/>
        </w:rPr>
        <w:t>В Департамент финансов и экономики Ненецкого автономного округа</w:t>
      </w:r>
    </w:p>
    <w:p w:rsidR="005F161C" w:rsidRPr="00CE25D7" w:rsidRDefault="005F161C" w:rsidP="005F161C">
      <w:pPr>
        <w:pStyle w:val="ConsPlusNonformat"/>
        <w:ind w:left="3686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5F161C" w:rsidRPr="00CE25D7" w:rsidRDefault="005F161C" w:rsidP="005F161C">
      <w:pPr>
        <w:pStyle w:val="ConsPlusNonformat"/>
        <w:ind w:left="3686"/>
        <w:rPr>
          <w:rFonts w:ascii="Times New Roman" w:hAnsi="Times New Roman" w:cs="Times New Roman"/>
          <w:sz w:val="26"/>
          <w:szCs w:val="26"/>
        </w:rPr>
      </w:pPr>
    </w:p>
    <w:p w:rsidR="005F161C" w:rsidRPr="00CE25D7" w:rsidRDefault="005F161C" w:rsidP="005F161C">
      <w:pPr>
        <w:pStyle w:val="ConsPlusNonformat"/>
        <w:ind w:left="3686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    </w:t>
      </w:r>
    </w:p>
    <w:bookmarkStart w:id="15" w:name="Par896"/>
    <w:bookmarkEnd w:id="15"/>
    <w:p w:rsidR="005F161C" w:rsidRPr="00CE25D7" w:rsidRDefault="005F161C" w:rsidP="005F161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25D7">
        <w:rPr>
          <w:b/>
          <w:sz w:val="26"/>
          <w:szCs w:val="26"/>
        </w:rPr>
        <w:fldChar w:fldCharType="begin"/>
      </w:r>
      <w:r w:rsidRPr="00CE25D7">
        <w:rPr>
          <w:b/>
          <w:sz w:val="26"/>
          <w:szCs w:val="26"/>
        </w:rPr>
        <w:instrText xml:space="preserve"> HYPERLINK "file:///Y:\\%23Обмен\\_Новые%20порядки%20на%202016%20год\\2.%20Гранты\\Гранты\\2.%20Положение%20(грант).docx" \l "Par478" \o "Ссылка на текущий документ" </w:instrText>
      </w:r>
      <w:r w:rsidRPr="00CE25D7">
        <w:rPr>
          <w:b/>
          <w:sz w:val="26"/>
          <w:szCs w:val="26"/>
        </w:rPr>
        <w:fldChar w:fldCharType="separate"/>
      </w:r>
      <w:r w:rsidRPr="00CE25D7">
        <w:rPr>
          <w:b/>
          <w:sz w:val="26"/>
          <w:szCs w:val="26"/>
        </w:rPr>
        <w:t>Заявление</w:t>
      </w:r>
      <w:r w:rsidRPr="00CE25D7">
        <w:rPr>
          <w:b/>
          <w:sz w:val="26"/>
          <w:szCs w:val="26"/>
        </w:rPr>
        <w:fldChar w:fldCharType="end"/>
      </w:r>
      <w:r w:rsidRPr="00CE25D7">
        <w:rPr>
          <w:b/>
          <w:sz w:val="26"/>
          <w:szCs w:val="26"/>
        </w:rPr>
        <w:t xml:space="preserve"> об участии в конкурсе </w:t>
      </w:r>
    </w:p>
    <w:p w:rsidR="005F161C" w:rsidRPr="00CE25D7" w:rsidRDefault="005F161C" w:rsidP="005F161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25D7">
        <w:rPr>
          <w:b/>
          <w:sz w:val="26"/>
          <w:szCs w:val="26"/>
        </w:rPr>
        <w:t xml:space="preserve">по предоставлению грантов начинающим предпринимателям </w:t>
      </w:r>
    </w:p>
    <w:p w:rsidR="005F161C" w:rsidRPr="00CE25D7" w:rsidRDefault="005F161C" w:rsidP="005F161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E25D7">
        <w:rPr>
          <w:b/>
          <w:sz w:val="26"/>
          <w:szCs w:val="26"/>
        </w:rPr>
        <w:t>на создание собственного бизнеса</w:t>
      </w:r>
    </w:p>
    <w:p w:rsidR="005F161C" w:rsidRPr="00CE25D7" w:rsidRDefault="005F161C" w:rsidP="005F161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5F161C" w:rsidRPr="00CE25D7" w:rsidRDefault="005F161C" w:rsidP="005F161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25D7">
        <w:rPr>
          <w:sz w:val="26"/>
          <w:szCs w:val="26"/>
        </w:rPr>
        <w:t>Прошу принять к рассмотрению документы для участия в конкурсе по предоставлению грантов начинающим предпринимателям на создание собственного бизнеса.</w:t>
      </w:r>
    </w:p>
    <w:p w:rsidR="005F161C" w:rsidRPr="00CE25D7" w:rsidRDefault="005F161C" w:rsidP="005F161C">
      <w:pPr>
        <w:widowControl w:val="0"/>
        <w:autoSpaceDE w:val="0"/>
        <w:autoSpaceDN w:val="0"/>
        <w:adjustRightInd w:val="0"/>
        <w:spacing w:before="120"/>
        <w:jc w:val="both"/>
        <w:rPr>
          <w:rFonts w:eastAsia="Times New Roman"/>
          <w:sz w:val="26"/>
          <w:szCs w:val="26"/>
        </w:rPr>
      </w:pPr>
      <w:r w:rsidRPr="00CE25D7">
        <w:rPr>
          <w:rFonts w:eastAsia="Times New Roman"/>
          <w:sz w:val="26"/>
          <w:szCs w:val="26"/>
        </w:rPr>
        <w:t>Наименование юридического лица _________________________________________</w:t>
      </w:r>
    </w:p>
    <w:p w:rsidR="005F161C" w:rsidRPr="00CE25D7" w:rsidRDefault="005F161C" w:rsidP="005F161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CE25D7">
        <w:rPr>
          <w:rFonts w:eastAsia="Times New Roman"/>
          <w:sz w:val="26"/>
          <w:szCs w:val="26"/>
        </w:rPr>
        <w:t>______________________________________________________________________</w:t>
      </w:r>
    </w:p>
    <w:p w:rsidR="005F161C" w:rsidRPr="00CE25D7" w:rsidRDefault="005F161C" w:rsidP="005F16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CE25D7">
        <w:rPr>
          <w:rFonts w:eastAsia="Times New Roman"/>
          <w:sz w:val="20"/>
          <w:szCs w:val="20"/>
        </w:rPr>
        <w:t>(полное наименование юридического лица)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5F161C" w:rsidRPr="00CE25D7" w:rsidTr="00FF5E69">
        <w:trPr>
          <w:cantSplit/>
          <w:trHeight w:val="170"/>
        </w:trPr>
        <w:tc>
          <w:tcPr>
            <w:tcW w:w="9498" w:type="dxa"/>
            <w:gridSpan w:val="2"/>
            <w:noWrap/>
            <w:vAlign w:val="center"/>
            <w:hideMark/>
          </w:tcPr>
          <w:p w:rsidR="005F161C" w:rsidRPr="00CE25D7" w:rsidRDefault="005F161C" w:rsidP="00FF5E6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sz w:val="26"/>
                <w:szCs w:val="26"/>
              </w:rPr>
            </w:pPr>
            <w:r w:rsidRPr="00CE25D7">
              <w:rPr>
                <w:rFonts w:eastAsia="Times New Roman"/>
                <w:sz w:val="26"/>
                <w:szCs w:val="26"/>
              </w:rPr>
              <w:t xml:space="preserve">или </w:t>
            </w:r>
            <w:proofErr w:type="gramStart"/>
            <w:r w:rsidRPr="00CE25D7">
              <w:rPr>
                <w:rFonts w:eastAsia="Times New Roman"/>
                <w:sz w:val="26"/>
                <w:szCs w:val="26"/>
              </w:rPr>
              <w:t xml:space="preserve">фамилия,   </w:t>
            </w:r>
            <w:proofErr w:type="gramEnd"/>
            <w:r w:rsidRPr="00CE25D7">
              <w:rPr>
                <w:rFonts w:eastAsia="Times New Roman"/>
                <w:sz w:val="26"/>
                <w:szCs w:val="26"/>
              </w:rPr>
              <w:t xml:space="preserve"> имя,    отчество,    паспортные      данные    индивидуального</w:t>
            </w:r>
          </w:p>
          <w:p w:rsidR="005F161C" w:rsidRPr="00CE25D7" w:rsidRDefault="005F161C" w:rsidP="00FF5E6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sz w:val="26"/>
                <w:szCs w:val="26"/>
              </w:rPr>
            </w:pPr>
            <w:r w:rsidRPr="00CE25D7">
              <w:rPr>
                <w:rFonts w:eastAsia="Times New Roman"/>
                <w:sz w:val="26"/>
                <w:szCs w:val="26"/>
              </w:rPr>
              <w:t>предпринимателя, главы крестьянского (фермерского) хозяйства</w:t>
            </w:r>
          </w:p>
        </w:tc>
      </w:tr>
      <w:tr w:rsidR="005F161C" w:rsidRPr="00CE25D7" w:rsidTr="00FF5E69">
        <w:trPr>
          <w:cantSplit/>
          <w:trHeight w:val="17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161C" w:rsidRPr="00CE25D7" w:rsidRDefault="005F161C" w:rsidP="00FF5E6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E25D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161C" w:rsidRPr="00CE25D7" w:rsidRDefault="005F161C" w:rsidP="00FF5E69">
            <w:pPr>
              <w:rPr>
                <w:rFonts w:ascii="Calibri" w:eastAsia="Times New Roman" w:hAnsi="Calibri"/>
                <w:color w:val="000000"/>
              </w:rPr>
            </w:pPr>
            <w:r w:rsidRPr="00CE25D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F161C" w:rsidRPr="00CE25D7" w:rsidTr="00FF5E69">
        <w:trPr>
          <w:cantSplit/>
          <w:trHeight w:val="17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F161C" w:rsidRPr="00CE25D7" w:rsidRDefault="005F161C" w:rsidP="00FF5E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E25D7">
              <w:rPr>
                <w:rFonts w:eastAsia="Times New Roman"/>
                <w:color w:val="000000"/>
                <w:sz w:val="18"/>
                <w:szCs w:val="18"/>
              </w:rPr>
              <w:t xml:space="preserve">(Ф.И.О., паспорт серия, номер, кем и когда выдан) </w:t>
            </w:r>
          </w:p>
        </w:tc>
      </w:tr>
    </w:tbl>
    <w:p w:rsidR="005F161C" w:rsidRPr="00CE25D7" w:rsidRDefault="005F161C" w:rsidP="005F161C">
      <w:pPr>
        <w:widowControl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5F161C" w:rsidRPr="00CE25D7" w:rsidRDefault="005F161C" w:rsidP="005F161C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CE25D7">
        <w:rPr>
          <w:rFonts w:eastAsia="Times New Roman"/>
          <w:sz w:val="26"/>
          <w:szCs w:val="26"/>
        </w:rPr>
        <w:t>Зарегистрированного _____________________________________________________</w:t>
      </w:r>
    </w:p>
    <w:p w:rsidR="005F161C" w:rsidRPr="00CE25D7" w:rsidRDefault="005F161C" w:rsidP="005F161C">
      <w:pPr>
        <w:pStyle w:val="ConsPlusNonformat"/>
        <w:jc w:val="center"/>
        <w:rPr>
          <w:rFonts w:ascii="Times New Roman" w:hAnsi="Times New Roman" w:cs="Times New Roman"/>
        </w:rPr>
      </w:pPr>
      <w:r w:rsidRPr="00CE25D7">
        <w:rPr>
          <w:rFonts w:ascii="Times New Roman" w:hAnsi="Times New Roman" w:cs="Times New Roman"/>
        </w:rPr>
        <w:t>(дата, место регистрации)</w:t>
      </w:r>
    </w:p>
    <w:p w:rsidR="005F161C" w:rsidRPr="00CE25D7" w:rsidRDefault="005F161C" w:rsidP="005F161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Осуществляющего деятельность ___________________________________________</w:t>
      </w:r>
    </w:p>
    <w:p w:rsidR="005F161C" w:rsidRPr="00CE25D7" w:rsidRDefault="005F161C" w:rsidP="005F161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F161C" w:rsidRPr="00CE25D7" w:rsidRDefault="005F161C" w:rsidP="005F161C">
      <w:pPr>
        <w:pStyle w:val="ConsPlusNonformat"/>
        <w:jc w:val="center"/>
        <w:rPr>
          <w:rFonts w:ascii="Times New Roman" w:hAnsi="Times New Roman" w:cs="Times New Roman"/>
        </w:rPr>
      </w:pPr>
      <w:r w:rsidRPr="00CE25D7">
        <w:rPr>
          <w:rFonts w:ascii="Times New Roman" w:hAnsi="Times New Roman" w:cs="Times New Roman"/>
        </w:rPr>
        <w:t>(раздел, код, наименование по ОКВЭД (ОК 029-2014 (КДЕС Ред. 2)</w:t>
      </w:r>
    </w:p>
    <w:p w:rsidR="005F161C" w:rsidRPr="00CE25D7" w:rsidRDefault="005F161C" w:rsidP="005F161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Просит предоставить грант в размере _______________________________________ (________________________________________________________________) рублей на реализацию бизнес-плана _______________________________________________</w:t>
      </w:r>
    </w:p>
    <w:p w:rsidR="005F161C" w:rsidRPr="00CE25D7" w:rsidRDefault="005F161C" w:rsidP="005F161C">
      <w:pPr>
        <w:pStyle w:val="ConsPlusNonformat"/>
        <w:jc w:val="center"/>
        <w:rPr>
          <w:rFonts w:ascii="Times New Roman" w:hAnsi="Times New Roman" w:cs="Times New Roman"/>
        </w:rPr>
      </w:pPr>
      <w:r w:rsidRPr="00CE25D7">
        <w:rPr>
          <w:rFonts w:ascii="Times New Roman" w:hAnsi="Times New Roman" w:cs="Times New Roman"/>
        </w:rPr>
        <w:t>(название и суть бизнес-плана)</w:t>
      </w:r>
    </w:p>
    <w:p w:rsidR="005F161C" w:rsidRPr="00CE25D7" w:rsidRDefault="005F161C" w:rsidP="005F161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F161C" w:rsidRPr="00CE25D7" w:rsidRDefault="005F161C" w:rsidP="005F161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Юридический адрес (почтовый адрес): ______________________________________</w:t>
      </w:r>
    </w:p>
    <w:p w:rsidR="005F161C" w:rsidRPr="00CE25D7" w:rsidRDefault="005F161C" w:rsidP="005F161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Фактическое местонахождение: ____________________________________________</w:t>
      </w:r>
    </w:p>
    <w:p w:rsidR="005F161C" w:rsidRPr="00CE25D7" w:rsidRDefault="005F161C" w:rsidP="005F161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Номер контактного телефона/факса: ________________________________________</w:t>
      </w:r>
    </w:p>
    <w:p w:rsidR="005F161C" w:rsidRDefault="005F161C" w:rsidP="005F161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Электронная почта: ______________________________________________________</w:t>
      </w:r>
    </w:p>
    <w:p w:rsidR="003C1D39" w:rsidRDefault="003C1D39" w:rsidP="003C1D39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Отношение к приоритетной целевой группе (указать приоритетную группу)</w:t>
      </w:r>
      <w:r w:rsidRPr="00CE25D7">
        <w:rPr>
          <w:rFonts w:ascii="Times New Roman" w:hAnsi="Times New Roman" w:cs="Times New Roman"/>
          <w:sz w:val="26"/>
          <w:szCs w:val="26"/>
        </w:rPr>
        <w:t>: 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CE25D7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5F161C" w:rsidRPr="00CE25D7" w:rsidRDefault="005F161C" w:rsidP="005F161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ИНН/КПП ______________________________________________________________</w:t>
      </w:r>
    </w:p>
    <w:p w:rsidR="005F161C" w:rsidRPr="00CE25D7" w:rsidRDefault="005F161C" w:rsidP="005F161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lastRenderedPageBreak/>
        <w:t>ОГРН № _______________________________________________________________</w:t>
      </w:r>
    </w:p>
    <w:p w:rsidR="005F161C" w:rsidRPr="00CE25D7" w:rsidRDefault="005F161C" w:rsidP="005F161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Расчетный счет № ______________________________ открытый в ______________</w:t>
      </w:r>
    </w:p>
    <w:p w:rsidR="005F161C" w:rsidRPr="00CE25D7" w:rsidRDefault="003643DE" w:rsidP="005F161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Гарантирую, что являюсь начинающим</w:t>
      </w:r>
      <w:r w:rsidR="005F161C" w:rsidRPr="00CE25D7">
        <w:rPr>
          <w:rFonts w:ascii="Times New Roman" w:hAnsi="Times New Roman" w:cs="Times New Roman"/>
          <w:sz w:val="26"/>
          <w:szCs w:val="26"/>
        </w:rPr>
        <w:t xml:space="preserve"> предпринимателем в соответствии с требованиями Положения о порядке и условиях предоставления грантов начинающим предпринимателям на создание собственного бизнеса, утвержденного постановлением Администрации Ненецкого автономного округа от </w:t>
      </w:r>
      <w:r w:rsidR="005F161C">
        <w:rPr>
          <w:rFonts w:ascii="Times New Roman" w:hAnsi="Times New Roman" w:cs="Times New Roman"/>
          <w:sz w:val="26"/>
          <w:szCs w:val="26"/>
        </w:rPr>
        <w:t>23.03</w:t>
      </w:r>
      <w:r w:rsidR="005F161C" w:rsidRPr="00CE25D7">
        <w:rPr>
          <w:rFonts w:ascii="Times New Roman" w:hAnsi="Times New Roman" w:cs="Times New Roman"/>
          <w:sz w:val="26"/>
          <w:szCs w:val="26"/>
        </w:rPr>
        <w:t>.2016 №</w:t>
      </w:r>
      <w:r w:rsidR="005F161C">
        <w:rPr>
          <w:rFonts w:ascii="Times New Roman" w:hAnsi="Times New Roman" w:cs="Times New Roman"/>
          <w:sz w:val="26"/>
          <w:szCs w:val="26"/>
        </w:rPr>
        <w:t xml:space="preserve"> 82</w:t>
      </w:r>
      <w:r w:rsidR="005F161C" w:rsidRPr="00CE25D7">
        <w:rPr>
          <w:rFonts w:ascii="Times New Roman" w:hAnsi="Times New Roman" w:cs="Times New Roman"/>
          <w:sz w:val="26"/>
          <w:szCs w:val="26"/>
        </w:rPr>
        <w:t>-п.</w:t>
      </w:r>
    </w:p>
    <w:p w:rsidR="005F161C" w:rsidRDefault="005F161C" w:rsidP="005F161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Подтверждаю, что все изложенные в заявлении сведения полностью  достоверны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E25D7">
        <w:rPr>
          <w:rFonts w:ascii="Times New Roman" w:hAnsi="Times New Roman" w:cs="Times New Roman"/>
          <w:sz w:val="26"/>
          <w:szCs w:val="26"/>
        </w:rPr>
        <w:t xml:space="preserve">  все  приложенные  к  заявке документы действующие и подлинные,  все  приложенные  к  заявлению  копии выполнены с действующих и подлинных  документов</w:t>
      </w:r>
      <w:r w:rsidRPr="006973F2">
        <w:rPr>
          <w:rFonts w:ascii="Times New Roman" w:hAnsi="Times New Roman" w:cs="Times New Roman"/>
          <w:sz w:val="26"/>
          <w:szCs w:val="26"/>
        </w:rPr>
        <w:t xml:space="preserve">; 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Положении о порядке и условиях предоставления грантов начинающим предпринимателям на создание собственного бизнеса, утвержденном постановлении Администрации Ненецкого автономного округа от  23.03.2016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973F2">
        <w:rPr>
          <w:rFonts w:ascii="Times New Roman" w:hAnsi="Times New Roman" w:cs="Times New Roman"/>
          <w:sz w:val="26"/>
          <w:szCs w:val="26"/>
        </w:rPr>
        <w:t>№ 82-п.</w:t>
      </w:r>
    </w:p>
    <w:p w:rsidR="005F161C" w:rsidRPr="00CE25D7" w:rsidRDefault="005F161C" w:rsidP="005F161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Заявляю, что </w:t>
      </w:r>
      <w:r w:rsidR="003643DE" w:rsidRPr="00CE25D7">
        <w:rPr>
          <w:rFonts w:ascii="Times New Roman" w:hAnsi="Times New Roman" w:cs="Times New Roman"/>
          <w:sz w:val="26"/>
          <w:szCs w:val="26"/>
        </w:rPr>
        <w:t>просроченной задолженности</w:t>
      </w:r>
      <w:r w:rsidRPr="00CE25D7">
        <w:rPr>
          <w:rFonts w:ascii="Times New Roman" w:hAnsi="Times New Roman" w:cs="Times New Roman"/>
          <w:sz w:val="26"/>
          <w:szCs w:val="26"/>
        </w:rPr>
        <w:t xml:space="preserve"> по налоговым платежам и </w:t>
      </w:r>
      <w:r w:rsidR="003643DE" w:rsidRPr="00CE25D7">
        <w:rPr>
          <w:rFonts w:ascii="Times New Roman" w:hAnsi="Times New Roman" w:cs="Times New Roman"/>
          <w:sz w:val="26"/>
          <w:szCs w:val="26"/>
        </w:rPr>
        <w:t>иным обязательным платежам в бюджетную систему</w:t>
      </w:r>
      <w:r w:rsidRPr="00CE25D7">
        <w:rPr>
          <w:rFonts w:ascii="Times New Roman" w:hAnsi="Times New Roman" w:cs="Times New Roman"/>
          <w:sz w:val="26"/>
          <w:szCs w:val="26"/>
        </w:rPr>
        <w:t xml:space="preserve"> Российской Федерации не </w:t>
      </w:r>
      <w:r w:rsidR="003643DE" w:rsidRPr="00CE25D7">
        <w:rPr>
          <w:rFonts w:ascii="Times New Roman" w:hAnsi="Times New Roman" w:cs="Times New Roman"/>
          <w:sz w:val="26"/>
          <w:szCs w:val="26"/>
        </w:rPr>
        <w:t>имеется; юридическое лицо (</w:t>
      </w:r>
      <w:r w:rsidRPr="00CE25D7">
        <w:rPr>
          <w:rFonts w:ascii="Times New Roman" w:hAnsi="Times New Roman" w:cs="Times New Roman"/>
          <w:sz w:val="26"/>
          <w:szCs w:val="26"/>
        </w:rPr>
        <w:t>в случае если заявитель - юридическое лицо) в стадии реорганизации, ликвидации или в состоянии банкротства не находится.</w:t>
      </w:r>
    </w:p>
    <w:p w:rsidR="005F161C" w:rsidRPr="00CE25D7" w:rsidRDefault="003643DE" w:rsidP="005F161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Даю свое согласие на обработку</w:t>
      </w:r>
      <w:r w:rsidR="005F161C" w:rsidRPr="00CE25D7">
        <w:rPr>
          <w:rFonts w:ascii="Times New Roman" w:hAnsi="Times New Roman" w:cs="Times New Roman"/>
          <w:sz w:val="26"/>
          <w:szCs w:val="26"/>
        </w:rPr>
        <w:t xml:space="preserve"> персональных данных в соответствии с </w:t>
      </w:r>
      <w:r w:rsidRPr="00CE25D7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5F161C" w:rsidRPr="00CE25D7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с целью включения</w:t>
      </w:r>
    </w:p>
    <w:p w:rsidR="005F161C" w:rsidRPr="00CE25D7" w:rsidRDefault="005F161C" w:rsidP="005F161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F161C" w:rsidRPr="00CE25D7" w:rsidRDefault="005F161C" w:rsidP="005F161C">
      <w:pPr>
        <w:pStyle w:val="ConsPlusNonformat"/>
        <w:jc w:val="center"/>
        <w:rPr>
          <w:rFonts w:ascii="Times New Roman" w:hAnsi="Times New Roman" w:cs="Times New Roman"/>
        </w:rPr>
      </w:pPr>
      <w:r w:rsidRPr="00CE25D7">
        <w:rPr>
          <w:rFonts w:ascii="Times New Roman" w:hAnsi="Times New Roman" w:cs="Times New Roman"/>
        </w:rPr>
        <w:t>(полное наименование Заявителя юридического лица/</w:t>
      </w:r>
    </w:p>
    <w:p w:rsidR="005F161C" w:rsidRPr="00CE25D7" w:rsidRDefault="005F161C" w:rsidP="005F1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</w:rPr>
        <w:t>индивидуального предпринимателя)</w:t>
      </w:r>
    </w:p>
    <w:p w:rsidR="005F161C" w:rsidRPr="00CE25D7" w:rsidRDefault="003643DE" w:rsidP="005F16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в реестр субъектов малого и среднего</w:t>
      </w:r>
      <w:r w:rsidR="005F161C" w:rsidRPr="00CE25D7">
        <w:rPr>
          <w:rFonts w:ascii="Times New Roman" w:hAnsi="Times New Roman" w:cs="Times New Roman"/>
          <w:sz w:val="26"/>
          <w:szCs w:val="26"/>
        </w:rPr>
        <w:t xml:space="preserve"> предпринимательства – получателей поддержки, а также передачу персональных данных третьему лицу.</w:t>
      </w:r>
    </w:p>
    <w:p w:rsidR="005F161C" w:rsidRPr="00CE25D7" w:rsidRDefault="005F161C" w:rsidP="005F161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 xml:space="preserve">Данное согласие действует с даты подачи заявки, необходимой для участия </w:t>
      </w:r>
      <w:r w:rsidR="003643DE" w:rsidRPr="00CE25D7">
        <w:rPr>
          <w:rFonts w:ascii="Times New Roman" w:hAnsi="Times New Roman" w:cs="Times New Roman"/>
          <w:sz w:val="26"/>
          <w:szCs w:val="26"/>
        </w:rPr>
        <w:t>в конкурсе на</w:t>
      </w:r>
      <w:r w:rsidRPr="00CE25D7">
        <w:rPr>
          <w:rFonts w:ascii="Times New Roman" w:hAnsi="Times New Roman" w:cs="Times New Roman"/>
          <w:sz w:val="26"/>
          <w:szCs w:val="26"/>
        </w:rPr>
        <w:t xml:space="preserve"> предоставление гранта, и в течение трех лет, следующих за годом получения гранта.</w:t>
      </w:r>
    </w:p>
    <w:p w:rsidR="005F161C" w:rsidRPr="00CE25D7" w:rsidRDefault="005F161C" w:rsidP="005F161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Предупрежден (</w:t>
      </w:r>
      <w:r w:rsidR="003643DE" w:rsidRPr="00CE25D7">
        <w:rPr>
          <w:rFonts w:ascii="Times New Roman" w:hAnsi="Times New Roman" w:cs="Times New Roman"/>
          <w:sz w:val="26"/>
          <w:szCs w:val="26"/>
        </w:rPr>
        <w:t>а) о возможности утраты права на</w:t>
      </w:r>
      <w:r w:rsidRPr="00CE25D7">
        <w:rPr>
          <w:rFonts w:ascii="Times New Roman" w:hAnsi="Times New Roman" w:cs="Times New Roman"/>
          <w:sz w:val="26"/>
          <w:szCs w:val="26"/>
        </w:rPr>
        <w:t xml:space="preserve"> у</w:t>
      </w:r>
      <w:r w:rsidR="003643DE">
        <w:rPr>
          <w:rFonts w:ascii="Times New Roman" w:hAnsi="Times New Roman" w:cs="Times New Roman"/>
          <w:sz w:val="26"/>
          <w:szCs w:val="26"/>
        </w:rPr>
        <w:t xml:space="preserve">частие в конкурсе и получения </w:t>
      </w:r>
      <w:r w:rsidR="003643DE" w:rsidRPr="00CE25D7">
        <w:rPr>
          <w:rFonts w:ascii="Times New Roman" w:hAnsi="Times New Roman" w:cs="Times New Roman"/>
          <w:sz w:val="26"/>
          <w:szCs w:val="26"/>
        </w:rPr>
        <w:t>гранта в</w:t>
      </w:r>
      <w:r w:rsidR="003643DE">
        <w:rPr>
          <w:rFonts w:ascii="Times New Roman" w:hAnsi="Times New Roman" w:cs="Times New Roman"/>
          <w:sz w:val="26"/>
          <w:szCs w:val="26"/>
        </w:rPr>
        <w:t xml:space="preserve"> случае выявления заявленных мной</w:t>
      </w:r>
      <w:r w:rsidRPr="00CE25D7">
        <w:rPr>
          <w:rFonts w:ascii="Times New Roman" w:hAnsi="Times New Roman" w:cs="Times New Roman"/>
          <w:sz w:val="26"/>
          <w:szCs w:val="26"/>
        </w:rPr>
        <w:t xml:space="preserve"> недостоверных сведений или документов.</w:t>
      </w:r>
    </w:p>
    <w:p w:rsidR="005F161C" w:rsidRPr="00CE25D7" w:rsidRDefault="003643DE" w:rsidP="005F161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Даю свое </w:t>
      </w:r>
      <w:r w:rsidR="005F161C" w:rsidRPr="00CE25D7">
        <w:rPr>
          <w:rFonts w:ascii="Times New Roman" w:hAnsi="Times New Roman" w:cs="Times New Roman"/>
          <w:sz w:val="26"/>
          <w:szCs w:val="26"/>
        </w:rPr>
        <w:t xml:space="preserve">согласие на то, </w:t>
      </w:r>
      <w:r w:rsidR="003D7D18" w:rsidRPr="00CE25D7">
        <w:rPr>
          <w:rFonts w:ascii="Times New Roman" w:hAnsi="Times New Roman" w:cs="Times New Roman"/>
          <w:sz w:val="26"/>
          <w:szCs w:val="26"/>
        </w:rPr>
        <w:t>чтобы Департамент</w:t>
      </w:r>
      <w:r w:rsidR="005F161C" w:rsidRPr="00CE25D7">
        <w:rPr>
          <w:rFonts w:ascii="Times New Roman" w:hAnsi="Times New Roman" w:cs="Times New Roman"/>
          <w:sz w:val="26"/>
          <w:szCs w:val="26"/>
        </w:rPr>
        <w:t xml:space="preserve"> финансов и экономики Ненецкого автономного округа самостоятельно осуществлял запрос в уполномоченные органы для выявления необходимой информации.</w:t>
      </w:r>
    </w:p>
    <w:p w:rsidR="005F161C" w:rsidRPr="00CE25D7" w:rsidRDefault="005F161C" w:rsidP="005F161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161C" w:rsidRPr="00CE25D7" w:rsidRDefault="005F161C" w:rsidP="005F161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Приложение:</w:t>
      </w:r>
    </w:p>
    <w:p w:rsidR="005F161C" w:rsidRPr="00CE25D7" w:rsidRDefault="005F161C" w:rsidP="005F161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61C" w:rsidRPr="00CE25D7" w:rsidRDefault="005F161C" w:rsidP="005F161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161C" w:rsidRPr="00CE25D7" w:rsidRDefault="005F161C" w:rsidP="005F161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_______________________   _____________________   ______________________</w:t>
      </w:r>
    </w:p>
    <w:p w:rsidR="005F161C" w:rsidRPr="00CE25D7" w:rsidRDefault="005F161C" w:rsidP="005F161C">
      <w:pPr>
        <w:pStyle w:val="ConsPlusNonformat"/>
        <w:rPr>
          <w:rFonts w:ascii="Times New Roman" w:hAnsi="Times New Roman" w:cs="Times New Roman"/>
        </w:rPr>
      </w:pPr>
      <w:r w:rsidRPr="00CE25D7">
        <w:rPr>
          <w:rFonts w:ascii="Times New Roman" w:hAnsi="Times New Roman" w:cs="Times New Roman"/>
        </w:rPr>
        <w:t xml:space="preserve">          наименование должности                                 подпись                               расшифровка подписи</w:t>
      </w:r>
    </w:p>
    <w:p w:rsidR="005F161C" w:rsidRPr="00CE25D7" w:rsidRDefault="005F161C" w:rsidP="005F161C">
      <w:pPr>
        <w:pStyle w:val="ConsPlusNonformat"/>
        <w:rPr>
          <w:rFonts w:ascii="Times New Roman" w:hAnsi="Times New Roman" w:cs="Times New Roman"/>
        </w:rPr>
      </w:pPr>
      <w:r w:rsidRPr="00CE25D7">
        <w:rPr>
          <w:rFonts w:ascii="Times New Roman" w:hAnsi="Times New Roman" w:cs="Times New Roman"/>
        </w:rPr>
        <w:t xml:space="preserve">          (для юридического лица)                              </w:t>
      </w:r>
    </w:p>
    <w:p w:rsidR="005F161C" w:rsidRPr="00CE25D7" w:rsidRDefault="005F161C" w:rsidP="005F16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F161C" w:rsidRDefault="005F161C" w:rsidP="003643DE">
      <w:pPr>
        <w:pStyle w:val="ConsPlusNonformat"/>
        <w:rPr>
          <w:sz w:val="26"/>
          <w:szCs w:val="26"/>
        </w:rPr>
      </w:pPr>
      <w:r w:rsidRPr="00CE25D7">
        <w:rPr>
          <w:rFonts w:ascii="Times New Roman" w:hAnsi="Times New Roman" w:cs="Times New Roman"/>
        </w:rPr>
        <w:t>Дата _______________________</w:t>
      </w:r>
    </w:p>
    <w:p w:rsidR="003643DE" w:rsidRDefault="003643DE">
      <w:pPr>
        <w:rPr>
          <w:rFonts w:eastAsia="Times New Roman"/>
          <w:sz w:val="26"/>
          <w:szCs w:val="26"/>
          <w:lang w:eastAsia="ru-RU"/>
        </w:rPr>
        <w:sectPr w:rsidR="003643DE" w:rsidSect="00FE03E4">
          <w:headerReference w:type="default" r:id="rId27"/>
          <w:pgSz w:w="11906" w:h="16838"/>
          <w:pgMar w:top="993" w:right="850" w:bottom="993" w:left="1701" w:header="567" w:footer="708" w:gutter="0"/>
          <w:pgNumType w:start="1"/>
          <w:cols w:space="708"/>
          <w:titlePg/>
          <w:docGrid w:linePitch="360"/>
        </w:sectPr>
      </w:pPr>
    </w:p>
    <w:p w:rsidR="00973137" w:rsidRPr="00177834" w:rsidRDefault="00973137" w:rsidP="00177834">
      <w:pPr>
        <w:pStyle w:val="2"/>
        <w:spacing w:before="0"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778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Приложение к заявлению об участии в конкурсе по предоставлению грантов начинающим предпринимателям на создание собственного бизнеса</w:t>
      </w:r>
    </w:p>
    <w:p w:rsidR="005F161C" w:rsidRPr="00973137" w:rsidRDefault="005F161C" w:rsidP="00973137">
      <w:pPr>
        <w:ind w:firstLine="4678"/>
        <w:rPr>
          <w:rFonts w:eastAsia="Times New Roman"/>
          <w:sz w:val="28"/>
          <w:szCs w:val="28"/>
          <w:lang w:eastAsia="ru-RU"/>
        </w:rPr>
      </w:pPr>
    </w:p>
    <w:p w:rsidR="005F161C" w:rsidRPr="00973137" w:rsidRDefault="005F161C" w:rsidP="00AA1B85">
      <w:pPr>
        <w:pStyle w:val="ConsPlusNormal"/>
        <w:ind w:firstLine="851"/>
        <w:jc w:val="both"/>
        <w:rPr>
          <w:sz w:val="28"/>
          <w:szCs w:val="28"/>
        </w:rPr>
      </w:pPr>
    </w:p>
    <w:p w:rsidR="00AA1B85" w:rsidRPr="00973137" w:rsidRDefault="00AA1B85" w:rsidP="00AA1B85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AA1B85" w:rsidRDefault="00AA1B85" w:rsidP="00AA1B85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177834" w:rsidRPr="00494601" w:rsidRDefault="00177834" w:rsidP="00177834">
      <w:pPr>
        <w:autoSpaceDE w:val="0"/>
        <w:autoSpaceDN w:val="0"/>
        <w:ind w:right="-1"/>
        <w:jc w:val="center"/>
        <w:rPr>
          <w:b/>
          <w:bCs/>
          <w:sz w:val="26"/>
          <w:szCs w:val="26"/>
        </w:rPr>
      </w:pPr>
      <w:r w:rsidRPr="00494601">
        <w:rPr>
          <w:b/>
          <w:bCs/>
          <w:sz w:val="26"/>
          <w:szCs w:val="26"/>
        </w:rPr>
        <w:t xml:space="preserve">Заявление о соответствии </w:t>
      </w:r>
      <w:r>
        <w:rPr>
          <w:b/>
          <w:bCs/>
          <w:sz w:val="26"/>
          <w:szCs w:val="26"/>
        </w:rPr>
        <w:br/>
      </w:r>
      <w:r w:rsidRPr="00494601">
        <w:rPr>
          <w:b/>
          <w:bCs/>
          <w:sz w:val="26"/>
          <w:szCs w:val="26"/>
        </w:rPr>
        <w:t xml:space="preserve">вновь созданного юридического лица </w:t>
      </w:r>
      <w:r>
        <w:rPr>
          <w:b/>
          <w:bCs/>
          <w:sz w:val="26"/>
          <w:szCs w:val="26"/>
        </w:rPr>
        <w:br/>
      </w:r>
      <w:r w:rsidRPr="00494601">
        <w:rPr>
          <w:b/>
          <w:bCs/>
          <w:sz w:val="26"/>
          <w:szCs w:val="26"/>
        </w:rPr>
        <w:t>(вновь зарегистрированного индивидуального предпринимателя)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 w:rsidRPr="00494601">
        <w:rPr>
          <w:b/>
          <w:bCs/>
          <w:sz w:val="26"/>
          <w:szCs w:val="26"/>
        </w:rPr>
        <w:t xml:space="preserve">условиям отнесения к субъектам малого </w:t>
      </w:r>
      <w:r>
        <w:rPr>
          <w:b/>
          <w:bCs/>
          <w:sz w:val="26"/>
          <w:szCs w:val="26"/>
        </w:rPr>
        <w:t xml:space="preserve">и среднего предпринимательства, </w:t>
      </w:r>
      <w:r>
        <w:rPr>
          <w:b/>
          <w:bCs/>
          <w:sz w:val="26"/>
          <w:szCs w:val="26"/>
        </w:rPr>
        <w:br/>
        <w:t>у</w:t>
      </w:r>
      <w:r w:rsidRPr="00494601">
        <w:rPr>
          <w:b/>
          <w:bCs/>
          <w:sz w:val="26"/>
          <w:szCs w:val="26"/>
        </w:rPr>
        <w:t xml:space="preserve">становленным Федеральным законом от 24 июля 2007 г. № 209-ФЗ </w:t>
      </w:r>
      <w:r>
        <w:rPr>
          <w:b/>
          <w:bCs/>
          <w:sz w:val="26"/>
          <w:szCs w:val="26"/>
        </w:rPr>
        <w:br/>
      </w:r>
      <w:r w:rsidRPr="00494601">
        <w:rPr>
          <w:b/>
          <w:bCs/>
          <w:sz w:val="26"/>
          <w:szCs w:val="26"/>
        </w:rPr>
        <w:t>«О развитии малого и среднего предпринимательства в Российской Федерации»</w:t>
      </w:r>
    </w:p>
    <w:p w:rsidR="00177834" w:rsidRDefault="00177834" w:rsidP="00177834">
      <w:pPr>
        <w:autoSpaceDE w:val="0"/>
        <w:autoSpaceDN w:val="0"/>
        <w:spacing w:before="480" w:after="360"/>
        <w:rPr>
          <w:sz w:val="28"/>
          <w:szCs w:val="28"/>
        </w:rPr>
      </w:pPr>
      <w:r w:rsidRPr="00494601">
        <w:rPr>
          <w:sz w:val="26"/>
          <w:szCs w:val="26"/>
        </w:rPr>
        <w:t xml:space="preserve">Настоящим заявляю, </w:t>
      </w:r>
      <w:proofErr w:type="gramStart"/>
      <w:r w:rsidRPr="00494601">
        <w:rPr>
          <w:sz w:val="26"/>
          <w:szCs w:val="26"/>
        </w:rPr>
        <w:t>что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_________________________________________________________________</w:t>
      </w:r>
    </w:p>
    <w:p w:rsidR="00177834" w:rsidRPr="00280B0D" w:rsidRDefault="00177834" w:rsidP="0017783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280B0D">
        <w:rPr>
          <w:sz w:val="20"/>
          <w:szCs w:val="20"/>
        </w:rPr>
        <w:t xml:space="preserve"> (указывается полное наименование юридического лица, фамилия, имя, отчество (</w:t>
      </w:r>
      <w:proofErr w:type="gramStart"/>
      <w:r w:rsidRPr="00280B0D">
        <w:rPr>
          <w:sz w:val="20"/>
          <w:szCs w:val="20"/>
        </w:rPr>
        <w:t xml:space="preserve">последнее </w:t>
      </w:r>
      <w:r w:rsidRPr="00280B0D">
        <w:rPr>
          <w:sz w:val="20"/>
          <w:szCs w:val="20"/>
        </w:rPr>
        <w:sym w:font="Symbol" w:char="F02D"/>
      </w:r>
      <w:r w:rsidRPr="00280B0D">
        <w:rPr>
          <w:sz w:val="20"/>
          <w:szCs w:val="20"/>
        </w:rPr>
        <w:t xml:space="preserve"> при</w:t>
      </w:r>
      <w:proofErr w:type="gramEnd"/>
      <w:r w:rsidRPr="00280B0D">
        <w:rPr>
          <w:sz w:val="20"/>
          <w:szCs w:val="20"/>
        </w:rPr>
        <w:t xml:space="preserve"> наличии) индивидуального предпринимателя)</w:t>
      </w:r>
    </w:p>
    <w:p w:rsidR="00177834" w:rsidRDefault="00177834" w:rsidP="00177834">
      <w:pPr>
        <w:autoSpaceDE w:val="0"/>
        <w:autoSpaceDN w:val="0"/>
        <w:rPr>
          <w:sz w:val="28"/>
          <w:szCs w:val="28"/>
        </w:rPr>
      </w:pPr>
      <w:proofErr w:type="gramStart"/>
      <w:r w:rsidRPr="00494601">
        <w:rPr>
          <w:sz w:val="26"/>
          <w:szCs w:val="26"/>
        </w:rPr>
        <w:t>ИНН: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____________________________________________________________</w:t>
      </w:r>
    </w:p>
    <w:p w:rsidR="00177834" w:rsidRPr="00280B0D" w:rsidRDefault="00177834" w:rsidP="00177834">
      <w:pPr>
        <w:autoSpaceDE w:val="0"/>
        <w:autoSpaceDN w:val="0"/>
        <w:jc w:val="center"/>
        <w:rPr>
          <w:sz w:val="20"/>
          <w:szCs w:val="20"/>
        </w:rPr>
      </w:pPr>
      <w:r w:rsidRPr="00280B0D">
        <w:rPr>
          <w:sz w:val="20"/>
          <w:szCs w:val="20"/>
        </w:rPr>
        <w:t xml:space="preserve">(указывается идентификационный номер налогоплательщика (ИНН) юридического лица или физического лица, </w:t>
      </w:r>
    </w:p>
    <w:p w:rsidR="00177834" w:rsidRPr="00280B0D" w:rsidRDefault="00177834" w:rsidP="00177834">
      <w:pPr>
        <w:autoSpaceDE w:val="0"/>
        <w:autoSpaceDN w:val="0"/>
        <w:jc w:val="center"/>
        <w:rPr>
          <w:sz w:val="20"/>
          <w:szCs w:val="20"/>
        </w:rPr>
      </w:pPr>
      <w:r w:rsidRPr="00280B0D">
        <w:rPr>
          <w:sz w:val="20"/>
          <w:szCs w:val="20"/>
        </w:rPr>
        <w:t>зарегистрированного в качестве индивидуального предпринимателя)</w:t>
      </w:r>
    </w:p>
    <w:p w:rsidR="00177834" w:rsidRPr="00494601" w:rsidRDefault="00177834" w:rsidP="00177834">
      <w:pPr>
        <w:autoSpaceDE w:val="0"/>
        <w:autoSpaceDN w:val="0"/>
        <w:spacing w:before="240"/>
        <w:rPr>
          <w:sz w:val="26"/>
          <w:szCs w:val="26"/>
        </w:rPr>
      </w:pPr>
      <w:r w:rsidRPr="00494601">
        <w:rPr>
          <w:sz w:val="26"/>
          <w:szCs w:val="26"/>
        </w:rPr>
        <w:t xml:space="preserve">дата государственной регистрации: </w:t>
      </w:r>
    </w:p>
    <w:p w:rsidR="00177834" w:rsidRPr="00280B0D" w:rsidRDefault="00177834" w:rsidP="0017783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280B0D">
        <w:rPr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</w:t>
      </w:r>
    </w:p>
    <w:p w:rsidR="00177834" w:rsidRDefault="00177834" w:rsidP="00177834">
      <w:pPr>
        <w:autoSpaceDE w:val="0"/>
        <w:autoSpaceDN w:val="0"/>
        <w:jc w:val="both"/>
        <w:rPr>
          <w:sz w:val="26"/>
          <w:szCs w:val="26"/>
        </w:rPr>
      </w:pPr>
      <w:r w:rsidRPr="00494601">
        <w:rPr>
          <w:sz w:val="26"/>
          <w:szCs w:val="26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:rsidR="00177834" w:rsidRPr="00494601" w:rsidRDefault="00177834" w:rsidP="00177834">
      <w:pPr>
        <w:autoSpaceDE w:val="0"/>
        <w:autoSpaceDN w:val="0"/>
        <w:jc w:val="both"/>
        <w:rPr>
          <w:sz w:val="26"/>
          <w:szCs w:val="26"/>
        </w:rPr>
      </w:pPr>
    </w:p>
    <w:p w:rsidR="00177834" w:rsidRDefault="00177834" w:rsidP="0017783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                                                 _______________</w:t>
      </w:r>
    </w:p>
    <w:p w:rsidR="00177834" w:rsidRPr="00280B0D" w:rsidRDefault="00177834" w:rsidP="00177834">
      <w:pPr>
        <w:autoSpaceDE w:val="0"/>
        <w:autoSpaceDN w:val="0"/>
        <w:jc w:val="both"/>
        <w:rPr>
          <w:sz w:val="20"/>
          <w:szCs w:val="20"/>
        </w:rPr>
      </w:pPr>
      <w:r w:rsidRPr="00280B0D">
        <w:rPr>
          <w:sz w:val="20"/>
          <w:szCs w:val="20"/>
        </w:rPr>
        <w:t xml:space="preserve"> (фамилия, имя, отчество (последнее -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280B0D">
        <w:rPr>
          <w:sz w:val="20"/>
          <w:szCs w:val="20"/>
        </w:rPr>
        <w:t xml:space="preserve">   </w:t>
      </w:r>
      <w:proofErr w:type="gramStart"/>
      <w:r w:rsidRPr="00280B0D"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proofErr w:type="gramEnd"/>
      <w:r w:rsidRPr="00280B0D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177834" w:rsidRPr="00280B0D" w:rsidRDefault="00177834" w:rsidP="00177834">
      <w:pPr>
        <w:autoSpaceDE w:val="0"/>
        <w:autoSpaceDN w:val="0"/>
        <w:jc w:val="both"/>
        <w:rPr>
          <w:sz w:val="20"/>
          <w:szCs w:val="20"/>
        </w:rPr>
      </w:pPr>
      <w:r w:rsidRPr="00280B0D">
        <w:rPr>
          <w:sz w:val="20"/>
          <w:szCs w:val="20"/>
        </w:rPr>
        <w:t>при наличии) подписавшего, должность)</w:t>
      </w:r>
    </w:p>
    <w:p w:rsidR="00177834" w:rsidRDefault="00177834" w:rsidP="00177834">
      <w:pPr>
        <w:autoSpaceDE w:val="0"/>
        <w:autoSpaceDN w:val="0"/>
        <w:jc w:val="both"/>
        <w:rPr>
          <w:sz w:val="26"/>
          <w:szCs w:val="26"/>
        </w:rPr>
      </w:pPr>
      <w:r w:rsidRPr="00494601">
        <w:rPr>
          <w:sz w:val="26"/>
          <w:szCs w:val="26"/>
        </w:rPr>
        <w:t xml:space="preserve">                                                                              </w:t>
      </w:r>
    </w:p>
    <w:p w:rsidR="00177834" w:rsidRPr="00494601" w:rsidRDefault="00177834" w:rsidP="00177834">
      <w:pPr>
        <w:autoSpaceDE w:val="0"/>
        <w:autoSpaceDN w:val="0"/>
        <w:jc w:val="both"/>
        <w:rPr>
          <w:sz w:val="26"/>
          <w:szCs w:val="26"/>
        </w:rPr>
      </w:pPr>
      <w:r w:rsidRPr="00494601">
        <w:rPr>
          <w:sz w:val="26"/>
          <w:szCs w:val="26"/>
        </w:rPr>
        <w:t>"__</w:t>
      </w:r>
      <w:r>
        <w:rPr>
          <w:sz w:val="26"/>
          <w:szCs w:val="26"/>
        </w:rPr>
        <w:t>_</w:t>
      </w:r>
      <w:r w:rsidRPr="00494601">
        <w:rPr>
          <w:sz w:val="26"/>
          <w:szCs w:val="26"/>
        </w:rPr>
        <w:t>" _____________ 20__ г.</w:t>
      </w:r>
    </w:p>
    <w:p w:rsidR="00177834" w:rsidRPr="00280B0D" w:rsidRDefault="00177834" w:rsidP="00177834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80B0D">
        <w:rPr>
          <w:sz w:val="20"/>
          <w:szCs w:val="20"/>
        </w:rPr>
        <w:t>(дата составления заявления)</w:t>
      </w:r>
    </w:p>
    <w:p w:rsidR="00177834" w:rsidRPr="00494601" w:rsidRDefault="00177834" w:rsidP="00177834">
      <w:pPr>
        <w:autoSpaceDE w:val="0"/>
        <w:autoSpaceDN w:val="0"/>
        <w:jc w:val="both"/>
        <w:rPr>
          <w:sz w:val="26"/>
          <w:szCs w:val="26"/>
        </w:rPr>
      </w:pPr>
      <w:r w:rsidRPr="00494601">
        <w:rPr>
          <w:sz w:val="26"/>
          <w:szCs w:val="26"/>
        </w:rPr>
        <w:t xml:space="preserve">                                                </w:t>
      </w:r>
    </w:p>
    <w:p w:rsidR="00177834" w:rsidRDefault="00177834" w:rsidP="00177834">
      <w:pPr>
        <w:autoSpaceDE w:val="0"/>
        <w:autoSpaceDN w:val="0"/>
        <w:rPr>
          <w:sz w:val="20"/>
          <w:szCs w:val="20"/>
        </w:rPr>
      </w:pPr>
      <w:r>
        <w:rPr>
          <w:sz w:val="26"/>
          <w:szCs w:val="26"/>
        </w:rPr>
        <w:t xml:space="preserve">             </w:t>
      </w:r>
      <w:r w:rsidRPr="00494601">
        <w:rPr>
          <w:sz w:val="26"/>
          <w:szCs w:val="26"/>
        </w:rPr>
        <w:t xml:space="preserve">М. П. </w:t>
      </w:r>
      <w:r w:rsidRPr="00280B0D">
        <w:rPr>
          <w:sz w:val="20"/>
          <w:szCs w:val="20"/>
        </w:rPr>
        <w:t>(при наличии)</w:t>
      </w:r>
    </w:p>
    <w:p w:rsidR="00177834" w:rsidRDefault="00177834" w:rsidP="00177834">
      <w:pPr>
        <w:autoSpaceDE w:val="0"/>
        <w:autoSpaceDN w:val="0"/>
        <w:rPr>
          <w:sz w:val="26"/>
          <w:szCs w:val="26"/>
        </w:rPr>
        <w:sectPr w:rsidR="00177834" w:rsidSect="00FE03E4">
          <w:pgSz w:w="11906" w:h="16838"/>
          <w:pgMar w:top="993" w:right="850" w:bottom="993" w:left="1701" w:header="567" w:footer="708" w:gutter="0"/>
          <w:pgNumType w:start="1"/>
          <w:cols w:space="708"/>
          <w:titlePg/>
          <w:docGrid w:linePitch="360"/>
        </w:sectPr>
      </w:pPr>
    </w:p>
    <w:p w:rsidR="00A51238" w:rsidRPr="00177834" w:rsidRDefault="00A51238" w:rsidP="00A51238">
      <w:pPr>
        <w:pStyle w:val="2"/>
        <w:spacing w:before="0"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778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Приложение к заявлению об участии в конкурсе по предоставлению грантов начинающим предпринимателям на создание собственного бизнеса</w:t>
      </w:r>
    </w:p>
    <w:p w:rsidR="00177834" w:rsidRPr="00494601" w:rsidRDefault="00177834" w:rsidP="00177834">
      <w:pPr>
        <w:autoSpaceDE w:val="0"/>
        <w:autoSpaceDN w:val="0"/>
        <w:rPr>
          <w:sz w:val="26"/>
          <w:szCs w:val="26"/>
        </w:rPr>
      </w:pPr>
    </w:p>
    <w:p w:rsidR="00973137" w:rsidRDefault="00973137" w:rsidP="00AA1B85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973137" w:rsidRDefault="00973137" w:rsidP="00AA1B85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973137" w:rsidRDefault="00973137" w:rsidP="00AA1B85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7D480D" w:rsidRPr="00CE25D7" w:rsidRDefault="007D480D" w:rsidP="007D48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5D7">
        <w:rPr>
          <w:rFonts w:ascii="Times New Roman" w:hAnsi="Times New Roman" w:cs="Times New Roman"/>
          <w:b/>
          <w:sz w:val="26"/>
          <w:szCs w:val="26"/>
        </w:rPr>
        <w:t>Бизнес-план</w:t>
      </w:r>
    </w:p>
    <w:p w:rsidR="007D480D" w:rsidRPr="00CE25D7" w:rsidRDefault="007D480D" w:rsidP="007D480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D480D" w:rsidRPr="00CE25D7" w:rsidRDefault="007D480D" w:rsidP="007D480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Структура бизнес-плана:</w:t>
      </w:r>
    </w:p>
    <w:p w:rsidR="007D480D" w:rsidRPr="00CE25D7" w:rsidRDefault="007D480D" w:rsidP="007D480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1. Резюме.</w:t>
      </w:r>
    </w:p>
    <w:p w:rsidR="007D480D" w:rsidRPr="00CE25D7" w:rsidRDefault="007D480D" w:rsidP="007D480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2. Общее описание бизнес-плана.</w:t>
      </w:r>
    </w:p>
    <w:p w:rsidR="007D480D" w:rsidRPr="00CE25D7" w:rsidRDefault="007D480D" w:rsidP="007D480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3. Описание продукции и услуг.</w:t>
      </w:r>
    </w:p>
    <w:p w:rsidR="007D480D" w:rsidRPr="00CE25D7" w:rsidRDefault="007D480D" w:rsidP="007D480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4. Маркетинг-план.</w:t>
      </w:r>
    </w:p>
    <w:p w:rsidR="007D480D" w:rsidRPr="00CE25D7" w:rsidRDefault="007D480D" w:rsidP="007D480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5. Производственный план.</w:t>
      </w:r>
    </w:p>
    <w:p w:rsidR="007D480D" w:rsidRPr="00CE25D7" w:rsidRDefault="007D480D" w:rsidP="007D480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6. Календарный план.</w:t>
      </w:r>
    </w:p>
    <w:p w:rsidR="007D480D" w:rsidRPr="00CE25D7" w:rsidRDefault="007D480D" w:rsidP="007D480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7. Финансовый план.</w:t>
      </w:r>
    </w:p>
    <w:p w:rsidR="007D480D" w:rsidRPr="00CE25D7" w:rsidRDefault="007D480D" w:rsidP="007D480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E25D7">
        <w:rPr>
          <w:rFonts w:ascii="Times New Roman" w:hAnsi="Times New Roman" w:cs="Times New Roman"/>
          <w:sz w:val="26"/>
          <w:szCs w:val="26"/>
        </w:rPr>
        <w:t>8. Презентация.</w:t>
      </w:r>
    </w:p>
    <w:p w:rsidR="007D480D" w:rsidRPr="00CE25D7" w:rsidRDefault="007D480D" w:rsidP="007D48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ar575"/>
      <w:bookmarkEnd w:id="16"/>
    </w:p>
    <w:p w:rsidR="007D480D" w:rsidRDefault="00A2687D" w:rsidP="00A2687D">
      <w:pPr>
        <w:pStyle w:val="ConsPlusNonformat"/>
        <w:tabs>
          <w:tab w:val="left" w:pos="567"/>
        </w:tabs>
        <w:adjustRightInd w:val="0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7D480D" w:rsidRPr="00CE25D7">
        <w:rPr>
          <w:rFonts w:ascii="Times New Roman" w:hAnsi="Times New Roman" w:cs="Times New Roman"/>
          <w:sz w:val="26"/>
          <w:szCs w:val="26"/>
        </w:rPr>
        <w:t>Резюме</w:t>
      </w:r>
    </w:p>
    <w:p w:rsidR="00A2687D" w:rsidRPr="00CE25D7" w:rsidRDefault="00A2687D" w:rsidP="00A2687D">
      <w:pPr>
        <w:pStyle w:val="ConsPlusNonformat"/>
        <w:adjustRightInd w:val="0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2410"/>
        <w:gridCol w:w="142"/>
        <w:gridCol w:w="1134"/>
        <w:gridCol w:w="142"/>
        <w:gridCol w:w="141"/>
        <w:gridCol w:w="893"/>
        <w:gridCol w:w="3878"/>
        <w:gridCol w:w="474"/>
      </w:tblGrid>
      <w:tr w:rsidR="00A2687D" w:rsidRPr="00CE25D7" w:rsidTr="00A2687D">
        <w:trPr>
          <w:trHeight w:val="180"/>
        </w:trPr>
        <w:tc>
          <w:tcPr>
            <w:tcW w:w="9214" w:type="dxa"/>
            <w:gridSpan w:val="8"/>
            <w:shd w:val="clear" w:color="auto" w:fill="auto"/>
            <w:noWrap/>
            <w:vAlign w:val="center"/>
          </w:tcPr>
          <w:p w:rsidR="00A2687D" w:rsidRPr="00CE25D7" w:rsidRDefault="00A2687D" w:rsidP="00A2687D">
            <w:pPr>
              <w:ind w:left="-108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E25D7">
              <w:rPr>
                <w:rFonts w:eastAsia="Times New Roman"/>
                <w:color w:val="000000"/>
                <w:sz w:val="26"/>
                <w:szCs w:val="26"/>
              </w:rPr>
              <w:t>Наименование и адрес юридического лица (</w:t>
            </w:r>
            <w:proofErr w:type="gramStart"/>
            <w:r w:rsidRPr="00CE25D7">
              <w:rPr>
                <w:rFonts w:eastAsia="Times New Roman"/>
                <w:color w:val="000000"/>
                <w:sz w:val="26"/>
                <w:szCs w:val="26"/>
              </w:rPr>
              <w:t>индивидуального  предпринимателя</w:t>
            </w:r>
            <w:proofErr w:type="gramEnd"/>
            <w:r w:rsidRPr="00CE25D7">
              <w:rPr>
                <w:rFonts w:eastAsia="Times New Roman"/>
                <w:color w:val="000000"/>
                <w:sz w:val="26"/>
                <w:szCs w:val="26"/>
              </w:rPr>
              <w:t xml:space="preserve">)                   </w:t>
            </w:r>
          </w:p>
        </w:tc>
      </w:tr>
      <w:tr w:rsidR="00A2687D" w:rsidRPr="00CE25D7" w:rsidTr="00A2687D">
        <w:trPr>
          <w:trHeight w:val="375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687D" w:rsidRPr="00CE25D7" w:rsidRDefault="00A2687D" w:rsidP="00A2687D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E25D7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A2687D" w:rsidRPr="00CE25D7" w:rsidTr="00A2687D">
        <w:trPr>
          <w:trHeight w:val="375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687D" w:rsidRPr="00CE25D7" w:rsidRDefault="00A2687D" w:rsidP="00A2687D">
            <w:pPr>
              <w:ind w:left="-108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E25D7">
              <w:rPr>
                <w:rFonts w:eastAsia="Times New Roman"/>
                <w:color w:val="000000"/>
                <w:sz w:val="26"/>
                <w:szCs w:val="26"/>
              </w:rPr>
              <w:t xml:space="preserve">ФИО руководителя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687D" w:rsidRPr="00CE25D7" w:rsidRDefault="00A2687D" w:rsidP="00A2687D">
            <w:pPr>
              <w:ind w:hanging="250"/>
              <w:rPr>
                <w:rFonts w:ascii="Calibri" w:eastAsia="Times New Roman" w:hAnsi="Calibri"/>
                <w:color w:val="000000"/>
                <w:sz w:val="26"/>
                <w:szCs w:val="26"/>
              </w:rPr>
            </w:pPr>
          </w:p>
        </w:tc>
      </w:tr>
      <w:tr w:rsidR="00A2687D" w:rsidRPr="00CE25D7" w:rsidTr="00A2687D">
        <w:trPr>
          <w:gridAfter w:val="1"/>
          <w:wAfter w:w="474" w:type="dxa"/>
          <w:trHeight w:val="375"/>
        </w:trPr>
        <w:tc>
          <w:tcPr>
            <w:tcW w:w="4862" w:type="dxa"/>
            <w:gridSpan w:val="6"/>
            <w:shd w:val="clear" w:color="auto" w:fill="auto"/>
            <w:noWrap/>
            <w:vAlign w:val="center"/>
          </w:tcPr>
          <w:p w:rsidR="00A2687D" w:rsidRPr="00CE25D7" w:rsidRDefault="00A2687D" w:rsidP="00A2687D">
            <w:pPr>
              <w:ind w:left="-108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E25D7">
              <w:rPr>
                <w:rFonts w:eastAsia="Times New Roman"/>
                <w:color w:val="000000"/>
                <w:sz w:val="26"/>
                <w:szCs w:val="26"/>
              </w:rPr>
              <w:t>Контактная информация (адрес, телефон)</w:t>
            </w:r>
          </w:p>
        </w:tc>
        <w:tc>
          <w:tcPr>
            <w:tcW w:w="38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687D" w:rsidRPr="00CE25D7" w:rsidRDefault="00A2687D" w:rsidP="00A2687D">
            <w:pPr>
              <w:ind w:hanging="250"/>
              <w:rPr>
                <w:rFonts w:ascii="Calibri" w:eastAsia="Times New Roman" w:hAnsi="Calibri"/>
                <w:color w:val="000000"/>
                <w:sz w:val="26"/>
                <w:szCs w:val="26"/>
              </w:rPr>
            </w:pPr>
          </w:p>
        </w:tc>
      </w:tr>
      <w:tr w:rsidR="00A2687D" w:rsidRPr="00CE25D7" w:rsidTr="00A2687D">
        <w:trPr>
          <w:trHeight w:val="375"/>
        </w:trPr>
        <w:tc>
          <w:tcPr>
            <w:tcW w:w="3828" w:type="dxa"/>
            <w:gridSpan w:val="4"/>
            <w:shd w:val="clear" w:color="auto" w:fill="auto"/>
            <w:noWrap/>
            <w:vAlign w:val="center"/>
          </w:tcPr>
          <w:p w:rsidR="00A2687D" w:rsidRPr="00CE25D7" w:rsidRDefault="00A2687D" w:rsidP="00A2687D">
            <w:pPr>
              <w:ind w:left="-108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E25D7">
              <w:rPr>
                <w:rFonts w:eastAsia="Times New Roman"/>
                <w:color w:val="000000"/>
                <w:sz w:val="26"/>
                <w:szCs w:val="26"/>
              </w:rPr>
              <w:t>Вид деятельности по ОКВЭД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687D" w:rsidRPr="00CE25D7" w:rsidRDefault="00A2687D" w:rsidP="00A2687D">
            <w:pPr>
              <w:ind w:hanging="250"/>
              <w:rPr>
                <w:rFonts w:ascii="Calibri" w:eastAsia="Times New Roman" w:hAnsi="Calibri"/>
                <w:color w:val="000000"/>
                <w:sz w:val="26"/>
                <w:szCs w:val="26"/>
              </w:rPr>
            </w:pPr>
          </w:p>
        </w:tc>
      </w:tr>
      <w:tr w:rsidR="00A2687D" w:rsidRPr="00CE25D7" w:rsidTr="00A2687D">
        <w:trPr>
          <w:trHeight w:val="375"/>
        </w:trPr>
        <w:tc>
          <w:tcPr>
            <w:tcW w:w="3686" w:type="dxa"/>
            <w:gridSpan w:val="3"/>
            <w:shd w:val="clear" w:color="auto" w:fill="auto"/>
            <w:noWrap/>
            <w:vAlign w:val="center"/>
          </w:tcPr>
          <w:p w:rsidR="00A2687D" w:rsidRPr="00CE25D7" w:rsidRDefault="00A2687D" w:rsidP="00A2687D">
            <w:pPr>
              <w:ind w:left="-108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E25D7">
              <w:rPr>
                <w:rFonts w:eastAsia="Times New Roman"/>
                <w:color w:val="000000"/>
                <w:sz w:val="26"/>
                <w:szCs w:val="26"/>
              </w:rPr>
              <w:t>Наименование бизнес-плана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687D" w:rsidRPr="00CE25D7" w:rsidRDefault="00A2687D" w:rsidP="00A2687D">
            <w:pPr>
              <w:ind w:hanging="250"/>
              <w:rPr>
                <w:rFonts w:ascii="Calibri" w:eastAsia="Times New Roman" w:hAnsi="Calibri"/>
                <w:color w:val="000000"/>
                <w:sz w:val="26"/>
                <w:szCs w:val="26"/>
              </w:rPr>
            </w:pPr>
          </w:p>
        </w:tc>
      </w:tr>
      <w:tr w:rsidR="00A2687D" w:rsidRPr="00CE25D7" w:rsidTr="00A2687D">
        <w:trPr>
          <w:trHeight w:val="375"/>
        </w:trPr>
        <w:tc>
          <w:tcPr>
            <w:tcW w:w="3969" w:type="dxa"/>
            <w:gridSpan w:val="5"/>
            <w:shd w:val="clear" w:color="auto" w:fill="auto"/>
            <w:noWrap/>
            <w:vAlign w:val="center"/>
          </w:tcPr>
          <w:p w:rsidR="00A2687D" w:rsidRPr="00CE25D7" w:rsidRDefault="00A2687D" w:rsidP="00A2687D">
            <w:pPr>
              <w:ind w:left="-108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E25D7">
              <w:rPr>
                <w:rFonts w:eastAsia="Times New Roman"/>
                <w:color w:val="000000"/>
                <w:sz w:val="26"/>
                <w:szCs w:val="26"/>
              </w:rPr>
              <w:t xml:space="preserve">Цель реализации бизнес-плана 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687D" w:rsidRPr="00CE25D7" w:rsidRDefault="00A2687D" w:rsidP="00A2687D">
            <w:pPr>
              <w:ind w:hanging="25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A2687D" w:rsidRPr="00CE25D7" w:rsidTr="00A2687D">
        <w:trPr>
          <w:trHeight w:val="375"/>
        </w:trPr>
        <w:tc>
          <w:tcPr>
            <w:tcW w:w="2410" w:type="dxa"/>
            <w:shd w:val="clear" w:color="auto" w:fill="auto"/>
            <w:noWrap/>
            <w:vAlign w:val="bottom"/>
          </w:tcPr>
          <w:p w:rsidR="00A2687D" w:rsidRPr="00CE25D7" w:rsidRDefault="00A2687D" w:rsidP="00A2687D">
            <w:pPr>
              <w:ind w:left="-108"/>
              <w:rPr>
                <w:rFonts w:eastAsia="Times New Roman"/>
                <w:color w:val="000000"/>
                <w:sz w:val="26"/>
                <w:szCs w:val="26"/>
              </w:rPr>
            </w:pPr>
            <w:r w:rsidRPr="00CE25D7">
              <w:rPr>
                <w:rFonts w:eastAsia="Times New Roman"/>
                <w:color w:val="000000"/>
                <w:sz w:val="26"/>
                <w:szCs w:val="26"/>
              </w:rPr>
              <w:t>Место реализации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687D" w:rsidRPr="00CE25D7" w:rsidRDefault="00A2687D" w:rsidP="00A2687D">
            <w:pPr>
              <w:ind w:hanging="250"/>
              <w:rPr>
                <w:rFonts w:ascii="Calibri" w:eastAsia="Times New Roman" w:hAnsi="Calibri"/>
                <w:color w:val="000000"/>
                <w:sz w:val="26"/>
                <w:szCs w:val="26"/>
              </w:rPr>
            </w:pPr>
          </w:p>
        </w:tc>
      </w:tr>
    </w:tbl>
    <w:p w:rsidR="00A2687D" w:rsidRPr="00A2687D" w:rsidRDefault="00A2687D" w:rsidP="00A2687D"/>
    <w:p w:rsidR="007D480D" w:rsidRPr="00A2687D" w:rsidRDefault="00A2687D" w:rsidP="00A2687D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A2687D">
        <w:rPr>
          <w:rFonts w:ascii="Times New Roman" w:hAnsi="Times New Roman"/>
          <w:sz w:val="26"/>
          <w:szCs w:val="26"/>
        </w:rPr>
        <w:t>2. </w:t>
      </w:r>
      <w:r w:rsidR="007D480D" w:rsidRPr="00A2687D">
        <w:rPr>
          <w:rFonts w:ascii="Times New Roman" w:hAnsi="Times New Roman"/>
          <w:sz w:val="26"/>
          <w:szCs w:val="26"/>
        </w:rPr>
        <w:t>Общее описание бизнес-плана</w:t>
      </w:r>
    </w:p>
    <w:p w:rsidR="00A2687D" w:rsidRPr="00A2687D" w:rsidRDefault="00A2687D" w:rsidP="00A2687D">
      <w:pPr>
        <w:ind w:left="4253"/>
        <w:rPr>
          <w:sz w:val="26"/>
          <w:szCs w:val="26"/>
        </w:rPr>
      </w:pP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Раздел «Общее описание бизнес-плана» должен содержать следующую информацию:</w:t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1) наименование бизнес-плана;</w:t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 xml:space="preserve">2) суть бизнес-плана (отразить, что произойдет в рамках бизнес-плана и чем занимается организация (индивидуальный предприниматель), </w:t>
      </w:r>
      <w:proofErr w:type="gramStart"/>
      <w:r w:rsidRPr="00A2687D">
        <w:rPr>
          <w:sz w:val="26"/>
          <w:szCs w:val="26"/>
        </w:rPr>
        <w:t>например</w:t>
      </w:r>
      <w:proofErr w:type="gramEnd"/>
      <w:r w:rsidRPr="00A2687D">
        <w:rPr>
          <w:sz w:val="26"/>
          <w:szCs w:val="26"/>
        </w:rPr>
        <w:t>: расширение или организация производственной деятельности, организация мастерской и т.д.);</w:t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3) сфера реализации бизнес-плана, которая должна подтверждаться видом экономической деятельности, заявленным в выписке из Единого государственного реестра юридических лиц либо Единого государственного реестра индивидуальных предпринимателей (за исключением ремесленничества);</w:t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4) текущее состояние бизнес-плана;</w:t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lastRenderedPageBreak/>
        <w:t>5) социальная направленность бизнес-плана;</w:t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8) результаты реализации бизнес-плана.</w:t>
      </w:r>
    </w:p>
    <w:p w:rsidR="00A2687D" w:rsidRPr="00A2687D" w:rsidRDefault="00A2687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687D" w:rsidRPr="00A2687D" w:rsidRDefault="007D480D" w:rsidP="00A2687D">
      <w:pPr>
        <w:jc w:val="center"/>
        <w:rPr>
          <w:sz w:val="26"/>
          <w:szCs w:val="26"/>
        </w:rPr>
      </w:pPr>
      <w:bookmarkStart w:id="17" w:name="Par739"/>
      <w:bookmarkStart w:id="18" w:name="Par748"/>
      <w:bookmarkEnd w:id="17"/>
      <w:bookmarkEnd w:id="18"/>
      <w:r w:rsidRPr="00A2687D">
        <w:rPr>
          <w:sz w:val="26"/>
          <w:szCs w:val="26"/>
        </w:rPr>
        <w:t>3. Описание продукции и услуг</w:t>
      </w:r>
    </w:p>
    <w:p w:rsidR="00A2687D" w:rsidRPr="00A2687D" w:rsidRDefault="00A2687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Перечень и описание товаров и услуг, предлагаемых в рамках настоящего бизнес-плана. Их отличительные особенности и степень готовности (разработка, опытный образец, первая партия и т.п.). При наличии представляются отзывы экспертов или потребителей о качестве и свойствах продукции.</w:t>
      </w:r>
    </w:p>
    <w:p w:rsidR="00A2687D" w:rsidRPr="00A2687D" w:rsidRDefault="00A2687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480D" w:rsidRPr="00A2687D" w:rsidRDefault="007D480D" w:rsidP="00A2687D">
      <w:pPr>
        <w:jc w:val="center"/>
        <w:rPr>
          <w:sz w:val="26"/>
          <w:szCs w:val="26"/>
        </w:rPr>
      </w:pPr>
      <w:bookmarkStart w:id="19" w:name="Par752"/>
      <w:bookmarkEnd w:id="19"/>
      <w:r w:rsidRPr="00A2687D">
        <w:rPr>
          <w:sz w:val="26"/>
          <w:szCs w:val="26"/>
        </w:rPr>
        <w:t>4. Маркетинг-план</w:t>
      </w:r>
    </w:p>
    <w:p w:rsidR="00A2687D" w:rsidRPr="00A2687D" w:rsidRDefault="00A2687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Раздел «Маркетинг-план» должен содержать следующую информацию:</w:t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1) анализ текущего состояния рынка (содержит основную информацию о рынке, товарах, конкурентах, потребителях и методах распространения товара);</w:t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2) анализ угроз и возможностей (содержит перечисление основных угроз и возможностей, с которыми может столкнуться субъект малого и (или) среднего предпринимательства).</w:t>
      </w:r>
    </w:p>
    <w:p w:rsidR="00A2687D" w:rsidRPr="00A2687D" w:rsidRDefault="00A2687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480D" w:rsidRPr="00A2687D" w:rsidRDefault="007D480D" w:rsidP="00A2687D">
      <w:pPr>
        <w:jc w:val="center"/>
        <w:rPr>
          <w:sz w:val="26"/>
          <w:szCs w:val="26"/>
        </w:rPr>
      </w:pPr>
      <w:bookmarkStart w:id="20" w:name="Par758"/>
      <w:bookmarkEnd w:id="20"/>
      <w:r w:rsidRPr="00A2687D">
        <w:rPr>
          <w:sz w:val="26"/>
          <w:szCs w:val="26"/>
        </w:rPr>
        <w:t>5. Производственный план</w:t>
      </w:r>
    </w:p>
    <w:p w:rsidR="00A2687D" w:rsidRPr="00A2687D" w:rsidRDefault="00A2687D" w:rsidP="00A2687D">
      <w:pPr>
        <w:widowControl w:val="0"/>
        <w:tabs>
          <w:tab w:val="left" w:pos="349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ab/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Производственный план отвечает на вопрос, какие тек</w:t>
      </w:r>
      <w:r w:rsidR="00A2687D" w:rsidRPr="00A2687D">
        <w:rPr>
          <w:sz w:val="26"/>
          <w:szCs w:val="26"/>
        </w:rPr>
        <w:t xml:space="preserve">ущие расходы будут произведены </w:t>
      </w:r>
      <w:r w:rsidRPr="00A2687D">
        <w:rPr>
          <w:sz w:val="26"/>
          <w:szCs w:val="26"/>
        </w:rPr>
        <w:t>в ходе реализации бизнес-плана.</w:t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В данном разделе необходимо дать краткое описание технологической цепочки предприятия: какие сырье, товары и материалы предполагается использовать, источники их получения, какие технологические процессы и оборудование будут использованы, наличие помещений, оборудования и персонала для реализации бизнес-плана.</w:t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 xml:space="preserve"> Также необходимо указать планируемую численность сотрудников на период реализации бизнес-плана (всего по организации непосредственно занятых в реализации бизнес-плана).</w:t>
      </w:r>
    </w:p>
    <w:p w:rsidR="00A2687D" w:rsidRPr="00A2687D" w:rsidRDefault="00A2687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480D" w:rsidRPr="00A2687D" w:rsidRDefault="007D480D" w:rsidP="00A2687D">
      <w:pPr>
        <w:jc w:val="center"/>
        <w:rPr>
          <w:sz w:val="26"/>
          <w:szCs w:val="26"/>
        </w:rPr>
      </w:pPr>
      <w:bookmarkStart w:id="21" w:name="Par764"/>
      <w:bookmarkEnd w:id="21"/>
      <w:r w:rsidRPr="00A2687D">
        <w:rPr>
          <w:sz w:val="26"/>
          <w:szCs w:val="26"/>
        </w:rPr>
        <w:t>6. Календарный план</w:t>
      </w:r>
    </w:p>
    <w:p w:rsidR="00A2687D" w:rsidRPr="00A2687D" w:rsidRDefault="00A2687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Раздел «Календарный план» должен содержать перечень основных этапов реализации бизнес-плана и потребность в финансовых ресурсах для их реализации.</w:t>
      </w:r>
    </w:p>
    <w:p w:rsidR="00A2687D" w:rsidRPr="00A2687D" w:rsidRDefault="00A2687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480D" w:rsidRPr="00A2687D" w:rsidRDefault="007D480D" w:rsidP="00A2687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2687D">
        <w:rPr>
          <w:sz w:val="26"/>
          <w:szCs w:val="26"/>
        </w:rPr>
        <w:t>Перечень основных этапов реализации бизнес-плана</w:t>
      </w:r>
    </w:p>
    <w:p w:rsidR="00A2687D" w:rsidRPr="00CE25D7" w:rsidRDefault="00A2687D" w:rsidP="007D480D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843"/>
        <w:gridCol w:w="1843"/>
      </w:tblGrid>
      <w:tr w:rsidR="007D480D" w:rsidRPr="00CE25D7" w:rsidTr="00FF5E6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D7">
              <w:t>Наименование этапа бизнес-плана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D7">
              <w:t>Дата начала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D7">
              <w:t>Дата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5D7">
              <w:t>Стоимость этапа</w:t>
            </w:r>
          </w:p>
        </w:tc>
      </w:tr>
      <w:tr w:rsidR="007D480D" w:rsidRPr="00CE25D7" w:rsidTr="00FF5E69">
        <w:trPr>
          <w:trHeight w:val="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widowControl w:val="0"/>
              <w:autoSpaceDE w:val="0"/>
              <w:autoSpaceDN w:val="0"/>
              <w:adjustRightInd w:val="0"/>
            </w:pPr>
            <w:r w:rsidRPr="00CE25D7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D480D" w:rsidRPr="00CE25D7" w:rsidTr="00FF5E69">
        <w:trPr>
          <w:trHeight w:val="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widowControl w:val="0"/>
              <w:autoSpaceDE w:val="0"/>
              <w:autoSpaceDN w:val="0"/>
              <w:adjustRightInd w:val="0"/>
            </w:pPr>
            <w:r w:rsidRPr="00CE25D7"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D480D" w:rsidRPr="00CE25D7" w:rsidTr="00FF5E6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widowControl w:val="0"/>
              <w:autoSpaceDE w:val="0"/>
              <w:autoSpaceDN w:val="0"/>
              <w:adjustRightInd w:val="0"/>
            </w:pPr>
            <w:r w:rsidRPr="00CE25D7"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2687D" w:rsidRDefault="00A2687D" w:rsidP="007D480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lastRenderedPageBreak/>
        <w:t>Примеры этапов бизнес-плана: приобретение оборудования, монтаж оборудования, получение лицензии, подбор персонала, проведение ремонта производственного помещения и т.д.</w:t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Необходимо указать дату достижения полной производственной мощности.</w:t>
      </w:r>
      <w:bookmarkStart w:id="22" w:name="Par791"/>
      <w:bookmarkEnd w:id="22"/>
    </w:p>
    <w:p w:rsidR="00A2687D" w:rsidRPr="00A2687D" w:rsidRDefault="00A2687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480D" w:rsidRPr="00A2687D" w:rsidRDefault="007D480D" w:rsidP="00A2687D">
      <w:pPr>
        <w:ind w:firstLine="709"/>
        <w:jc w:val="center"/>
        <w:rPr>
          <w:sz w:val="26"/>
          <w:szCs w:val="26"/>
        </w:rPr>
      </w:pPr>
      <w:r w:rsidRPr="00A2687D">
        <w:rPr>
          <w:sz w:val="26"/>
          <w:szCs w:val="26"/>
        </w:rPr>
        <w:t>7. Финансовый план</w:t>
      </w:r>
    </w:p>
    <w:p w:rsidR="00A2687D" w:rsidRPr="00A2687D" w:rsidRDefault="00A2687D" w:rsidP="00A2687D">
      <w:pPr>
        <w:tabs>
          <w:tab w:val="left" w:pos="3900"/>
        </w:tabs>
        <w:ind w:firstLine="709"/>
        <w:rPr>
          <w:sz w:val="26"/>
          <w:szCs w:val="26"/>
        </w:rPr>
      </w:pPr>
      <w:r w:rsidRPr="00A2687D">
        <w:rPr>
          <w:sz w:val="26"/>
          <w:szCs w:val="26"/>
        </w:rPr>
        <w:tab/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Раздел «Финансовый план» должен содержать следующую информацию:</w:t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1) объем и назначение финансовой поддержки: объем необходимых для реализации бизнес-плана финансовых ресурсов (общая стоимость бизнес-плана, в том числе средства окружного бюджета (грант)), собственные средства;</w:t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2) текущие финансовые обязательства (банковский кредит, заем физического лица, задолженность по оплате аренды), если есть, то указать условия возврата (проценты, сроки, график платежей, прочее);</w:t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3) на какие цели планируется направить средства;</w:t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4) в каком объеме вкладываются (ранее вложены) собственные средства;</w:t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5) финансовые результаты бизнес-плана (финансовые результаты реализации бизнес-плана показывают распределение выручки, полученной от продажи продукции, себестоимости (в разрезе основных статей затрат) и объема чистой прибыли, по кварталам и годам, расчет налоговых отчислений (по всем налогам) от реализации бизнес-плана (за каждый календарный год реализации бизнес-плана), расчет рентабельности бизнес-плана.</w:t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Рентабельность бизнес-плана свидетельствует о стабильности развития бизнеса, прогнозируемые финансовые показатели и (или) имеющиеся ресурсы на реализацию бизнес-плана. Рентабельность бизнес-плана представляет собой отношение доходности бизнес-плана к среднегодовым поступлениям от его реализации и величине начальных вложений.</w:t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Срок окупаемости бизнес-плана представляет собой период времени с начала реализации бизнес-плана по данному бизнес-плану до момента,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значение.</w:t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Бюджетная эффективность бизнес-плана (отношение планируемого объема налоговых отчислений в бюджеты всех уровней (в сумме за 3 года) к размеру предоставляемого гранта).</w:t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Срок бюджетной окупаемости (срок окупаемости представляет собой период времени с начала реализации бизнес-плана по данному бизнес-плану до момента, когда разность между накопленной суммой налоговых отчислений в бюджеты всех уровней и объемом предоставленного гранта приобретет положительное значение).</w:t>
      </w:r>
    </w:p>
    <w:p w:rsidR="007D480D" w:rsidRPr="00A2687D" w:rsidRDefault="007D480D" w:rsidP="00A2687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87D">
        <w:rPr>
          <w:sz w:val="26"/>
          <w:szCs w:val="26"/>
        </w:rPr>
        <w:t>Основные финансово-экономические показатели реализации бизнес-плана представлены в нижеприведенной таблице.</w:t>
      </w:r>
    </w:p>
    <w:p w:rsidR="00A2687D" w:rsidRDefault="00A2687D" w:rsidP="007D480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F22D3B" w:rsidRDefault="00F22D3B" w:rsidP="007D480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F22D3B" w:rsidRDefault="00F22D3B" w:rsidP="007D480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F22D3B" w:rsidRDefault="00F22D3B" w:rsidP="007D480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F22D3B" w:rsidRDefault="00F22D3B" w:rsidP="007D480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F22D3B" w:rsidRDefault="00F22D3B" w:rsidP="007D480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F22D3B" w:rsidRDefault="00F22D3B" w:rsidP="007D480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F22D3B" w:rsidRDefault="00F22D3B" w:rsidP="007D480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D480D" w:rsidRPr="00CE25D7" w:rsidRDefault="007D480D" w:rsidP="007D480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E25D7">
        <w:rPr>
          <w:sz w:val="26"/>
          <w:szCs w:val="26"/>
        </w:rPr>
        <w:lastRenderedPageBreak/>
        <w:t xml:space="preserve">Таблица </w:t>
      </w:r>
    </w:p>
    <w:p w:rsidR="007D480D" w:rsidRPr="00CE25D7" w:rsidRDefault="007D480D" w:rsidP="007D48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480D" w:rsidRPr="00CE25D7" w:rsidRDefault="007D480D" w:rsidP="007D480D">
      <w:pPr>
        <w:pStyle w:val="ConsPlusNormal"/>
        <w:ind w:firstLine="540"/>
        <w:jc w:val="center"/>
        <w:rPr>
          <w:sz w:val="26"/>
          <w:szCs w:val="26"/>
        </w:rPr>
      </w:pPr>
      <w:r w:rsidRPr="00CE25D7">
        <w:rPr>
          <w:sz w:val="26"/>
          <w:szCs w:val="26"/>
        </w:rPr>
        <w:t xml:space="preserve">  Основные финансово-экономические показатели реализации бизнес-плана</w:t>
      </w:r>
    </w:p>
    <w:p w:rsidR="007D480D" w:rsidRPr="00CE25D7" w:rsidRDefault="007D480D" w:rsidP="007D480D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4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983"/>
        <w:gridCol w:w="1275"/>
        <w:gridCol w:w="567"/>
        <w:gridCol w:w="567"/>
        <w:gridCol w:w="567"/>
        <w:gridCol w:w="1134"/>
        <w:gridCol w:w="2836"/>
      </w:tblGrid>
      <w:tr w:rsidR="007D480D" w:rsidRPr="00CE25D7" w:rsidTr="00F22D3B">
        <w:tc>
          <w:tcPr>
            <w:tcW w:w="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N№ п/п</w:t>
            </w:r>
          </w:p>
        </w:tc>
        <w:tc>
          <w:tcPr>
            <w:tcW w:w="19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Значение показателя</w:t>
            </w:r>
          </w:p>
        </w:tc>
        <w:tc>
          <w:tcPr>
            <w:tcW w:w="28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Расчет значения показателя</w:t>
            </w:r>
          </w:p>
        </w:tc>
      </w:tr>
      <w:tr w:rsidR="007D480D" w:rsidRPr="00CE25D7" w:rsidTr="00F22D3B">
        <w:trPr>
          <w:trHeight w:val="552"/>
        </w:trPr>
        <w:tc>
          <w:tcPr>
            <w:tcW w:w="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center"/>
              <w:rPr>
                <w:szCs w:val="24"/>
              </w:rPr>
            </w:pPr>
          </w:p>
        </w:tc>
        <w:tc>
          <w:tcPr>
            <w:tcW w:w="19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center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1 год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2 год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3 год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 xml:space="preserve">Всего за 3 года </w:t>
            </w:r>
            <w:proofErr w:type="spellStart"/>
            <w:r w:rsidRPr="00CE25D7">
              <w:rPr>
                <w:szCs w:val="24"/>
              </w:rPr>
              <w:t>реализа</w:t>
            </w:r>
            <w:proofErr w:type="spellEnd"/>
            <w:r w:rsidRPr="00CE25D7">
              <w:rPr>
                <w:szCs w:val="24"/>
              </w:rPr>
              <w:t>-</w:t>
            </w:r>
          </w:p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CE25D7">
              <w:rPr>
                <w:szCs w:val="24"/>
              </w:rPr>
              <w:t>ции</w:t>
            </w:r>
            <w:proofErr w:type="spellEnd"/>
            <w:r w:rsidRPr="00CE25D7">
              <w:rPr>
                <w:szCs w:val="24"/>
              </w:rPr>
              <w:t xml:space="preserve"> бизнес-плана</w:t>
            </w:r>
          </w:p>
        </w:tc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center"/>
              <w:rPr>
                <w:szCs w:val="24"/>
              </w:rPr>
            </w:pPr>
          </w:p>
        </w:tc>
      </w:tr>
      <w:tr w:rsidR="007D480D" w:rsidRPr="00CE25D7" w:rsidTr="00F22D3B">
        <w:trPr>
          <w:trHeight w:val="200"/>
        </w:trPr>
        <w:tc>
          <w:tcPr>
            <w:tcW w:w="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left="-379" w:firstLine="3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 xml:space="preserve">    1</w:t>
            </w:r>
          </w:p>
        </w:tc>
        <w:tc>
          <w:tcPr>
            <w:tcW w:w="1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2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7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8</w:t>
            </w:r>
          </w:p>
        </w:tc>
      </w:tr>
      <w:tr w:rsidR="007D480D" w:rsidRPr="00CE25D7" w:rsidTr="00F22D3B">
        <w:tc>
          <w:tcPr>
            <w:tcW w:w="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left="-376" w:firstLine="382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1.</w:t>
            </w:r>
          </w:p>
        </w:tc>
        <w:tc>
          <w:tcPr>
            <w:tcW w:w="1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rPr>
                <w:szCs w:val="24"/>
              </w:rPr>
            </w:pPr>
            <w:r w:rsidRPr="00CE25D7">
              <w:rPr>
                <w:szCs w:val="24"/>
              </w:rPr>
              <w:t>Необходимый объем финансирования для реализации бизнес-плана (всего), в том числе: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тыс. руб.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center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center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center"/>
              <w:rPr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center"/>
              <w:rPr>
                <w:szCs w:val="24"/>
              </w:rPr>
            </w:pP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-</w:t>
            </w:r>
          </w:p>
        </w:tc>
      </w:tr>
      <w:tr w:rsidR="007D480D" w:rsidRPr="00CE25D7" w:rsidTr="00F22D3B">
        <w:tc>
          <w:tcPr>
            <w:tcW w:w="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left="-376" w:firstLine="382"/>
              <w:rPr>
                <w:szCs w:val="24"/>
              </w:rPr>
            </w:pPr>
          </w:p>
        </w:tc>
        <w:tc>
          <w:tcPr>
            <w:tcW w:w="1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both"/>
              <w:rPr>
                <w:szCs w:val="24"/>
              </w:rPr>
            </w:pPr>
            <w:r w:rsidRPr="00CE25D7">
              <w:rPr>
                <w:szCs w:val="24"/>
              </w:rPr>
              <w:t>собственные средства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тыс. руб.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-</w:t>
            </w:r>
          </w:p>
        </w:tc>
      </w:tr>
      <w:tr w:rsidR="007D480D" w:rsidRPr="00CE25D7" w:rsidTr="00F22D3B">
        <w:tc>
          <w:tcPr>
            <w:tcW w:w="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left="-376" w:firstLine="382"/>
              <w:rPr>
                <w:szCs w:val="24"/>
              </w:rPr>
            </w:pPr>
          </w:p>
        </w:tc>
        <w:tc>
          <w:tcPr>
            <w:tcW w:w="1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both"/>
              <w:rPr>
                <w:szCs w:val="24"/>
              </w:rPr>
            </w:pPr>
            <w:r w:rsidRPr="00CE25D7">
              <w:rPr>
                <w:szCs w:val="24"/>
              </w:rPr>
              <w:t>заемные средства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тыс. руб.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-</w:t>
            </w:r>
          </w:p>
        </w:tc>
      </w:tr>
      <w:tr w:rsidR="007D480D" w:rsidRPr="00CE25D7" w:rsidTr="00F22D3B">
        <w:trPr>
          <w:trHeight w:val="415"/>
        </w:trPr>
        <w:tc>
          <w:tcPr>
            <w:tcW w:w="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left="-376" w:firstLine="382"/>
              <w:rPr>
                <w:szCs w:val="24"/>
              </w:rPr>
            </w:pPr>
          </w:p>
        </w:tc>
        <w:tc>
          <w:tcPr>
            <w:tcW w:w="1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both"/>
              <w:rPr>
                <w:szCs w:val="24"/>
              </w:rPr>
            </w:pPr>
            <w:r w:rsidRPr="00CE25D7">
              <w:rPr>
                <w:szCs w:val="24"/>
              </w:rPr>
              <w:t>средства гранта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тыс. руб.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-</w:t>
            </w:r>
          </w:p>
        </w:tc>
      </w:tr>
      <w:tr w:rsidR="007D480D" w:rsidRPr="00CE25D7" w:rsidTr="00F22D3B">
        <w:trPr>
          <w:trHeight w:val="150"/>
        </w:trPr>
        <w:tc>
          <w:tcPr>
            <w:tcW w:w="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left="-376" w:firstLine="382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2.</w:t>
            </w:r>
          </w:p>
        </w:tc>
        <w:tc>
          <w:tcPr>
            <w:tcW w:w="1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rPr>
                <w:szCs w:val="24"/>
              </w:rPr>
            </w:pPr>
            <w:r w:rsidRPr="00CE25D7">
              <w:rPr>
                <w:szCs w:val="24"/>
              </w:rPr>
              <w:t>Выручка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тыс. руб.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-</w:t>
            </w:r>
          </w:p>
        </w:tc>
      </w:tr>
      <w:tr w:rsidR="007D480D" w:rsidRPr="00CE25D7" w:rsidTr="00F22D3B">
        <w:trPr>
          <w:trHeight w:val="345"/>
        </w:trPr>
        <w:tc>
          <w:tcPr>
            <w:tcW w:w="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left="-376" w:firstLine="382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3.</w:t>
            </w:r>
          </w:p>
        </w:tc>
        <w:tc>
          <w:tcPr>
            <w:tcW w:w="1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rPr>
                <w:szCs w:val="24"/>
              </w:rPr>
            </w:pPr>
            <w:r w:rsidRPr="00CE25D7">
              <w:rPr>
                <w:szCs w:val="24"/>
              </w:rPr>
              <w:t>Расходы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тыс. руб.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-</w:t>
            </w:r>
          </w:p>
        </w:tc>
      </w:tr>
      <w:tr w:rsidR="007D480D" w:rsidRPr="00CE25D7" w:rsidTr="00F22D3B">
        <w:trPr>
          <w:trHeight w:val="595"/>
        </w:trPr>
        <w:tc>
          <w:tcPr>
            <w:tcW w:w="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left="-376" w:firstLine="382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4.</w:t>
            </w:r>
          </w:p>
        </w:tc>
        <w:tc>
          <w:tcPr>
            <w:tcW w:w="1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rPr>
                <w:szCs w:val="24"/>
              </w:rPr>
            </w:pPr>
            <w:r w:rsidRPr="00CE25D7">
              <w:rPr>
                <w:szCs w:val="24"/>
              </w:rPr>
              <w:t xml:space="preserve">Прибыль 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тыс. руб.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 xml:space="preserve">Разность между выручкой </w:t>
            </w:r>
          </w:p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и расходами</w:t>
            </w:r>
          </w:p>
        </w:tc>
      </w:tr>
      <w:tr w:rsidR="007D480D" w:rsidRPr="00CE25D7" w:rsidTr="00F22D3B">
        <w:trPr>
          <w:trHeight w:val="874"/>
        </w:trPr>
        <w:tc>
          <w:tcPr>
            <w:tcW w:w="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left="-376" w:firstLine="382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5.</w:t>
            </w:r>
          </w:p>
        </w:tc>
        <w:tc>
          <w:tcPr>
            <w:tcW w:w="1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rPr>
                <w:szCs w:val="24"/>
              </w:rPr>
            </w:pPr>
            <w:r w:rsidRPr="00CE25D7">
              <w:rPr>
                <w:szCs w:val="24"/>
              </w:rPr>
              <w:t xml:space="preserve">Планируемый размер среднемесячной заработной платы 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тыс. руб.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 xml:space="preserve">ФОТ, </w:t>
            </w:r>
          </w:p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 xml:space="preserve">разделенный </w:t>
            </w:r>
          </w:p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 xml:space="preserve">на количество работников </w:t>
            </w:r>
          </w:p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и на 12</w:t>
            </w:r>
          </w:p>
        </w:tc>
      </w:tr>
      <w:tr w:rsidR="007D480D" w:rsidRPr="00CE25D7" w:rsidTr="00F22D3B">
        <w:trPr>
          <w:trHeight w:val="315"/>
        </w:trPr>
        <w:tc>
          <w:tcPr>
            <w:tcW w:w="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left="-376" w:firstLine="382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6.</w:t>
            </w:r>
          </w:p>
        </w:tc>
        <w:tc>
          <w:tcPr>
            <w:tcW w:w="1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rPr>
                <w:szCs w:val="24"/>
              </w:rPr>
            </w:pPr>
            <w:r w:rsidRPr="00CE25D7">
              <w:rPr>
                <w:szCs w:val="24"/>
              </w:rPr>
              <w:t xml:space="preserve">Начисления </w:t>
            </w:r>
          </w:p>
          <w:p w:rsidR="007D480D" w:rsidRPr="00CE25D7" w:rsidRDefault="007D480D" w:rsidP="00FF5E69">
            <w:pPr>
              <w:pStyle w:val="ConsPlusNormal"/>
              <w:rPr>
                <w:szCs w:val="24"/>
              </w:rPr>
            </w:pPr>
            <w:r w:rsidRPr="00CE25D7">
              <w:rPr>
                <w:szCs w:val="24"/>
              </w:rPr>
              <w:t>на заработную плату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тыс. руб.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-</w:t>
            </w:r>
          </w:p>
        </w:tc>
      </w:tr>
      <w:tr w:rsidR="007D480D" w:rsidRPr="00CE25D7" w:rsidTr="00F22D3B">
        <w:trPr>
          <w:trHeight w:val="971"/>
        </w:trPr>
        <w:tc>
          <w:tcPr>
            <w:tcW w:w="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left="-376" w:firstLine="382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7.</w:t>
            </w:r>
          </w:p>
        </w:tc>
        <w:tc>
          <w:tcPr>
            <w:tcW w:w="1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rPr>
                <w:szCs w:val="24"/>
              </w:rPr>
            </w:pPr>
            <w:r w:rsidRPr="00CE25D7">
              <w:rPr>
                <w:szCs w:val="24"/>
              </w:rPr>
              <w:t xml:space="preserve">Сумма налогов, сборов, страховых взносов, уплаченных в бюджетную систему, в том </w:t>
            </w:r>
            <w:r w:rsidRPr="00CE25D7">
              <w:rPr>
                <w:szCs w:val="24"/>
              </w:rPr>
              <w:lastRenderedPageBreak/>
              <w:t xml:space="preserve">числе с разбивкой по видам платежей 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lastRenderedPageBreak/>
              <w:t>тыс. руб.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-</w:t>
            </w:r>
          </w:p>
        </w:tc>
      </w:tr>
      <w:tr w:rsidR="007D480D" w:rsidRPr="00CE25D7" w:rsidTr="00F22D3B">
        <w:tc>
          <w:tcPr>
            <w:tcW w:w="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left="-376" w:firstLine="382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8.</w:t>
            </w:r>
          </w:p>
        </w:tc>
        <w:tc>
          <w:tcPr>
            <w:tcW w:w="1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rPr>
                <w:szCs w:val="24"/>
              </w:rPr>
            </w:pPr>
            <w:r w:rsidRPr="00CE25D7">
              <w:rPr>
                <w:szCs w:val="24"/>
              </w:rPr>
              <w:t>Среднесписочная численность работников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человек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-</w:t>
            </w:r>
          </w:p>
        </w:tc>
      </w:tr>
      <w:tr w:rsidR="007D480D" w:rsidRPr="00CE25D7" w:rsidTr="00F22D3B">
        <w:tc>
          <w:tcPr>
            <w:tcW w:w="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left="-376" w:firstLine="382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9.</w:t>
            </w:r>
          </w:p>
        </w:tc>
        <w:tc>
          <w:tcPr>
            <w:tcW w:w="1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rPr>
                <w:szCs w:val="24"/>
              </w:rPr>
            </w:pPr>
            <w:r w:rsidRPr="00CE25D7">
              <w:rPr>
                <w:szCs w:val="24"/>
              </w:rPr>
              <w:t>Количество вновь созданных рабочих мест (без учета внешних совместителей)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рабочее место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-</w:t>
            </w:r>
          </w:p>
        </w:tc>
      </w:tr>
      <w:tr w:rsidR="007D480D" w:rsidRPr="00CE25D7" w:rsidTr="00F22D3B">
        <w:tc>
          <w:tcPr>
            <w:tcW w:w="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left="-376" w:firstLine="382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10.</w:t>
            </w:r>
          </w:p>
        </w:tc>
        <w:tc>
          <w:tcPr>
            <w:tcW w:w="1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rPr>
                <w:szCs w:val="24"/>
              </w:rPr>
            </w:pPr>
            <w:r w:rsidRPr="00CE25D7">
              <w:rPr>
                <w:szCs w:val="24"/>
              </w:rPr>
              <w:t xml:space="preserve">Срок бюджетной окупаемости 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мес.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rPr>
                <w:szCs w:val="24"/>
              </w:rPr>
            </w:pPr>
            <w:r w:rsidRPr="00CE25D7">
              <w:rPr>
                <w:szCs w:val="24"/>
              </w:rPr>
              <w:t>Период, за который разность между накопленной суммой налоговых отчислений в бюджеты всех уровней и объемом субсидии примут положительное значение</w:t>
            </w:r>
          </w:p>
        </w:tc>
      </w:tr>
      <w:tr w:rsidR="007D480D" w:rsidRPr="00CE25D7" w:rsidTr="00F22D3B">
        <w:tc>
          <w:tcPr>
            <w:tcW w:w="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left="-376" w:firstLine="382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11.</w:t>
            </w:r>
          </w:p>
        </w:tc>
        <w:tc>
          <w:tcPr>
            <w:tcW w:w="1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both"/>
              <w:rPr>
                <w:szCs w:val="24"/>
              </w:rPr>
            </w:pPr>
            <w:r w:rsidRPr="00CE25D7">
              <w:rPr>
                <w:szCs w:val="24"/>
              </w:rPr>
              <w:t xml:space="preserve">Социальная эффективность бизнес-плана 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-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rPr>
                <w:szCs w:val="24"/>
              </w:rPr>
            </w:pPr>
            <w:r w:rsidRPr="00CE25D7">
              <w:rPr>
                <w:szCs w:val="24"/>
              </w:rPr>
              <w:t xml:space="preserve">Отношение </w:t>
            </w:r>
            <w:proofErr w:type="gramStart"/>
            <w:r w:rsidRPr="00CE25D7">
              <w:rPr>
                <w:szCs w:val="24"/>
              </w:rPr>
              <w:t>средне-месячной</w:t>
            </w:r>
            <w:proofErr w:type="gramEnd"/>
            <w:r w:rsidRPr="00CE25D7">
              <w:rPr>
                <w:szCs w:val="24"/>
              </w:rPr>
              <w:t xml:space="preserve"> заработной платы к установленному прожиточному минимуму для трудоспособного населения Ненецкого автономного округа на данный период</w:t>
            </w:r>
          </w:p>
        </w:tc>
      </w:tr>
      <w:tr w:rsidR="007D480D" w:rsidRPr="00CE25D7" w:rsidTr="00F22D3B">
        <w:trPr>
          <w:trHeight w:val="28"/>
        </w:trPr>
        <w:tc>
          <w:tcPr>
            <w:tcW w:w="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left="-376" w:firstLine="382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12.</w:t>
            </w:r>
          </w:p>
        </w:tc>
        <w:tc>
          <w:tcPr>
            <w:tcW w:w="1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both"/>
              <w:rPr>
                <w:szCs w:val="24"/>
              </w:rPr>
            </w:pPr>
            <w:r w:rsidRPr="00CE25D7">
              <w:rPr>
                <w:szCs w:val="24"/>
              </w:rPr>
              <w:t xml:space="preserve">Бюджетная эффективность бизнес-плана 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-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rPr>
                <w:szCs w:val="24"/>
              </w:rPr>
            </w:pPr>
            <w:r w:rsidRPr="00CE25D7">
              <w:rPr>
                <w:szCs w:val="24"/>
              </w:rPr>
              <w:t>Отношение планируемого прироста объема налоговых отчислений в бюджеты всех уровней к размеру предоставляемой субсидии</w:t>
            </w:r>
          </w:p>
        </w:tc>
      </w:tr>
      <w:tr w:rsidR="007D480D" w:rsidRPr="00CE25D7" w:rsidTr="00F22D3B">
        <w:tc>
          <w:tcPr>
            <w:tcW w:w="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left="-376" w:firstLine="382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13.</w:t>
            </w:r>
          </w:p>
        </w:tc>
        <w:tc>
          <w:tcPr>
            <w:tcW w:w="19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both"/>
              <w:rPr>
                <w:szCs w:val="24"/>
              </w:rPr>
            </w:pPr>
            <w:r w:rsidRPr="00CE25D7">
              <w:rPr>
                <w:szCs w:val="24"/>
              </w:rPr>
              <w:t xml:space="preserve">Рентабельность бизнес-плана 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jc w:val="center"/>
              <w:rPr>
                <w:szCs w:val="24"/>
              </w:rPr>
            </w:pPr>
            <w:r w:rsidRPr="00CE25D7">
              <w:rPr>
                <w:szCs w:val="24"/>
              </w:rPr>
              <w:t>%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79"/>
              <w:jc w:val="center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79"/>
              <w:jc w:val="center"/>
              <w:rPr>
                <w:szCs w:val="24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79"/>
              <w:jc w:val="center"/>
              <w:rPr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80D" w:rsidRPr="00CE25D7" w:rsidRDefault="007D480D" w:rsidP="00FF5E69">
            <w:pPr>
              <w:pStyle w:val="ConsPlusNormal"/>
              <w:rPr>
                <w:szCs w:val="24"/>
              </w:rPr>
            </w:pPr>
            <w:r w:rsidRPr="00CE25D7">
              <w:rPr>
                <w:szCs w:val="24"/>
              </w:rPr>
              <w:t xml:space="preserve">Отношение планируемого объема </w:t>
            </w:r>
            <w:proofErr w:type="gramStart"/>
            <w:r w:rsidRPr="00CE25D7">
              <w:rPr>
                <w:szCs w:val="24"/>
              </w:rPr>
              <w:t>при-были</w:t>
            </w:r>
            <w:proofErr w:type="gramEnd"/>
            <w:r w:rsidRPr="00CE25D7">
              <w:rPr>
                <w:szCs w:val="24"/>
              </w:rPr>
              <w:t xml:space="preserve"> к расходам, умноженное на 100</w:t>
            </w:r>
          </w:p>
        </w:tc>
      </w:tr>
    </w:tbl>
    <w:p w:rsidR="002437C7" w:rsidRDefault="002437C7" w:rsidP="007D480D">
      <w:pPr>
        <w:pStyle w:val="ConsPlusNormal"/>
        <w:ind w:firstLine="540"/>
        <w:jc w:val="both"/>
        <w:rPr>
          <w:sz w:val="28"/>
          <w:szCs w:val="28"/>
        </w:rPr>
      </w:pPr>
    </w:p>
    <w:p w:rsidR="00ED61CF" w:rsidRDefault="00ED61CF" w:rsidP="007D480D">
      <w:pPr>
        <w:pStyle w:val="ConsPlusNormal"/>
        <w:ind w:firstLine="540"/>
        <w:jc w:val="both"/>
        <w:rPr>
          <w:sz w:val="28"/>
          <w:szCs w:val="28"/>
        </w:rPr>
      </w:pPr>
    </w:p>
    <w:p w:rsidR="00ED61CF" w:rsidRDefault="00ED61CF" w:rsidP="007D480D">
      <w:pPr>
        <w:pStyle w:val="ConsPlusNormal"/>
        <w:ind w:firstLine="540"/>
        <w:jc w:val="both"/>
        <w:rPr>
          <w:sz w:val="28"/>
          <w:szCs w:val="28"/>
        </w:rPr>
      </w:pPr>
    </w:p>
    <w:p w:rsidR="00ED61CF" w:rsidRDefault="00ED61CF" w:rsidP="007D480D">
      <w:pPr>
        <w:pStyle w:val="ConsPlusNormal"/>
        <w:ind w:firstLine="540"/>
        <w:jc w:val="both"/>
        <w:rPr>
          <w:sz w:val="28"/>
          <w:szCs w:val="28"/>
        </w:rPr>
      </w:pPr>
    </w:p>
    <w:p w:rsidR="00ED61CF" w:rsidRDefault="00ED61CF" w:rsidP="007D480D">
      <w:pPr>
        <w:pStyle w:val="ConsPlusNormal"/>
        <w:ind w:firstLine="540"/>
        <w:jc w:val="both"/>
        <w:rPr>
          <w:sz w:val="28"/>
          <w:szCs w:val="28"/>
        </w:rPr>
      </w:pPr>
    </w:p>
    <w:p w:rsidR="00ED61CF" w:rsidRDefault="00ED61CF" w:rsidP="007D480D">
      <w:pPr>
        <w:pStyle w:val="ConsPlusNormal"/>
        <w:ind w:firstLine="540"/>
        <w:jc w:val="both"/>
        <w:rPr>
          <w:sz w:val="28"/>
          <w:szCs w:val="28"/>
        </w:rPr>
      </w:pPr>
    </w:p>
    <w:p w:rsidR="00ED61CF" w:rsidRDefault="00ED61CF" w:rsidP="007D480D">
      <w:pPr>
        <w:pStyle w:val="ConsPlusNormal"/>
        <w:ind w:firstLine="540"/>
        <w:jc w:val="both"/>
        <w:rPr>
          <w:sz w:val="28"/>
          <w:szCs w:val="28"/>
        </w:rPr>
      </w:pPr>
    </w:p>
    <w:p w:rsidR="00ED61CF" w:rsidRPr="00CE25D7" w:rsidRDefault="00ED61CF" w:rsidP="007D480D">
      <w:pPr>
        <w:pStyle w:val="ConsPlusNormal"/>
        <w:ind w:firstLine="540"/>
        <w:jc w:val="both"/>
        <w:rPr>
          <w:sz w:val="28"/>
          <w:szCs w:val="28"/>
        </w:rPr>
      </w:pPr>
    </w:p>
    <w:p w:rsidR="007D480D" w:rsidRPr="002437C7" w:rsidRDefault="007D480D" w:rsidP="002437C7">
      <w:pPr>
        <w:jc w:val="center"/>
        <w:rPr>
          <w:sz w:val="26"/>
          <w:szCs w:val="26"/>
        </w:rPr>
      </w:pPr>
      <w:r w:rsidRPr="002437C7">
        <w:rPr>
          <w:sz w:val="26"/>
          <w:szCs w:val="26"/>
        </w:rPr>
        <w:lastRenderedPageBreak/>
        <w:t>8. Презентация</w:t>
      </w:r>
    </w:p>
    <w:p w:rsidR="00A2687D" w:rsidRPr="002437C7" w:rsidRDefault="00A2687D" w:rsidP="002437C7">
      <w:pPr>
        <w:jc w:val="center"/>
        <w:rPr>
          <w:sz w:val="26"/>
          <w:szCs w:val="26"/>
        </w:rPr>
      </w:pPr>
    </w:p>
    <w:p w:rsidR="007D480D" w:rsidRPr="002437C7" w:rsidRDefault="007D480D" w:rsidP="002437C7">
      <w:pPr>
        <w:pStyle w:val="ConsPlusNormal"/>
        <w:ind w:firstLine="709"/>
        <w:rPr>
          <w:sz w:val="26"/>
          <w:szCs w:val="26"/>
        </w:rPr>
      </w:pPr>
      <w:r w:rsidRPr="002437C7">
        <w:rPr>
          <w:sz w:val="26"/>
          <w:szCs w:val="26"/>
        </w:rPr>
        <w:t>Состав разделов презентации бизнес-плана:</w:t>
      </w:r>
    </w:p>
    <w:p w:rsidR="007D480D" w:rsidRPr="002437C7" w:rsidRDefault="007D480D" w:rsidP="002437C7">
      <w:pPr>
        <w:pStyle w:val="ConsPlusNormal"/>
        <w:ind w:firstLine="709"/>
        <w:jc w:val="both"/>
        <w:rPr>
          <w:sz w:val="26"/>
          <w:szCs w:val="26"/>
        </w:rPr>
      </w:pPr>
      <w:r w:rsidRPr="002437C7">
        <w:rPr>
          <w:sz w:val="26"/>
          <w:szCs w:val="26"/>
        </w:rPr>
        <w:t>1) наименование предлагаемого бизнес-плана;</w:t>
      </w:r>
    </w:p>
    <w:p w:rsidR="007D480D" w:rsidRPr="002437C7" w:rsidRDefault="007D480D" w:rsidP="002437C7">
      <w:pPr>
        <w:pStyle w:val="ConsPlusNormal"/>
        <w:ind w:firstLine="709"/>
        <w:jc w:val="both"/>
        <w:rPr>
          <w:sz w:val="26"/>
          <w:szCs w:val="26"/>
        </w:rPr>
      </w:pPr>
      <w:r w:rsidRPr="002437C7">
        <w:rPr>
          <w:sz w:val="26"/>
          <w:szCs w:val="26"/>
        </w:rPr>
        <w:t>2) описание бизнес-плана;</w:t>
      </w:r>
    </w:p>
    <w:p w:rsidR="007D480D" w:rsidRPr="002437C7" w:rsidRDefault="007D480D" w:rsidP="002437C7">
      <w:pPr>
        <w:pStyle w:val="ConsPlusNormal"/>
        <w:ind w:firstLine="709"/>
        <w:jc w:val="both"/>
        <w:rPr>
          <w:sz w:val="26"/>
          <w:szCs w:val="26"/>
        </w:rPr>
      </w:pPr>
      <w:r w:rsidRPr="002437C7">
        <w:rPr>
          <w:sz w:val="26"/>
          <w:szCs w:val="26"/>
        </w:rPr>
        <w:t>3) описание предоставляемых услуг (продукции);</w:t>
      </w:r>
    </w:p>
    <w:p w:rsidR="007D480D" w:rsidRPr="002437C7" w:rsidRDefault="007D480D" w:rsidP="002437C7">
      <w:pPr>
        <w:pStyle w:val="ConsPlusNormal"/>
        <w:ind w:firstLine="709"/>
        <w:jc w:val="both"/>
        <w:rPr>
          <w:sz w:val="26"/>
          <w:szCs w:val="26"/>
        </w:rPr>
      </w:pPr>
      <w:r w:rsidRPr="002437C7">
        <w:rPr>
          <w:sz w:val="26"/>
          <w:szCs w:val="26"/>
        </w:rPr>
        <w:t>4) цели и задачи разработки бизнес-плана;</w:t>
      </w:r>
    </w:p>
    <w:p w:rsidR="007D480D" w:rsidRPr="002437C7" w:rsidRDefault="007D480D" w:rsidP="002437C7">
      <w:pPr>
        <w:pStyle w:val="ConsPlusNormal"/>
        <w:ind w:firstLine="709"/>
        <w:jc w:val="both"/>
        <w:rPr>
          <w:sz w:val="26"/>
          <w:szCs w:val="26"/>
        </w:rPr>
      </w:pPr>
      <w:r w:rsidRPr="002437C7">
        <w:rPr>
          <w:sz w:val="26"/>
          <w:szCs w:val="26"/>
        </w:rPr>
        <w:t>5) обоснование актуальности разработки бизнес-плана;</w:t>
      </w:r>
    </w:p>
    <w:p w:rsidR="007D480D" w:rsidRPr="002437C7" w:rsidRDefault="007D480D" w:rsidP="002437C7">
      <w:pPr>
        <w:pStyle w:val="ConsPlusNormal"/>
        <w:ind w:firstLine="709"/>
        <w:jc w:val="both"/>
        <w:rPr>
          <w:sz w:val="26"/>
          <w:szCs w:val="26"/>
        </w:rPr>
      </w:pPr>
      <w:r w:rsidRPr="002437C7">
        <w:rPr>
          <w:sz w:val="26"/>
          <w:szCs w:val="26"/>
        </w:rPr>
        <w:t>6) маркетинговый план (конкурентные преимущества, потенциальные потребители услуг (продукции);</w:t>
      </w:r>
    </w:p>
    <w:p w:rsidR="007D480D" w:rsidRPr="002437C7" w:rsidRDefault="007D480D" w:rsidP="002437C7">
      <w:pPr>
        <w:pStyle w:val="ConsPlusNormal"/>
        <w:ind w:firstLine="709"/>
        <w:jc w:val="both"/>
        <w:rPr>
          <w:sz w:val="26"/>
          <w:szCs w:val="26"/>
        </w:rPr>
      </w:pPr>
      <w:r w:rsidRPr="002437C7">
        <w:rPr>
          <w:sz w:val="26"/>
          <w:szCs w:val="26"/>
        </w:rPr>
        <w:t>7) финансовая эффективность бизнес-плана (объем необходимых для реализации бизнес-плана финансовых ресурсов).</w:t>
      </w:r>
    </w:p>
    <w:p w:rsidR="007D480D" w:rsidRPr="00CE25D7" w:rsidRDefault="007D480D" w:rsidP="007D480D">
      <w:pPr>
        <w:pStyle w:val="ConsPlusNormal"/>
        <w:ind w:firstLine="540"/>
        <w:jc w:val="right"/>
        <w:rPr>
          <w:sz w:val="26"/>
          <w:szCs w:val="26"/>
        </w:rPr>
      </w:pPr>
    </w:p>
    <w:p w:rsidR="007D480D" w:rsidRPr="00CE25D7" w:rsidRDefault="007D480D" w:rsidP="007D480D">
      <w:pPr>
        <w:pStyle w:val="ConsPlusNormal"/>
        <w:ind w:firstLine="540"/>
        <w:jc w:val="right"/>
        <w:rPr>
          <w:sz w:val="26"/>
          <w:szCs w:val="26"/>
        </w:rPr>
      </w:pPr>
    </w:p>
    <w:p w:rsidR="007D480D" w:rsidRPr="00CE25D7" w:rsidRDefault="007D480D" w:rsidP="007D480D">
      <w:pPr>
        <w:pStyle w:val="ConsPlusNormal"/>
        <w:ind w:firstLine="540"/>
        <w:jc w:val="right"/>
        <w:rPr>
          <w:sz w:val="26"/>
          <w:szCs w:val="26"/>
        </w:rPr>
      </w:pPr>
      <w:r w:rsidRPr="00CE25D7">
        <w:rPr>
          <w:sz w:val="26"/>
          <w:szCs w:val="26"/>
        </w:rPr>
        <w:t>Руководитель юридического лица /</w:t>
      </w:r>
    </w:p>
    <w:p w:rsidR="007D480D" w:rsidRPr="00CE25D7" w:rsidRDefault="007D480D" w:rsidP="007D480D">
      <w:pPr>
        <w:pStyle w:val="ConsPlusNormal"/>
        <w:ind w:firstLine="540"/>
        <w:jc w:val="right"/>
        <w:rPr>
          <w:sz w:val="26"/>
          <w:szCs w:val="26"/>
        </w:rPr>
      </w:pPr>
      <w:r w:rsidRPr="00CE25D7">
        <w:rPr>
          <w:sz w:val="26"/>
          <w:szCs w:val="26"/>
        </w:rPr>
        <w:t xml:space="preserve">индивидуальный предприниматель   </w:t>
      </w:r>
    </w:p>
    <w:p w:rsidR="007D480D" w:rsidRPr="00CE25D7" w:rsidRDefault="007D480D" w:rsidP="007D480D">
      <w:pPr>
        <w:pStyle w:val="ConsPlusNormal"/>
        <w:ind w:firstLine="540"/>
        <w:jc w:val="right"/>
        <w:rPr>
          <w:sz w:val="26"/>
          <w:szCs w:val="26"/>
        </w:rPr>
      </w:pPr>
      <w:r w:rsidRPr="00CE25D7">
        <w:rPr>
          <w:sz w:val="26"/>
          <w:szCs w:val="26"/>
        </w:rPr>
        <w:t>___________________/______________________/</w:t>
      </w:r>
    </w:p>
    <w:p w:rsidR="007D480D" w:rsidRPr="00CE25D7" w:rsidRDefault="007D480D" w:rsidP="007D480D">
      <w:pPr>
        <w:pStyle w:val="ConsPlusNormal"/>
        <w:ind w:firstLine="540"/>
        <w:jc w:val="right"/>
        <w:rPr>
          <w:sz w:val="26"/>
          <w:szCs w:val="26"/>
        </w:rPr>
      </w:pPr>
      <w:r w:rsidRPr="00CE25D7">
        <w:rPr>
          <w:sz w:val="26"/>
          <w:szCs w:val="26"/>
        </w:rPr>
        <w:t xml:space="preserve">                                                       (</w:t>
      </w:r>
      <w:proofErr w:type="gramStart"/>
      <w:r w:rsidRPr="00CE25D7">
        <w:rPr>
          <w:sz w:val="26"/>
          <w:szCs w:val="26"/>
        </w:rPr>
        <w:t xml:space="preserve">подпись)   </w:t>
      </w:r>
      <w:proofErr w:type="gramEnd"/>
      <w:r w:rsidRPr="00CE25D7">
        <w:rPr>
          <w:sz w:val="26"/>
          <w:szCs w:val="26"/>
        </w:rPr>
        <w:t xml:space="preserve">                   (расшифровка подписи)</w:t>
      </w:r>
    </w:p>
    <w:p w:rsidR="007D480D" w:rsidRPr="00CE25D7" w:rsidRDefault="007D480D" w:rsidP="007D480D">
      <w:pPr>
        <w:pStyle w:val="ConsPlusNormal"/>
        <w:ind w:firstLine="540"/>
        <w:jc w:val="right"/>
        <w:rPr>
          <w:sz w:val="26"/>
          <w:szCs w:val="26"/>
        </w:rPr>
      </w:pPr>
    </w:p>
    <w:p w:rsidR="007D480D" w:rsidRPr="00CE25D7" w:rsidRDefault="007D480D" w:rsidP="007D480D">
      <w:pPr>
        <w:pStyle w:val="ConsPlusNormal"/>
        <w:ind w:firstLine="540"/>
        <w:jc w:val="right"/>
        <w:rPr>
          <w:sz w:val="26"/>
          <w:szCs w:val="26"/>
        </w:rPr>
      </w:pPr>
      <w:r w:rsidRPr="00CE25D7">
        <w:rPr>
          <w:sz w:val="26"/>
          <w:szCs w:val="26"/>
        </w:rPr>
        <w:t xml:space="preserve"> «__» __________ 20__ г.</w:t>
      </w:r>
    </w:p>
    <w:p w:rsidR="007D480D" w:rsidRPr="00CE25D7" w:rsidRDefault="007D480D" w:rsidP="007D480D">
      <w:pPr>
        <w:pStyle w:val="ConsPlusNormal"/>
        <w:ind w:firstLine="540"/>
        <w:jc w:val="right"/>
        <w:rPr>
          <w:sz w:val="26"/>
          <w:szCs w:val="26"/>
        </w:rPr>
      </w:pPr>
      <w:r w:rsidRPr="00CE25D7">
        <w:rPr>
          <w:sz w:val="26"/>
          <w:szCs w:val="26"/>
        </w:rPr>
        <w:t xml:space="preserve">    М.П.</w:t>
      </w:r>
    </w:p>
    <w:p w:rsidR="00ED61CF" w:rsidRDefault="00ED61CF" w:rsidP="007D480D">
      <w:pPr>
        <w:pStyle w:val="ConsPlusNormal"/>
        <w:ind w:firstLine="540"/>
        <w:jc w:val="right"/>
        <w:rPr>
          <w:sz w:val="28"/>
          <w:szCs w:val="28"/>
        </w:rPr>
        <w:sectPr w:rsidR="00ED61CF" w:rsidSect="007D480D">
          <w:headerReference w:type="default" r:id="rId2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D61CF" w:rsidRDefault="00ED61CF" w:rsidP="007D480D">
      <w:pPr>
        <w:pStyle w:val="ConsPlusNormal"/>
        <w:ind w:firstLine="540"/>
        <w:jc w:val="right"/>
        <w:rPr>
          <w:sz w:val="28"/>
          <w:szCs w:val="28"/>
        </w:rPr>
      </w:pPr>
    </w:p>
    <w:p w:rsidR="00ED61CF" w:rsidRDefault="00ED61CF" w:rsidP="00ED61CF">
      <w:pPr>
        <w:rPr>
          <w:lang w:eastAsia="ru-RU"/>
        </w:rPr>
      </w:pPr>
    </w:p>
    <w:p w:rsidR="00ED61CF" w:rsidRDefault="00ED61CF" w:rsidP="00ED61CF">
      <w:pPr>
        <w:rPr>
          <w:lang w:eastAsia="ru-RU"/>
        </w:rPr>
      </w:pPr>
    </w:p>
    <w:p w:rsidR="00ED61CF" w:rsidRPr="00ED61CF" w:rsidRDefault="00ED61CF" w:rsidP="00ED61CF">
      <w:pPr>
        <w:rPr>
          <w:lang w:eastAsia="ru-RU"/>
        </w:rPr>
        <w:sectPr w:rsidR="00ED61CF" w:rsidRPr="00ED61CF" w:rsidSect="00ED61CF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D61CF" w:rsidRPr="00177834" w:rsidRDefault="00ED61CF" w:rsidP="00ED61CF">
      <w:pPr>
        <w:pStyle w:val="2"/>
        <w:spacing w:before="0"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778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Приложение к заявлению об участии в конкурсе по предоставлению грантов начинающим предпринимателям на создание собственного бизнеса</w:t>
      </w:r>
    </w:p>
    <w:p w:rsidR="00FF5E69" w:rsidRDefault="00FF5E69" w:rsidP="007D480D">
      <w:pPr>
        <w:pStyle w:val="ConsPlusNormal"/>
        <w:ind w:firstLine="540"/>
        <w:jc w:val="right"/>
        <w:rPr>
          <w:sz w:val="28"/>
          <w:szCs w:val="28"/>
        </w:rPr>
      </w:pPr>
    </w:p>
    <w:p w:rsidR="00ED61CF" w:rsidRDefault="00ED61CF" w:rsidP="007D480D">
      <w:pPr>
        <w:pStyle w:val="ConsPlusNormal"/>
        <w:ind w:firstLine="540"/>
        <w:jc w:val="right"/>
        <w:rPr>
          <w:sz w:val="28"/>
          <w:szCs w:val="28"/>
        </w:rPr>
      </w:pPr>
    </w:p>
    <w:p w:rsidR="00ED61CF" w:rsidRDefault="00ED61CF" w:rsidP="007D480D">
      <w:pPr>
        <w:pStyle w:val="ConsPlusNormal"/>
        <w:ind w:firstLine="540"/>
        <w:jc w:val="right"/>
        <w:rPr>
          <w:sz w:val="28"/>
          <w:szCs w:val="28"/>
        </w:rPr>
      </w:pPr>
    </w:p>
    <w:p w:rsidR="00ED61CF" w:rsidRDefault="00ED61CF" w:rsidP="007D480D">
      <w:pPr>
        <w:pStyle w:val="ConsPlusNormal"/>
        <w:ind w:firstLine="540"/>
        <w:jc w:val="right"/>
        <w:rPr>
          <w:sz w:val="28"/>
          <w:szCs w:val="28"/>
        </w:rPr>
      </w:pPr>
    </w:p>
    <w:p w:rsidR="00ED61CF" w:rsidRPr="00CE25D7" w:rsidRDefault="00ED61CF" w:rsidP="00ED61C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25D7">
        <w:rPr>
          <w:b/>
          <w:sz w:val="26"/>
          <w:szCs w:val="26"/>
        </w:rPr>
        <w:t>План</w:t>
      </w:r>
    </w:p>
    <w:p w:rsidR="00ED61CF" w:rsidRPr="00CE25D7" w:rsidRDefault="00ED61CF" w:rsidP="00ED61C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25D7">
        <w:rPr>
          <w:b/>
          <w:sz w:val="26"/>
          <w:szCs w:val="26"/>
        </w:rPr>
        <w:t>использования гранта и собственных средств</w:t>
      </w:r>
    </w:p>
    <w:p w:rsidR="00ED61CF" w:rsidRPr="00CE25D7" w:rsidRDefault="00ED61CF" w:rsidP="00ED61C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D61CF" w:rsidRPr="00CE25D7" w:rsidRDefault="00ED61CF" w:rsidP="00ED61C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tbl>
      <w:tblPr>
        <w:tblW w:w="93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126"/>
        <w:gridCol w:w="2126"/>
      </w:tblGrid>
      <w:tr w:rsidR="00ED61CF" w:rsidRPr="00CE25D7" w:rsidTr="00AA7D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5D7">
              <w:rPr>
                <w:sz w:val="26"/>
                <w:szCs w:val="26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5D7">
              <w:rPr>
                <w:sz w:val="26"/>
                <w:szCs w:val="26"/>
              </w:rPr>
              <w:t xml:space="preserve">Наименование расходов </w:t>
            </w:r>
          </w:p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5D7">
              <w:rPr>
                <w:sz w:val="26"/>
                <w:szCs w:val="26"/>
              </w:rPr>
              <w:t>(согласно бизнес-плану)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5D7">
              <w:rPr>
                <w:sz w:val="26"/>
                <w:szCs w:val="26"/>
              </w:rPr>
              <w:t xml:space="preserve">Средства гранта </w:t>
            </w:r>
          </w:p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5D7">
              <w:rPr>
                <w:sz w:val="26"/>
                <w:szCs w:val="26"/>
              </w:rPr>
              <w:t>Собственные средства</w:t>
            </w:r>
          </w:p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D61CF" w:rsidRPr="00CE25D7" w:rsidTr="00AA7D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5D7"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D61CF" w:rsidRPr="00CE25D7" w:rsidTr="00AA7D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5D7"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D61CF" w:rsidRPr="00CE25D7" w:rsidTr="00AA7D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5D7"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D61CF" w:rsidRPr="00CE25D7" w:rsidTr="00AA7D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5D7"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D61CF" w:rsidRPr="00CE25D7" w:rsidTr="00AA7D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5D7"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D61CF" w:rsidRPr="00CE25D7" w:rsidTr="00AA7D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5D7">
              <w:rPr>
                <w:sz w:val="26"/>
                <w:szCs w:val="26"/>
              </w:rPr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1CF" w:rsidRPr="00CE25D7" w:rsidRDefault="00ED61CF" w:rsidP="00AA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D61CF" w:rsidRPr="00CE25D7" w:rsidRDefault="00ED61CF" w:rsidP="00ED61C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61CF" w:rsidRPr="00CE25D7" w:rsidRDefault="00ED61CF" w:rsidP="00ED61C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61CF" w:rsidRPr="00CE25D7" w:rsidRDefault="00ED61CF" w:rsidP="00ED61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61CF" w:rsidRPr="00CE25D7" w:rsidRDefault="00ED61CF" w:rsidP="00ED61CF">
      <w:pPr>
        <w:widowControl w:val="0"/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 w:rsidRPr="00CE25D7">
        <w:rPr>
          <w:sz w:val="28"/>
          <w:szCs w:val="28"/>
        </w:rPr>
        <w:t>_____________________/_____________________/</w:t>
      </w:r>
    </w:p>
    <w:p w:rsidR="00ED61CF" w:rsidRPr="00CE25D7" w:rsidRDefault="00ED61CF" w:rsidP="00ED61CF">
      <w:pPr>
        <w:widowControl w:val="0"/>
        <w:autoSpaceDE w:val="0"/>
        <w:autoSpaceDN w:val="0"/>
        <w:adjustRightInd w:val="0"/>
        <w:jc w:val="right"/>
      </w:pPr>
      <w:r w:rsidRPr="00CE25D7">
        <w:rPr>
          <w:sz w:val="28"/>
          <w:szCs w:val="28"/>
        </w:rPr>
        <w:t xml:space="preserve">                                 </w:t>
      </w:r>
      <w:r w:rsidRPr="00CE25D7">
        <w:t>(</w:t>
      </w:r>
      <w:proofErr w:type="gramStart"/>
      <w:r w:rsidRPr="00CE25D7">
        <w:t xml:space="preserve">подпись)   </w:t>
      </w:r>
      <w:proofErr w:type="gramEnd"/>
      <w:r w:rsidRPr="00CE25D7">
        <w:t xml:space="preserve">                             (расшифровка подписи)</w:t>
      </w:r>
    </w:p>
    <w:p w:rsidR="00ED61CF" w:rsidRPr="00CE25D7" w:rsidRDefault="00ED61CF" w:rsidP="00ED61C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D61CF" w:rsidRPr="00CE25D7" w:rsidRDefault="00ED61CF" w:rsidP="00ED61CF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CE25D7">
        <w:rPr>
          <w:rFonts w:ascii="Times New Roman" w:hAnsi="Times New Roman" w:cs="Times New Roman"/>
          <w:sz w:val="28"/>
          <w:szCs w:val="28"/>
        </w:rPr>
        <w:t xml:space="preserve"> «___»__________  20__ г.</w:t>
      </w:r>
    </w:p>
    <w:p w:rsidR="00ED61CF" w:rsidRPr="00CE25D7" w:rsidRDefault="00ED61CF" w:rsidP="00ED61CF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CE25D7">
        <w:rPr>
          <w:rFonts w:ascii="Times New Roman" w:hAnsi="Times New Roman" w:cs="Times New Roman"/>
          <w:sz w:val="28"/>
          <w:szCs w:val="28"/>
        </w:rPr>
        <w:t>М.П.</w:t>
      </w:r>
    </w:p>
    <w:p w:rsidR="005A4427" w:rsidRDefault="005A4427" w:rsidP="00ED61CF">
      <w:pPr>
        <w:pStyle w:val="ConsPlusNormal"/>
        <w:jc w:val="both"/>
        <w:rPr>
          <w:sz w:val="28"/>
          <w:szCs w:val="28"/>
        </w:rPr>
        <w:sectPr w:rsidR="005A4427" w:rsidSect="007D480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A4427" w:rsidRPr="00437B6A" w:rsidRDefault="005A4427" w:rsidP="005A4427">
      <w:pPr>
        <w:pStyle w:val="ConsPlusNormal"/>
        <w:widowControl/>
        <w:ind w:left="467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437B6A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административному регламенту</w:t>
      </w:r>
      <w:r w:rsidRPr="00437B6A">
        <w:rPr>
          <w:sz w:val="28"/>
          <w:szCs w:val="28"/>
        </w:rPr>
        <w:t xml:space="preserve"> </w:t>
      </w:r>
      <w:r w:rsidRPr="00437B6A">
        <w:rPr>
          <w:sz w:val="28"/>
          <w:szCs w:val="28"/>
        </w:rPr>
        <w:br/>
      </w:r>
      <w:r>
        <w:rPr>
          <w:sz w:val="28"/>
          <w:szCs w:val="28"/>
        </w:rPr>
        <w:t xml:space="preserve">предоставления государственной услуги </w:t>
      </w:r>
      <w:r w:rsidRPr="00437B6A">
        <w:rPr>
          <w:sz w:val="28"/>
          <w:szCs w:val="28"/>
        </w:rPr>
        <w:t>«</w:t>
      </w:r>
      <w:r w:rsidRPr="00777BEE">
        <w:rPr>
          <w:sz w:val="28"/>
          <w:szCs w:val="28"/>
        </w:rPr>
        <w:t>Предоставление на</w:t>
      </w:r>
      <w:r>
        <w:rPr>
          <w:sz w:val="28"/>
          <w:szCs w:val="28"/>
        </w:rPr>
        <w:t> к</w:t>
      </w:r>
      <w:r w:rsidRPr="00777BEE">
        <w:rPr>
          <w:sz w:val="28"/>
          <w:szCs w:val="28"/>
        </w:rPr>
        <w:t>онкурсной основе грантов начинающим предпринимателям на</w:t>
      </w:r>
      <w:r>
        <w:rPr>
          <w:sz w:val="28"/>
          <w:szCs w:val="28"/>
        </w:rPr>
        <w:t> </w:t>
      </w:r>
      <w:r w:rsidRPr="00777BEE">
        <w:rPr>
          <w:sz w:val="28"/>
          <w:szCs w:val="28"/>
        </w:rPr>
        <w:t>создание собственного бизнеса</w:t>
      </w:r>
      <w:r w:rsidRPr="00437B6A">
        <w:rPr>
          <w:sz w:val="28"/>
          <w:szCs w:val="28"/>
        </w:rPr>
        <w:t>»</w:t>
      </w:r>
    </w:p>
    <w:p w:rsidR="00ED61CF" w:rsidRDefault="00ED61CF" w:rsidP="00ED61CF">
      <w:pPr>
        <w:pStyle w:val="ConsPlusNormal"/>
        <w:jc w:val="both"/>
        <w:rPr>
          <w:sz w:val="28"/>
          <w:szCs w:val="28"/>
        </w:rPr>
      </w:pPr>
    </w:p>
    <w:p w:rsidR="005A4427" w:rsidRPr="00E42BCE" w:rsidRDefault="005A4427" w:rsidP="00ED61CF">
      <w:pPr>
        <w:pStyle w:val="ConsPlusNormal"/>
        <w:jc w:val="both"/>
        <w:rPr>
          <w:sz w:val="28"/>
          <w:szCs w:val="28"/>
        </w:rPr>
      </w:pPr>
    </w:p>
    <w:p w:rsidR="005A4427" w:rsidRPr="00E42BCE" w:rsidRDefault="005A4427" w:rsidP="00ED61CF">
      <w:pPr>
        <w:pStyle w:val="ConsPlusNormal"/>
        <w:jc w:val="both"/>
        <w:rPr>
          <w:sz w:val="28"/>
          <w:szCs w:val="28"/>
        </w:rPr>
      </w:pPr>
    </w:p>
    <w:p w:rsidR="005A4427" w:rsidRPr="00E42BCE" w:rsidRDefault="005A4427" w:rsidP="00ED61CF">
      <w:pPr>
        <w:pStyle w:val="ConsPlusNormal"/>
        <w:jc w:val="both"/>
        <w:rPr>
          <w:sz w:val="28"/>
          <w:szCs w:val="28"/>
        </w:rPr>
      </w:pPr>
    </w:p>
    <w:p w:rsidR="009A1365" w:rsidRPr="00127FEB" w:rsidRDefault="00E42BCE" w:rsidP="009A1365">
      <w:pPr>
        <w:pStyle w:val="ConsPlusNormal"/>
        <w:jc w:val="center"/>
        <w:rPr>
          <w:b/>
          <w:sz w:val="28"/>
          <w:szCs w:val="28"/>
        </w:rPr>
      </w:pPr>
      <w:r w:rsidRPr="00127FEB">
        <w:rPr>
          <w:b/>
          <w:sz w:val="28"/>
          <w:szCs w:val="28"/>
        </w:rPr>
        <w:t>Блок-схема</w:t>
      </w:r>
    </w:p>
    <w:p w:rsidR="009A1365" w:rsidRDefault="00E42BCE" w:rsidP="009A1365">
      <w:pPr>
        <w:pStyle w:val="ConsPlusNormal"/>
        <w:jc w:val="center"/>
        <w:rPr>
          <w:sz w:val="28"/>
          <w:szCs w:val="28"/>
        </w:rPr>
      </w:pPr>
      <w:r w:rsidRPr="00E42BCE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государственной</w:t>
      </w:r>
      <w:r w:rsidRPr="00E42BC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37B6A">
        <w:rPr>
          <w:sz w:val="28"/>
          <w:szCs w:val="28"/>
        </w:rPr>
        <w:t>«</w:t>
      </w:r>
      <w:r w:rsidRPr="00777BEE">
        <w:rPr>
          <w:sz w:val="28"/>
          <w:szCs w:val="28"/>
        </w:rPr>
        <w:t>Предоставление на</w:t>
      </w:r>
      <w:r>
        <w:rPr>
          <w:sz w:val="28"/>
          <w:szCs w:val="28"/>
        </w:rPr>
        <w:t xml:space="preserve"> к</w:t>
      </w:r>
      <w:r w:rsidRPr="00777BEE">
        <w:rPr>
          <w:sz w:val="28"/>
          <w:szCs w:val="28"/>
        </w:rPr>
        <w:t>онкурсной основе грантов начинающим предпринимателям на</w:t>
      </w:r>
      <w:r>
        <w:rPr>
          <w:sz w:val="28"/>
          <w:szCs w:val="28"/>
        </w:rPr>
        <w:t xml:space="preserve"> </w:t>
      </w:r>
      <w:r w:rsidRPr="00777BEE">
        <w:rPr>
          <w:sz w:val="28"/>
          <w:szCs w:val="28"/>
        </w:rPr>
        <w:t>создание собственного бизнеса</w:t>
      </w:r>
      <w:r>
        <w:rPr>
          <w:sz w:val="28"/>
          <w:szCs w:val="28"/>
        </w:rPr>
        <w:t>»</w:t>
      </w:r>
    </w:p>
    <w:p w:rsidR="00BB0094" w:rsidRDefault="00BB0094" w:rsidP="009A1365">
      <w:pPr>
        <w:pStyle w:val="ConsPlusNormal"/>
        <w:jc w:val="center"/>
        <w:rPr>
          <w:sz w:val="28"/>
          <w:szCs w:val="28"/>
        </w:rPr>
      </w:pPr>
    </w:p>
    <w:p w:rsidR="00FF5E69" w:rsidRDefault="00377A79" w:rsidP="007D480D">
      <w:pPr>
        <w:pStyle w:val="ConsPlusNormal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181475" cy="1666875"/>
                <wp:effectExtent l="0" t="0" r="28575" b="2857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6668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FA5" w:rsidRPr="00451163" w:rsidRDefault="00626FA5" w:rsidP="00BB0094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5116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Публикация в общественно-политической газете Ненецкого автономного округа «</w:t>
                            </w:r>
                            <w:proofErr w:type="spellStart"/>
                            <w:r w:rsidRPr="0045116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Няръяна</w:t>
                            </w:r>
                            <w:proofErr w:type="spellEnd"/>
                            <w:r w:rsidRPr="0045116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116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вындер</w:t>
                            </w:r>
                            <w:proofErr w:type="spellEnd"/>
                            <w:r w:rsidRPr="0045116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» («Красный </w:t>
                            </w:r>
                            <w:proofErr w:type="spellStart"/>
                            <w:r w:rsidRPr="0045116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тундровик</w:t>
                            </w:r>
                            <w:proofErr w:type="spellEnd"/>
                            <w:r w:rsidRPr="0045116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») и размещение в информационно-телекоммуникационной сети «Интернет» на официальном сайте Администрации Ненецкого автономного округа http://www.adm-nao.ru информационного сообщения о начале проведения конкурса по предоставлению грантов начинающим предпринимателям на создание собственного бизнеса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" o:spid="_x0000_s1026" type="#_x0000_t109" style="position:absolute;left:0;text-align:left;margin-left:0;margin-top:.65pt;width:329.25pt;height:131.2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" filled="f" strokecolor="black [3213]" strokeweight="1pt">
                <v:textbox>
                  <w:txbxContent>
                    <w:p w:rsidR="00626FA5" w:rsidRPr="00451163" w:rsidRDefault="00626FA5" w:rsidP="00BB0094">
                      <w:pPr>
                        <w:pStyle w:val="ConsPlusNormal"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51163">
                        <w:rPr>
                          <w:color w:val="000000" w:themeColor="text1"/>
                          <w:sz w:val="22"/>
                          <w:szCs w:val="22"/>
                        </w:rPr>
                        <w:t>Публикация в общественно-политической газете Ненецкого автономного округа «</w:t>
                      </w:r>
                      <w:proofErr w:type="spellStart"/>
                      <w:r w:rsidRPr="00451163">
                        <w:rPr>
                          <w:color w:val="000000" w:themeColor="text1"/>
                          <w:sz w:val="22"/>
                          <w:szCs w:val="22"/>
                        </w:rPr>
                        <w:t>Няръяна</w:t>
                      </w:r>
                      <w:proofErr w:type="spellEnd"/>
                      <w:r w:rsidRPr="00451163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1163">
                        <w:rPr>
                          <w:color w:val="000000" w:themeColor="text1"/>
                          <w:sz w:val="22"/>
                          <w:szCs w:val="22"/>
                        </w:rPr>
                        <w:t>вындер</w:t>
                      </w:r>
                      <w:proofErr w:type="spellEnd"/>
                      <w:r w:rsidRPr="00451163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» («Красный </w:t>
                      </w:r>
                      <w:proofErr w:type="spellStart"/>
                      <w:r w:rsidRPr="00451163">
                        <w:rPr>
                          <w:color w:val="000000" w:themeColor="text1"/>
                          <w:sz w:val="22"/>
                          <w:szCs w:val="22"/>
                        </w:rPr>
                        <w:t>тундровик</w:t>
                      </w:r>
                      <w:proofErr w:type="spellEnd"/>
                      <w:r w:rsidRPr="00451163">
                        <w:rPr>
                          <w:color w:val="000000" w:themeColor="text1"/>
                          <w:sz w:val="22"/>
                          <w:szCs w:val="22"/>
                        </w:rPr>
                        <w:t>») и размещение в информационно-телекоммуникационной сети «Интернет» на официальном сайте Администрации Ненецкого автономного округа http://www.adm-nao.ru информационного сообщения о начале проведения конкурса по предоставлению грантов начинающим предпринимателям на создание собственного бизнеса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3137" w:rsidRDefault="00AF34D9" w:rsidP="00AF34D9">
      <w:pPr>
        <w:pStyle w:val="ConsPlusNormal"/>
        <w:ind w:firstLine="54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5490845</wp:posOffset>
                </wp:positionV>
                <wp:extent cx="421005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60102" id="Прямая соединительная линия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5pt,432.35pt" to="393.45pt,4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6C9BB0" wp14:editId="2C9D7ED0">
                <wp:simplePos x="0" y="0"/>
                <wp:positionH relativeFrom="column">
                  <wp:posOffset>786765</wp:posOffset>
                </wp:positionH>
                <wp:positionV relativeFrom="paragraph">
                  <wp:posOffset>5043170</wp:posOffset>
                </wp:positionV>
                <wp:extent cx="0" cy="43815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67480" id="Прямая соединительная линия 3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5pt,397.1pt" to="61.95pt,4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714E77" wp14:editId="23DC0A9E">
                <wp:simplePos x="0" y="0"/>
                <wp:positionH relativeFrom="margin">
                  <wp:posOffset>5006340</wp:posOffset>
                </wp:positionH>
                <wp:positionV relativeFrom="paragraph">
                  <wp:posOffset>5052695</wp:posOffset>
                </wp:positionV>
                <wp:extent cx="0" cy="43815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3E5F2" id="Прямая соединительная линия 3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4.2pt,397.85pt" to="394.2pt,4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C92617" wp14:editId="3CC6F6AE">
                <wp:simplePos x="0" y="0"/>
                <wp:positionH relativeFrom="margin">
                  <wp:align>center</wp:align>
                </wp:positionH>
                <wp:positionV relativeFrom="paragraph">
                  <wp:posOffset>5052695</wp:posOffset>
                </wp:positionV>
                <wp:extent cx="0" cy="4381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6585D" id="Прямая соединительная линия 3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97.85pt" to="0,4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12BB7B" wp14:editId="23AF08D8">
                <wp:simplePos x="0" y="0"/>
                <wp:positionH relativeFrom="margin">
                  <wp:align>center</wp:align>
                </wp:positionH>
                <wp:positionV relativeFrom="paragraph">
                  <wp:posOffset>3843020</wp:posOffset>
                </wp:positionV>
                <wp:extent cx="0" cy="43815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A3A53" id="Прямая соединительная линия 3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2.6pt" to="0,3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274B30" wp14:editId="227C6AA6">
                <wp:simplePos x="0" y="0"/>
                <wp:positionH relativeFrom="margin">
                  <wp:posOffset>4977765</wp:posOffset>
                </wp:positionH>
                <wp:positionV relativeFrom="paragraph">
                  <wp:posOffset>3852545</wp:posOffset>
                </wp:positionV>
                <wp:extent cx="0" cy="4381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B7FE1" id="Прямая соединительная линия 3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1.95pt,303.35pt" to="391.95pt,3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3852546</wp:posOffset>
                </wp:positionV>
                <wp:extent cx="0" cy="43815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4C32B" id="Прямая соединительная линия 2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03.35pt" to="61.2pt,3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AF34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5230D8" wp14:editId="5E2882D8">
                <wp:simplePos x="0" y="0"/>
                <wp:positionH relativeFrom="column">
                  <wp:posOffset>1980565</wp:posOffset>
                </wp:positionH>
                <wp:positionV relativeFrom="paragraph">
                  <wp:posOffset>4285615</wp:posOffset>
                </wp:positionV>
                <wp:extent cx="1896745" cy="771525"/>
                <wp:effectExtent l="0" t="0" r="2730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FA5" w:rsidRPr="00451163" w:rsidRDefault="00626FA5" w:rsidP="00AF34D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5116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Передача заявления и документов в ИС ПГМУ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230D8" id="Прямоугольник 28" o:spid="_x0000_s1027" style="position:absolute;left:0;text-align:left;margin-left:155.95pt;margin-top:337.45pt;width:149.35pt;height:6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" filled="f" strokecolor="black [3213]" strokeweight="1pt">
                <v:textbox>
                  <w:txbxContent>
                    <w:p w:rsidR="00626FA5" w:rsidRPr="00451163" w:rsidRDefault="00626FA5" w:rsidP="00AF34D9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51163">
                        <w:rPr>
                          <w:color w:val="000000" w:themeColor="text1"/>
                          <w:sz w:val="22"/>
                          <w:szCs w:val="22"/>
                        </w:rPr>
                        <w:t>Передача заявления и документов в ИС ПГМУ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AF34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0584F3" wp14:editId="12CA60F5">
                <wp:simplePos x="0" y="0"/>
                <wp:positionH relativeFrom="margin">
                  <wp:posOffset>4047490</wp:posOffset>
                </wp:positionH>
                <wp:positionV relativeFrom="paragraph">
                  <wp:posOffset>4285615</wp:posOffset>
                </wp:positionV>
                <wp:extent cx="1868170" cy="771525"/>
                <wp:effectExtent l="0" t="0" r="1778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FA5" w:rsidRPr="00451163" w:rsidRDefault="00626FA5" w:rsidP="00AF34D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5116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Передача заявления и документов в ИС ПГМУ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584F3" id="Прямоугольник 27" o:spid="_x0000_s1028" style="position:absolute;left:0;text-align:left;margin-left:318.7pt;margin-top:337.45pt;width:147.1pt;height:60.7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" filled="f" strokecolor="black [3213]" strokeweight="1pt">
                <v:textbox>
                  <w:txbxContent>
                    <w:p w:rsidR="00626FA5" w:rsidRPr="00451163" w:rsidRDefault="00626FA5" w:rsidP="00AF34D9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51163">
                        <w:rPr>
                          <w:color w:val="000000" w:themeColor="text1"/>
                          <w:sz w:val="22"/>
                          <w:szCs w:val="22"/>
                        </w:rPr>
                        <w:t>Передача заявления и документов в ИС ПГМУ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4D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C80885" wp14:editId="10FB9449">
                <wp:simplePos x="0" y="0"/>
                <wp:positionH relativeFrom="column">
                  <wp:posOffset>-106045</wp:posOffset>
                </wp:positionH>
                <wp:positionV relativeFrom="paragraph">
                  <wp:posOffset>4285615</wp:posOffset>
                </wp:positionV>
                <wp:extent cx="1896996" cy="771525"/>
                <wp:effectExtent l="0" t="0" r="2730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996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FA5" w:rsidRPr="00451163" w:rsidRDefault="00626FA5" w:rsidP="00AF34D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5116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Передача заявления и документов в ИС ПГМУ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80885" id="Прямоугольник 26" o:spid="_x0000_s1029" style="position:absolute;left:0;text-align:left;margin-left:-8.35pt;margin-top:337.45pt;width:149.35pt;height:6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" filled="f" strokecolor="black [3213]" strokeweight="1pt">
                <v:textbox>
                  <w:txbxContent>
                    <w:p w:rsidR="00626FA5" w:rsidRPr="00451163" w:rsidRDefault="00626FA5" w:rsidP="00AF34D9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51163">
                        <w:rPr>
                          <w:color w:val="000000" w:themeColor="text1"/>
                          <w:sz w:val="22"/>
                          <w:szCs w:val="22"/>
                        </w:rPr>
                        <w:t>Передача заявления и документов в ИС ПГМУ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3081020</wp:posOffset>
                </wp:positionV>
                <wp:extent cx="1868170" cy="771525"/>
                <wp:effectExtent l="0" t="0" r="1778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FA5" w:rsidRPr="00451163" w:rsidRDefault="00626FA5" w:rsidP="00AF34D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5116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Прием заявления и документов, регистрация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30" style="position:absolute;left:0;text-align:left;margin-left:95.9pt;margin-top:242.6pt;width:147.1pt;height:60.7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" filled="f" strokecolor="black [3213]" strokeweight="1pt">
                <v:textbox>
                  <w:txbxContent>
                    <w:p w:rsidR="00626FA5" w:rsidRPr="00451163" w:rsidRDefault="00626FA5" w:rsidP="00AF34D9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51163">
                        <w:rPr>
                          <w:color w:val="000000" w:themeColor="text1"/>
                          <w:sz w:val="22"/>
                          <w:szCs w:val="22"/>
                        </w:rPr>
                        <w:t>Прием заявления и документов, регистрация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7515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F4ED68E" wp14:editId="4E89D229">
                <wp:simplePos x="0" y="0"/>
                <wp:positionH relativeFrom="page">
                  <wp:posOffset>5705475</wp:posOffset>
                </wp:positionH>
                <wp:positionV relativeFrom="paragraph">
                  <wp:posOffset>2623820</wp:posOffset>
                </wp:positionV>
                <wp:extent cx="609600" cy="276225"/>
                <wp:effectExtent l="0" t="0" r="0" b="9525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FA5" w:rsidRPr="00451163" w:rsidRDefault="00626FA5" w:rsidP="00F751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1163">
                              <w:rPr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ED6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1" type="#_x0000_t202" style="position:absolute;left:0;text-align:left;margin-left:449.25pt;margin-top:206.6pt;width:48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" stroked="f">
                <v:textbox>
                  <w:txbxContent>
                    <w:p w:rsidR="00626FA5" w:rsidRPr="00451163" w:rsidRDefault="00626FA5" w:rsidP="00F7515A">
                      <w:pPr>
                        <w:rPr>
                          <w:sz w:val="22"/>
                          <w:szCs w:val="22"/>
                        </w:rPr>
                      </w:pPr>
                      <w:r w:rsidRPr="00451163">
                        <w:rPr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7515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4BC61E9" wp14:editId="7A0527B2">
                <wp:simplePos x="0" y="0"/>
                <wp:positionH relativeFrom="margin">
                  <wp:posOffset>1786890</wp:posOffset>
                </wp:positionH>
                <wp:positionV relativeFrom="paragraph">
                  <wp:posOffset>2633345</wp:posOffset>
                </wp:positionV>
                <wp:extent cx="1133475" cy="276225"/>
                <wp:effectExtent l="0" t="0" r="9525" b="9525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FA5" w:rsidRPr="00451163" w:rsidRDefault="00626FA5" w:rsidP="00F751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1163">
                              <w:rPr>
                                <w:sz w:val="22"/>
                                <w:szCs w:val="22"/>
                              </w:rPr>
                              <w:t>Департамент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C61E9" id="_x0000_s1032" type="#_x0000_t202" style="position:absolute;left:0;text-align:left;margin-left:140.7pt;margin-top:207.35pt;width:89.25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" stroked="f">
                <v:textbox>
                  <w:txbxContent>
                    <w:p w:rsidR="00626FA5" w:rsidRPr="00451163" w:rsidRDefault="00626FA5" w:rsidP="00F7515A">
                      <w:pPr>
                        <w:rPr>
                          <w:sz w:val="22"/>
                          <w:szCs w:val="22"/>
                        </w:rPr>
                      </w:pPr>
                      <w:r w:rsidRPr="00451163">
                        <w:rPr>
                          <w:sz w:val="22"/>
                          <w:szCs w:val="22"/>
                        </w:rPr>
                        <w:t>Департамент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72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3081020</wp:posOffset>
                </wp:positionV>
                <wp:extent cx="1896996" cy="771525"/>
                <wp:effectExtent l="0" t="0" r="2730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996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FA5" w:rsidRPr="00451163" w:rsidRDefault="00626FA5" w:rsidP="00AF34D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5116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Оформление заявления, приложение необходимых документов в электронном виде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3" style="position:absolute;left:0;text-align:left;margin-left:-7.8pt;margin-top:242.6pt;width:149.35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" filled="f" strokecolor="black [3213]" strokeweight="1pt">
                <v:textbox>
                  <w:txbxContent>
                    <w:p w:rsidR="00626FA5" w:rsidRPr="00451163" w:rsidRDefault="00626FA5" w:rsidP="00AF34D9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51163">
                        <w:rPr>
                          <w:color w:val="000000" w:themeColor="text1"/>
                          <w:sz w:val="22"/>
                          <w:szCs w:val="22"/>
                        </w:rPr>
                        <w:t>Оформление заявления, приложение необходимых документов в электронном виде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B72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1987635</wp:posOffset>
                </wp:positionH>
                <wp:positionV relativeFrom="paragraph">
                  <wp:posOffset>3081020</wp:posOffset>
                </wp:positionV>
                <wp:extent cx="1896996" cy="771525"/>
                <wp:effectExtent l="0" t="0" r="2730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996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FA5" w:rsidRPr="00451163" w:rsidRDefault="00626FA5" w:rsidP="00AF34D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5116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Прием заявления и документов, регистрация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34" style="position:absolute;left:0;text-align:left;margin-left:156.5pt;margin-top:242.6pt;width:149.35pt;height:6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" filled="f" strokecolor="black [3213]" strokeweight="1pt">
                <v:textbox>
                  <w:txbxContent>
                    <w:p w:rsidR="00626FA5" w:rsidRPr="00451163" w:rsidRDefault="00626FA5" w:rsidP="00AF34D9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51163">
                        <w:rPr>
                          <w:color w:val="000000" w:themeColor="text1"/>
                          <w:sz w:val="22"/>
                          <w:szCs w:val="22"/>
                        </w:rPr>
                        <w:t>Прием заявления и документов, регистрация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751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2157094</wp:posOffset>
                </wp:positionV>
                <wp:extent cx="485775" cy="923925"/>
                <wp:effectExtent l="0" t="0" r="9525" b="28575"/>
                <wp:wrapNone/>
                <wp:docPr id="21" name="Соединительная линия уступ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23925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4CCD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1" o:spid="_x0000_s1026" type="#_x0000_t34" style="position:absolute;margin-left:396.45pt;margin-top:169.85pt;width:38.2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" strokecolor="black [3213]" strokeweight="1pt"/>
            </w:pict>
          </mc:Fallback>
        </mc:AlternateContent>
      </w:r>
      <w:r w:rsidR="00F751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2147570</wp:posOffset>
                </wp:positionV>
                <wp:extent cx="514350" cy="933450"/>
                <wp:effectExtent l="0" t="0" r="19050" b="19050"/>
                <wp:wrapNone/>
                <wp:docPr id="22" name="Соединительная линия уступ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9334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67F1D" id="Соединительная линия уступом 22" o:spid="_x0000_s1026" type="#_x0000_t34" style="position:absolute;margin-left:26.7pt;margin-top:169.1pt;width:40.5pt;height:73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" strokecolor="black [3200]" strokeweight=".5pt"/>
            </w:pict>
          </mc:Fallback>
        </mc:AlternateContent>
      </w:r>
      <w:r w:rsidR="00377A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2147570</wp:posOffset>
                </wp:positionV>
                <wp:extent cx="0" cy="0"/>
                <wp:effectExtent l="0" t="0" r="0" b="0"/>
                <wp:wrapNone/>
                <wp:docPr id="20" name="Соединительная линия уступ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83B42" id="Соединительная линия уступом 20" o:spid="_x0000_s1026" type="#_x0000_t34" style="position:absolute;margin-left:398.7pt;margin-top:169.1pt;width:0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" strokecolor="#5b9bd5 [3204]" strokeweight=".5pt"/>
            </w:pict>
          </mc:Fallback>
        </mc:AlternateContent>
      </w:r>
    </w:p>
    <w:p w:rsidR="00A51238" w:rsidRDefault="00A51238" w:rsidP="00AA1B85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A51238" w:rsidRDefault="00A51238" w:rsidP="00AA1B85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A51238" w:rsidRDefault="00A51238" w:rsidP="00AA1B85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A51238" w:rsidRDefault="00A51238" w:rsidP="00AA1B85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A51238" w:rsidRDefault="00A51238" w:rsidP="00AA1B85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A51238" w:rsidRDefault="00A51238" w:rsidP="00AA1B85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A51238" w:rsidRDefault="00646DB5" w:rsidP="00AA1B85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2958465</wp:posOffset>
                </wp:positionH>
                <wp:positionV relativeFrom="paragraph">
                  <wp:posOffset>25400</wp:posOffset>
                </wp:positionV>
                <wp:extent cx="0" cy="3238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7E0F4" id="Прямая соединительная линия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95pt,2pt" to="232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973137" w:rsidRDefault="00973137" w:rsidP="00AA1B85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973137" w:rsidRPr="00973137" w:rsidRDefault="00973137" w:rsidP="00AA1B85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0F02AE" w:rsidRPr="000F02AE" w:rsidRDefault="000F02AE" w:rsidP="00AA1B85">
      <w:pPr>
        <w:pStyle w:val="ConsPlusNormal"/>
        <w:widowControl/>
        <w:ind w:firstLine="851"/>
        <w:jc w:val="both"/>
        <w:rPr>
          <w:sz w:val="26"/>
          <w:szCs w:val="26"/>
        </w:rPr>
      </w:pPr>
    </w:p>
    <w:p w:rsidR="00B010FA" w:rsidRDefault="00646DB5" w:rsidP="004716F0">
      <w:pPr>
        <w:pStyle w:val="ConsPlusNormal"/>
        <w:widowControl/>
        <w:jc w:val="center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C304C" wp14:editId="6185C0DA">
                <wp:simplePos x="0" y="0"/>
                <wp:positionH relativeFrom="margin">
                  <wp:posOffset>2958465</wp:posOffset>
                </wp:positionH>
                <wp:positionV relativeFrom="paragraph">
                  <wp:posOffset>184150</wp:posOffset>
                </wp:positionV>
                <wp:extent cx="0" cy="67627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B6DE3" id="Прямая соединительная линия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95pt,14.5pt" to="232.9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B010FA" w:rsidRPr="000F02AE">
        <w:rPr>
          <w:sz w:val="26"/>
          <w:szCs w:val="26"/>
        </w:rPr>
        <w:t>____________</w:t>
      </w:r>
    </w:p>
    <w:p w:rsidR="00E41DD0" w:rsidRDefault="00646DB5" w:rsidP="004716F0">
      <w:pPr>
        <w:pStyle w:val="ConsPlusNormal"/>
        <w:widowControl/>
        <w:jc w:val="center"/>
        <w:rPr>
          <w:sz w:val="26"/>
          <w:szCs w:val="26"/>
        </w:rPr>
      </w:pPr>
      <w:r w:rsidRPr="00F7515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-565785</wp:posOffset>
                </wp:positionH>
                <wp:positionV relativeFrom="paragraph">
                  <wp:posOffset>152400</wp:posOffset>
                </wp:positionV>
                <wp:extent cx="1152525" cy="4381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FA5" w:rsidRPr="00451163" w:rsidRDefault="00626FA5" w:rsidP="00DB72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51163">
                              <w:rPr>
                                <w:sz w:val="22"/>
                                <w:szCs w:val="22"/>
                              </w:rPr>
                              <w:t>Региональный 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44.55pt;margin-top:12pt;width:90.75pt;height:3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" stroked="f">
                <v:textbox>
                  <w:txbxContent>
                    <w:p w:rsidR="00626FA5" w:rsidRPr="00451163" w:rsidRDefault="00626FA5" w:rsidP="00DB721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51163">
                        <w:rPr>
                          <w:sz w:val="22"/>
                          <w:szCs w:val="22"/>
                        </w:rPr>
                        <w:t>Региональный портал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2A93" w:rsidRDefault="00A92A93" w:rsidP="004716F0">
      <w:pPr>
        <w:pStyle w:val="ConsPlusNormal"/>
        <w:widowControl/>
        <w:jc w:val="center"/>
        <w:rPr>
          <w:sz w:val="26"/>
          <w:szCs w:val="26"/>
        </w:rPr>
      </w:pPr>
    </w:p>
    <w:p w:rsidR="00A92A93" w:rsidRDefault="006F5972">
      <w:pPr>
        <w:rPr>
          <w:rFonts w:eastAsia="Times New Roman"/>
          <w:sz w:val="26"/>
          <w:szCs w:val="26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872490</wp:posOffset>
                </wp:positionH>
                <wp:positionV relativeFrom="paragraph">
                  <wp:posOffset>-1033145</wp:posOffset>
                </wp:positionV>
                <wp:extent cx="4171950" cy="638175"/>
                <wp:effectExtent l="0" t="0" r="19050" b="2857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381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FA5" w:rsidRPr="00451163" w:rsidRDefault="00626FA5" w:rsidP="00377A7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5116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Варианты подачи заявления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11" o:spid="_x0000_s1036" type="#_x0000_t109" style="position:absolute;margin-left:68.7pt;margin-top:-81.35pt;width:328.5pt;height:50.2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" filled="f" strokecolor="black [3213]" strokeweight="1pt">
                <v:textbox>
                  <w:txbxContent>
                    <w:p w:rsidR="00626FA5" w:rsidRPr="00451163" w:rsidRDefault="00626FA5" w:rsidP="00377A79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51163">
                        <w:rPr>
                          <w:color w:val="000000" w:themeColor="text1"/>
                          <w:sz w:val="22"/>
                          <w:szCs w:val="22"/>
                        </w:rPr>
                        <w:t>Варианты подачи заявления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2A9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2681605</wp:posOffset>
                </wp:positionV>
                <wp:extent cx="0" cy="390525"/>
                <wp:effectExtent l="0" t="0" r="19050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1EA54" id="Прямая соединительная линия 3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1.15pt" to="0,2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A3FCD" w:rsidRDefault="006A3FCD" w:rsidP="004716F0">
      <w:pPr>
        <w:pStyle w:val="ConsPlusNormal"/>
        <w:widowControl/>
        <w:jc w:val="center"/>
        <w:rPr>
          <w:sz w:val="26"/>
          <w:szCs w:val="26"/>
        </w:rPr>
      </w:pPr>
    </w:p>
    <w:p w:rsidR="006A3FCD" w:rsidRDefault="000827F0" w:rsidP="004716F0">
      <w:pPr>
        <w:pStyle w:val="ConsPlusNormal"/>
        <w:widowControl/>
        <w:jc w:val="center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3919220</wp:posOffset>
                </wp:positionV>
                <wp:extent cx="400050" cy="714375"/>
                <wp:effectExtent l="0" t="0" r="19050" b="28575"/>
                <wp:wrapNone/>
                <wp:docPr id="55" name="Соединительная линия уступом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71437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386DB" id="Соединительная линия уступом 55" o:spid="_x0000_s1026" type="#_x0000_t34" style="position:absolute;margin-left:402.45pt;margin-top:308.6pt;width:31.5pt;height:56.2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" strokecolor="black [3213]" strokeweight="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3881120</wp:posOffset>
                </wp:positionV>
                <wp:extent cx="485775" cy="781050"/>
                <wp:effectExtent l="0" t="0" r="9525" b="19050"/>
                <wp:wrapNone/>
                <wp:docPr id="54" name="Соединительная линия уступом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7810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158A6" id="Соединительная линия уступом 54" o:spid="_x0000_s1026" type="#_x0000_t34" style="position:absolute;margin-left:35.7pt;margin-top:305.6pt;width:38.25pt;height:6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" strokecolor="black [3213]" strokeweight="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2BBA85" wp14:editId="1C9F2A21">
                <wp:simplePos x="0" y="0"/>
                <wp:positionH relativeFrom="margin">
                  <wp:posOffset>939165</wp:posOffset>
                </wp:positionH>
                <wp:positionV relativeFrom="paragraph">
                  <wp:posOffset>4338320</wp:posOffset>
                </wp:positionV>
                <wp:extent cx="4171950" cy="628650"/>
                <wp:effectExtent l="0" t="0" r="19050" b="19050"/>
                <wp:wrapNone/>
                <wp:docPr id="53" name="Блок-схема: процесс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286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FA5" w:rsidRPr="00451163" w:rsidRDefault="00626FA5" w:rsidP="000827F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Конец предоставления государственной услуги.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BBA85" id="Блок-схема: процесс 53" o:spid="_x0000_s1037" type="#_x0000_t109" style="position:absolute;left:0;text-align:left;margin-left:73.95pt;margin-top:341.6pt;width:328.5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" filled="f" strokecolor="black [3213]" strokeweight="1pt">
                <v:textbox>
                  <w:txbxContent>
                    <w:p w:rsidR="00626FA5" w:rsidRPr="00451163" w:rsidRDefault="00626FA5" w:rsidP="000827F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Конец предоставления государственной услуги.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3FCD" w:rsidRPr="006A3FCD" w:rsidRDefault="006A3FCD" w:rsidP="006A3FCD">
      <w:pPr>
        <w:rPr>
          <w:lang w:eastAsia="ru-RU"/>
        </w:rPr>
      </w:pPr>
    </w:p>
    <w:p w:rsidR="006A3FCD" w:rsidRPr="006A3FCD" w:rsidRDefault="006A3FCD" w:rsidP="006A3FCD">
      <w:pPr>
        <w:rPr>
          <w:lang w:eastAsia="ru-RU"/>
        </w:rPr>
      </w:pPr>
    </w:p>
    <w:p w:rsidR="006A3FCD" w:rsidRPr="006A3FCD" w:rsidRDefault="006A3FCD" w:rsidP="006A3FCD">
      <w:pPr>
        <w:rPr>
          <w:lang w:eastAsia="ru-RU"/>
        </w:rPr>
      </w:pPr>
    </w:p>
    <w:p w:rsidR="006A3FCD" w:rsidRPr="006A3FCD" w:rsidRDefault="006A3FCD" w:rsidP="006A3FCD">
      <w:pPr>
        <w:rPr>
          <w:lang w:eastAsia="ru-RU"/>
        </w:rPr>
      </w:pPr>
    </w:p>
    <w:p w:rsidR="006A3FCD" w:rsidRPr="006A3FCD" w:rsidRDefault="006A3FCD" w:rsidP="006A3FCD">
      <w:pPr>
        <w:rPr>
          <w:lang w:eastAsia="ru-RU"/>
        </w:rPr>
      </w:pPr>
    </w:p>
    <w:p w:rsidR="006A3FCD" w:rsidRPr="006A3FCD" w:rsidRDefault="006A3FCD" w:rsidP="006A3FCD">
      <w:pPr>
        <w:rPr>
          <w:lang w:eastAsia="ru-RU"/>
        </w:rPr>
      </w:pPr>
    </w:p>
    <w:p w:rsidR="006A3FCD" w:rsidRPr="006A3FCD" w:rsidRDefault="006A3FCD" w:rsidP="006A3FCD">
      <w:pPr>
        <w:rPr>
          <w:lang w:eastAsia="ru-RU"/>
        </w:rPr>
      </w:pPr>
    </w:p>
    <w:p w:rsidR="006A3FCD" w:rsidRPr="006A3FCD" w:rsidRDefault="006A3FCD" w:rsidP="006A3FCD">
      <w:pPr>
        <w:rPr>
          <w:lang w:eastAsia="ru-RU"/>
        </w:rPr>
      </w:pPr>
    </w:p>
    <w:p w:rsidR="006A3FCD" w:rsidRPr="006A3FCD" w:rsidRDefault="006A3FCD" w:rsidP="006A3FCD">
      <w:pPr>
        <w:rPr>
          <w:lang w:eastAsia="ru-RU"/>
        </w:rPr>
      </w:pPr>
    </w:p>
    <w:p w:rsidR="006A3FCD" w:rsidRPr="006A3FCD" w:rsidRDefault="006A3FCD" w:rsidP="006A3FCD">
      <w:pPr>
        <w:rPr>
          <w:lang w:eastAsia="ru-RU"/>
        </w:rPr>
      </w:pPr>
    </w:p>
    <w:p w:rsidR="006A3FCD" w:rsidRPr="006A3FCD" w:rsidRDefault="006A3FCD" w:rsidP="006A3FCD">
      <w:pPr>
        <w:rPr>
          <w:lang w:eastAsia="ru-RU"/>
        </w:rPr>
      </w:pPr>
    </w:p>
    <w:p w:rsidR="006A3FCD" w:rsidRPr="006A3FCD" w:rsidRDefault="006A3FCD" w:rsidP="006A3FCD">
      <w:pPr>
        <w:rPr>
          <w:lang w:eastAsia="ru-RU"/>
        </w:rPr>
      </w:pPr>
    </w:p>
    <w:p w:rsidR="006A3FCD" w:rsidRPr="006A3FCD" w:rsidRDefault="006A3FCD" w:rsidP="006A3FCD">
      <w:pPr>
        <w:rPr>
          <w:lang w:eastAsia="ru-RU"/>
        </w:rPr>
      </w:pPr>
    </w:p>
    <w:p w:rsidR="006A3FCD" w:rsidRPr="006A3FCD" w:rsidRDefault="006A3FCD" w:rsidP="006A3FCD">
      <w:pPr>
        <w:rPr>
          <w:lang w:eastAsia="ru-RU"/>
        </w:rPr>
      </w:pPr>
    </w:p>
    <w:p w:rsidR="006F5972" w:rsidRDefault="006F5972" w:rsidP="006A3FCD">
      <w:pPr>
        <w:rPr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F08342" wp14:editId="03E875B7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0" cy="390525"/>
                <wp:effectExtent l="0" t="0" r="19050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5F891" id="Прямая соединительная линия 3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35pt" to="0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A3FCD" w:rsidRPr="006A3FCD" w:rsidRDefault="006A3FCD" w:rsidP="006A3FCD">
      <w:pPr>
        <w:rPr>
          <w:lang w:eastAsia="ru-RU"/>
        </w:rPr>
      </w:pPr>
    </w:p>
    <w:p w:rsidR="006A3FCD" w:rsidRPr="006A3FCD" w:rsidRDefault="006F5972" w:rsidP="006A3FCD">
      <w:pPr>
        <w:rPr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F6DE58" wp14:editId="26BCD546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4171950" cy="638175"/>
                <wp:effectExtent l="0" t="0" r="19050" b="28575"/>
                <wp:wrapNone/>
                <wp:docPr id="38" name="Блок-схема: процесс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381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FA5" w:rsidRPr="00451163" w:rsidRDefault="00626FA5" w:rsidP="00646DB5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5116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Рассмотрения заявления и документов, проведение межведомственных запросов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6DE58" id="Блок-схема: процесс 38" o:spid="_x0000_s1038" type="#_x0000_t109" style="position:absolute;margin-left:0;margin-top:8.9pt;width:328.5pt;height:50.25pt;z-index:2517002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" filled="f" strokecolor="black [3213]" strokeweight="1pt">
                <v:textbox>
                  <w:txbxContent>
                    <w:p w:rsidR="00626FA5" w:rsidRPr="00451163" w:rsidRDefault="00626FA5" w:rsidP="00646DB5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51163">
                        <w:rPr>
                          <w:color w:val="000000" w:themeColor="text1"/>
                          <w:sz w:val="22"/>
                          <w:szCs w:val="22"/>
                        </w:rPr>
                        <w:t>Рассмотрения заявления и документов, проведение межведомственных запросов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3FCD" w:rsidRPr="006A3FCD" w:rsidRDefault="006A3FCD" w:rsidP="006A3FCD">
      <w:pPr>
        <w:rPr>
          <w:lang w:eastAsia="ru-RU"/>
        </w:rPr>
      </w:pPr>
    </w:p>
    <w:p w:rsidR="006A3FCD" w:rsidRPr="006A3FCD" w:rsidRDefault="006A3FCD" w:rsidP="006A3FCD">
      <w:pPr>
        <w:rPr>
          <w:lang w:eastAsia="ru-RU"/>
        </w:rPr>
      </w:pPr>
    </w:p>
    <w:p w:rsidR="006A3FCD" w:rsidRPr="006A3FCD" w:rsidRDefault="006A3FCD" w:rsidP="006A3FCD">
      <w:pPr>
        <w:rPr>
          <w:lang w:eastAsia="ru-RU"/>
        </w:rPr>
      </w:pPr>
    </w:p>
    <w:p w:rsidR="006A3FCD" w:rsidRPr="006A3FCD" w:rsidRDefault="00CD30DB" w:rsidP="006A3FCD">
      <w:pPr>
        <w:rPr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2948940</wp:posOffset>
                </wp:positionH>
                <wp:positionV relativeFrom="paragraph">
                  <wp:posOffset>48260</wp:posOffset>
                </wp:positionV>
                <wp:extent cx="0" cy="561975"/>
                <wp:effectExtent l="0" t="0" r="19050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99A3D" id="Прямая соединительная линия 39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2pt,3.8pt" to="232.2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A3FCD" w:rsidRPr="006A3FCD" w:rsidRDefault="006A3FCD" w:rsidP="006A3FCD">
      <w:pPr>
        <w:rPr>
          <w:lang w:eastAsia="ru-RU"/>
        </w:rPr>
      </w:pPr>
    </w:p>
    <w:p w:rsidR="006A3FCD" w:rsidRPr="006A3FCD" w:rsidRDefault="006A3FCD" w:rsidP="006A3FCD">
      <w:pPr>
        <w:rPr>
          <w:lang w:eastAsia="ru-RU"/>
        </w:rPr>
      </w:pPr>
    </w:p>
    <w:p w:rsidR="006A3FCD" w:rsidRPr="006A3FCD" w:rsidRDefault="006F5972" w:rsidP="006A3FCD">
      <w:pPr>
        <w:rPr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64D5B2" wp14:editId="5966B9F2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4171950" cy="628650"/>
                <wp:effectExtent l="0" t="0" r="19050" b="19050"/>
                <wp:wrapNone/>
                <wp:docPr id="40" name="Блок-схема: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286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FA5" w:rsidRPr="00451163" w:rsidRDefault="00626FA5" w:rsidP="008607EA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5116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Подготовка и проведение заседания конкурсной комиссии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 Принятие решения о победителях конкурса. Оформление протокола заседания.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D5B2" id="Блок-схема: процесс 40" o:spid="_x0000_s1039" type="#_x0000_t109" style="position:absolute;margin-left:0;margin-top:6.8pt;width:328.5pt;height:49.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" filled="f" strokecolor="black [3213]" strokeweight="1pt">
                <v:textbox>
                  <w:txbxContent>
                    <w:p w:rsidR="00626FA5" w:rsidRPr="00451163" w:rsidRDefault="00626FA5" w:rsidP="008607EA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51163">
                        <w:rPr>
                          <w:color w:val="000000" w:themeColor="text1"/>
                          <w:sz w:val="22"/>
                          <w:szCs w:val="22"/>
                        </w:rPr>
                        <w:t>Подготовка и проведение заседания конкурсной комиссии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. Принятие решения о победителях конкурса. Оформление протокола заседания.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3FCD" w:rsidRPr="006A3FCD" w:rsidRDefault="006A3FCD" w:rsidP="006A3FCD">
      <w:pPr>
        <w:rPr>
          <w:lang w:eastAsia="ru-RU"/>
        </w:rPr>
      </w:pPr>
    </w:p>
    <w:p w:rsidR="006A3FCD" w:rsidRPr="006A3FCD" w:rsidRDefault="006A3FCD" w:rsidP="006A3FCD">
      <w:pPr>
        <w:rPr>
          <w:lang w:eastAsia="ru-RU"/>
        </w:rPr>
      </w:pPr>
    </w:p>
    <w:p w:rsidR="006A3FCD" w:rsidRPr="006A3FCD" w:rsidRDefault="006A3FCD" w:rsidP="006A3FCD">
      <w:pPr>
        <w:rPr>
          <w:lang w:eastAsia="ru-RU"/>
        </w:rPr>
      </w:pPr>
    </w:p>
    <w:p w:rsidR="006A3FCD" w:rsidRDefault="00CD30DB" w:rsidP="006A3FCD">
      <w:pPr>
        <w:rPr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8995DD" wp14:editId="3A47469B">
                <wp:simplePos x="0" y="0"/>
                <wp:positionH relativeFrom="column">
                  <wp:posOffset>4758691</wp:posOffset>
                </wp:positionH>
                <wp:positionV relativeFrom="paragraph">
                  <wp:posOffset>12065</wp:posOffset>
                </wp:positionV>
                <wp:extent cx="0" cy="68580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CE194" id="Прямая соединительная линия 4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pt,.95pt" to="374.7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C60AA1" wp14:editId="6392B2BB">
                <wp:simplePos x="0" y="0"/>
                <wp:positionH relativeFrom="column">
                  <wp:posOffset>1177289</wp:posOffset>
                </wp:positionH>
                <wp:positionV relativeFrom="paragraph">
                  <wp:posOffset>12065</wp:posOffset>
                </wp:positionV>
                <wp:extent cx="0" cy="676275"/>
                <wp:effectExtent l="0" t="0" r="19050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0B763" id="Прямая соединительная линия 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pt,.95pt" to="92.7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6F5972" w:rsidRDefault="006F5972" w:rsidP="006A3FCD">
      <w:pPr>
        <w:rPr>
          <w:lang w:eastAsia="ru-RU"/>
        </w:rPr>
      </w:pPr>
    </w:p>
    <w:p w:rsidR="006F5972" w:rsidRDefault="006F5972" w:rsidP="006A3FCD">
      <w:pPr>
        <w:rPr>
          <w:lang w:eastAsia="ru-RU"/>
        </w:rPr>
      </w:pPr>
    </w:p>
    <w:p w:rsidR="006F5972" w:rsidRDefault="002B2F6E" w:rsidP="006A3FCD">
      <w:pPr>
        <w:rPr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1C9B25" wp14:editId="7D78C80F">
                <wp:simplePos x="0" y="0"/>
                <wp:positionH relativeFrom="margin">
                  <wp:posOffset>3546456</wp:posOffset>
                </wp:positionH>
                <wp:positionV relativeFrom="paragraph">
                  <wp:posOffset>158436</wp:posOffset>
                </wp:positionV>
                <wp:extent cx="2384530" cy="1241947"/>
                <wp:effectExtent l="0" t="0" r="15875" b="15875"/>
                <wp:wrapNone/>
                <wp:docPr id="51" name="Блок-схема: процесс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530" cy="1241947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FA5" w:rsidRDefault="00626FA5" w:rsidP="000827F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П</w:t>
                            </w:r>
                            <w:r w:rsidRPr="000827F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редос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тавление</w:t>
                            </w:r>
                            <w:r w:rsidRPr="000827F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2F6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государственной услуги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Оформление проекта соглашения о предоставлении гранта. Направление заявителю уведомления с предложением заключить соглашение.</w:t>
                            </w:r>
                          </w:p>
                          <w:p w:rsidR="00626FA5" w:rsidRDefault="00626FA5" w:rsidP="000827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9B25" id="Блок-схема: процесс 51" o:spid="_x0000_s1040" type="#_x0000_t109" style="position:absolute;margin-left:279.25pt;margin-top:12.5pt;width:187.75pt;height:97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" filled="f" strokecolor="black [3213]" strokeweight="1pt">
                <v:textbox>
                  <w:txbxContent>
                    <w:p w:rsidR="00626FA5" w:rsidRDefault="00626FA5" w:rsidP="000827F0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П</w:t>
                      </w:r>
                      <w:r w:rsidRPr="000827F0">
                        <w:rPr>
                          <w:color w:val="000000" w:themeColor="text1"/>
                          <w:sz w:val="22"/>
                          <w:szCs w:val="22"/>
                        </w:rPr>
                        <w:t>редос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тавление</w:t>
                      </w:r>
                      <w:r w:rsidRPr="000827F0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2B2F6E">
                        <w:rPr>
                          <w:color w:val="000000" w:themeColor="text1"/>
                          <w:sz w:val="22"/>
                          <w:szCs w:val="22"/>
                        </w:rPr>
                        <w:t>государственной услуги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br/>
                        <w:t>Оформление проекта соглашения о предоставлении гранта. Направление заявителю уведомления с предложением заключить соглашение.</w:t>
                      </w:r>
                    </w:p>
                    <w:p w:rsidR="00626FA5" w:rsidRDefault="00626FA5" w:rsidP="000827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5972" w:rsidRDefault="002B2F6E" w:rsidP="006A3FCD">
      <w:pPr>
        <w:rPr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D20C6F" wp14:editId="4233A9A2">
                <wp:simplePos x="0" y="0"/>
                <wp:positionH relativeFrom="margin">
                  <wp:align>left</wp:align>
                </wp:positionH>
                <wp:positionV relativeFrom="paragraph">
                  <wp:posOffset>10473</wp:posOffset>
                </wp:positionV>
                <wp:extent cx="3425190" cy="1214129"/>
                <wp:effectExtent l="0" t="0" r="22860" b="2413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1214129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FA5" w:rsidRPr="002B2F6E" w:rsidRDefault="00626FA5" w:rsidP="002B2F6E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Отказ в п</w:t>
                            </w:r>
                            <w:r w:rsidRPr="000827F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редос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тавлении</w:t>
                            </w:r>
                            <w:r w:rsidRPr="000827F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2F6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государственной услуги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0C6F" id="Блок-схема: процесс 5" o:spid="_x0000_s1041" type="#_x0000_t109" style="position:absolute;margin-left:0;margin-top:.8pt;width:269.7pt;height:95.6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" filled="f" strokecolor="black [3213]" strokeweight="1pt">
                <v:textbox>
                  <w:txbxContent>
                    <w:p w:rsidR="00626FA5" w:rsidRPr="002B2F6E" w:rsidRDefault="00626FA5" w:rsidP="002B2F6E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Отказ в п</w:t>
                      </w:r>
                      <w:r w:rsidRPr="000827F0">
                        <w:rPr>
                          <w:color w:val="000000" w:themeColor="text1"/>
                          <w:sz w:val="22"/>
                          <w:szCs w:val="22"/>
                        </w:rPr>
                        <w:t>редос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тавлении</w:t>
                      </w:r>
                      <w:r w:rsidRPr="000827F0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2B2F6E">
                        <w:rPr>
                          <w:color w:val="000000" w:themeColor="text1"/>
                          <w:sz w:val="22"/>
                          <w:szCs w:val="22"/>
                        </w:rPr>
                        <w:t>государственной услуги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5972" w:rsidRDefault="006F5972" w:rsidP="006A3FCD">
      <w:pPr>
        <w:rPr>
          <w:lang w:eastAsia="ru-RU"/>
        </w:rPr>
      </w:pPr>
    </w:p>
    <w:p w:rsidR="006F5972" w:rsidRDefault="006F5972" w:rsidP="006A3FCD">
      <w:pPr>
        <w:rPr>
          <w:lang w:eastAsia="ru-RU"/>
        </w:rPr>
      </w:pPr>
    </w:p>
    <w:p w:rsidR="006F5972" w:rsidRDefault="006F5972" w:rsidP="006A3FCD">
      <w:pPr>
        <w:rPr>
          <w:lang w:eastAsia="ru-RU"/>
        </w:rPr>
      </w:pPr>
    </w:p>
    <w:p w:rsidR="006F5972" w:rsidRDefault="006F5972" w:rsidP="006A3FCD">
      <w:pPr>
        <w:rPr>
          <w:lang w:eastAsia="ru-RU"/>
        </w:rPr>
      </w:pPr>
    </w:p>
    <w:p w:rsidR="006F5972" w:rsidRDefault="006F5972" w:rsidP="006A3FCD">
      <w:pPr>
        <w:rPr>
          <w:lang w:eastAsia="ru-RU"/>
        </w:rPr>
      </w:pPr>
    </w:p>
    <w:p w:rsidR="006F5972" w:rsidRDefault="00CF2D2D" w:rsidP="006A3FCD">
      <w:pPr>
        <w:rPr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C54CCA" wp14:editId="5C1FD3CC">
                <wp:simplePos x="0" y="0"/>
                <wp:positionH relativeFrom="page">
                  <wp:posOffset>3947795</wp:posOffset>
                </wp:positionH>
                <wp:positionV relativeFrom="paragraph">
                  <wp:posOffset>175895</wp:posOffset>
                </wp:positionV>
                <wp:extent cx="0" cy="368300"/>
                <wp:effectExtent l="0" t="0" r="19050" b="317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93003" id="Прямая соединительная линия 1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0.85pt,13.85pt" to="310.8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D9BF48" wp14:editId="288C280A">
                <wp:simplePos x="0" y="0"/>
                <wp:positionH relativeFrom="margin">
                  <wp:posOffset>816904</wp:posOffset>
                </wp:positionH>
                <wp:positionV relativeFrom="paragraph">
                  <wp:posOffset>174198</wp:posOffset>
                </wp:positionV>
                <wp:extent cx="0" cy="368489"/>
                <wp:effectExtent l="0" t="0" r="19050" b="317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4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8EC27" id="Прямая соединительная линия 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3pt,13.7pt" to="64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F5972" w:rsidRDefault="006F5972" w:rsidP="006A3FCD">
      <w:pPr>
        <w:rPr>
          <w:lang w:eastAsia="ru-RU"/>
        </w:rPr>
      </w:pPr>
    </w:p>
    <w:p w:rsidR="006F5972" w:rsidRDefault="006F5972" w:rsidP="006A3FCD">
      <w:pPr>
        <w:rPr>
          <w:lang w:eastAsia="ru-RU"/>
        </w:rPr>
      </w:pPr>
    </w:p>
    <w:p w:rsidR="006F5972" w:rsidRDefault="002B2F6E" w:rsidP="006A3FCD">
      <w:pPr>
        <w:rPr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9FC5E4" wp14:editId="1A77A1A9">
                <wp:simplePos x="0" y="0"/>
                <wp:positionH relativeFrom="page">
                  <wp:posOffset>3084394</wp:posOffset>
                </wp:positionH>
                <wp:positionV relativeFrom="paragraph">
                  <wp:posOffset>16907</wp:posOffset>
                </wp:positionV>
                <wp:extent cx="1760220" cy="1514475"/>
                <wp:effectExtent l="0" t="0" r="11430" b="285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5144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FA5" w:rsidRPr="000827F0" w:rsidRDefault="00626FA5" w:rsidP="002B2F6E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827F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Отказ в предоставлении </w:t>
                            </w:r>
                            <w:r w:rsidRPr="002B2F6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государственной услуги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Оформление письменного уведомления с указанием причин отказа в предоставлении гранта.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C5E4" id="Блок-схема: процесс 13" o:spid="_x0000_s1042" type="#_x0000_t109" style="position:absolute;margin-left:242.85pt;margin-top:1.35pt;width:138.6pt;height:119.2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" filled="f" strokecolor="black [3213]" strokeweight="1pt">
                <v:textbox>
                  <w:txbxContent>
                    <w:p w:rsidR="00626FA5" w:rsidRPr="000827F0" w:rsidRDefault="00626FA5" w:rsidP="002B2F6E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827F0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Отказ в предоставлении </w:t>
                      </w:r>
                      <w:r w:rsidRPr="002B2F6E">
                        <w:rPr>
                          <w:color w:val="000000" w:themeColor="text1"/>
                          <w:sz w:val="22"/>
                          <w:szCs w:val="22"/>
                        </w:rPr>
                        <w:t>государственной услуги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br/>
                        <w:t>Оформление письменного уведомления с указанием причин отказа в предоставлении гранта.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16908</wp:posOffset>
                </wp:positionV>
                <wp:extent cx="1760268" cy="1514902"/>
                <wp:effectExtent l="0" t="0" r="11430" b="28575"/>
                <wp:wrapNone/>
                <wp:docPr id="50" name="Блок-схема: процесс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68" cy="1514902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FA5" w:rsidRPr="000827F0" w:rsidRDefault="00626FA5" w:rsidP="000827F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827F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Отказ в предоставлении </w:t>
                            </w:r>
                            <w:r w:rsidRPr="002B2F6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государственной услуги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Оформление письменного уведомления с указанием причин отказа в допуске к дальнейшему участию в конкурсе.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0" o:spid="_x0000_s1043" type="#_x0000_t109" style="position:absolute;margin-left:0;margin-top:1.35pt;width:138.6pt;height:119.3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" filled="f" strokecolor="black [3213]" strokeweight="1pt">
                <v:textbox>
                  <w:txbxContent>
                    <w:p w:rsidR="00626FA5" w:rsidRPr="000827F0" w:rsidRDefault="00626FA5" w:rsidP="000827F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827F0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Отказ в предоставлении </w:t>
                      </w:r>
                      <w:r w:rsidRPr="002B2F6E">
                        <w:rPr>
                          <w:color w:val="000000" w:themeColor="text1"/>
                          <w:sz w:val="22"/>
                          <w:szCs w:val="22"/>
                        </w:rPr>
                        <w:t>государственной услуги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br/>
                        <w:t>Оформление письменного уведомления с указанием причин отказа в допуске к дальнейшему участию в конкурсе.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5972" w:rsidRDefault="006F5972" w:rsidP="006A3FCD">
      <w:pPr>
        <w:rPr>
          <w:lang w:eastAsia="ru-RU"/>
        </w:rPr>
      </w:pPr>
    </w:p>
    <w:p w:rsidR="006F5972" w:rsidRDefault="006F5972" w:rsidP="006A3FCD">
      <w:pPr>
        <w:rPr>
          <w:lang w:eastAsia="ru-RU"/>
        </w:rPr>
      </w:pPr>
    </w:p>
    <w:p w:rsidR="006F5972" w:rsidRDefault="006F5972" w:rsidP="006A3FCD">
      <w:pPr>
        <w:rPr>
          <w:lang w:eastAsia="ru-RU"/>
        </w:rPr>
      </w:pPr>
    </w:p>
    <w:p w:rsidR="006F5972" w:rsidRDefault="006F5972" w:rsidP="006A3FCD">
      <w:pPr>
        <w:rPr>
          <w:lang w:eastAsia="ru-RU"/>
        </w:rPr>
      </w:pPr>
    </w:p>
    <w:p w:rsidR="006F5972" w:rsidRDefault="006F5972" w:rsidP="006A3FCD">
      <w:pPr>
        <w:rPr>
          <w:lang w:eastAsia="ru-RU"/>
        </w:rPr>
      </w:pPr>
    </w:p>
    <w:p w:rsidR="006F5972" w:rsidRDefault="006F5972" w:rsidP="006A3FCD">
      <w:pPr>
        <w:rPr>
          <w:lang w:eastAsia="ru-RU"/>
        </w:rPr>
      </w:pPr>
    </w:p>
    <w:p w:rsidR="006A3FCD" w:rsidRPr="006A3FCD" w:rsidRDefault="006A3FCD" w:rsidP="006A3FCD">
      <w:pPr>
        <w:rPr>
          <w:lang w:eastAsia="ru-RU"/>
        </w:rPr>
      </w:pPr>
    </w:p>
    <w:p w:rsidR="006A3FCD" w:rsidRDefault="006A3FCD" w:rsidP="006A3FCD">
      <w:pPr>
        <w:rPr>
          <w:lang w:eastAsia="ru-RU"/>
        </w:rPr>
      </w:pPr>
    </w:p>
    <w:p w:rsidR="006A3FCD" w:rsidRDefault="006A3FCD" w:rsidP="006A3FCD">
      <w:pPr>
        <w:tabs>
          <w:tab w:val="left" w:pos="3270"/>
        </w:tabs>
        <w:rPr>
          <w:lang w:eastAsia="ru-RU"/>
        </w:rPr>
        <w:sectPr w:rsidR="006A3FCD" w:rsidSect="00FE03E4">
          <w:pgSz w:w="11906" w:h="16838"/>
          <w:pgMar w:top="993" w:right="850" w:bottom="993" w:left="1701" w:header="567" w:footer="708" w:gutter="0"/>
          <w:pgNumType w:start="1"/>
          <w:cols w:space="708"/>
          <w:titlePg/>
          <w:docGrid w:linePitch="360"/>
        </w:sectPr>
      </w:pPr>
      <w:r>
        <w:rPr>
          <w:lang w:eastAsia="ru-RU"/>
        </w:rPr>
        <w:tab/>
      </w:r>
    </w:p>
    <w:p w:rsidR="006F5972" w:rsidRPr="00437B6A" w:rsidRDefault="006F5972" w:rsidP="006F5972">
      <w:pPr>
        <w:pStyle w:val="ConsPlusNormal"/>
        <w:widowControl/>
        <w:ind w:left="467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437B6A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административному регламенту</w:t>
      </w:r>
      <w:r w:rsidRPr="00437B6A">
        <w:rPr>
          <w:sz w:val="28"/>
          <w:szCs w:val="28"/>
        </w:rPr>
        <w:t xml:space="preserve"> </w:t>
      </w:r>
      <w:r w:rsidRPr="00437B6A">
        <w:rPr>
          <w:sz w:val="28"/>
          <w:szCs w:val="28"/>
        </w:rPr>
        <w:br/>
      </w:r>
      <w:r>
        <w:rPr>
          <w:sz w:val="28"/>
          <w:szCs w:val="28"/>
        </w:rPr>
        <w:t xml:space="preserve">предоставления государственной услуги </w:t>
      </w:r>
      <w:r w:rsidRPr="00437B6A">
        <w:rPr>
          <w:sz w:val="28"/>
          <w:szCs w:val="28"/>
        </w:rPr>
        <w:t>«</w:t>
      </w:r>
      <w:r w:rsidRPr="00777BEE">
        <w:rPr>
          <w:sz w:val="28"/>
          <w:szCs w:val="28"/>
        </w:rPr>
        <w:t>Предоставление на</w:t>
      </w:r>
      <w:r>
        <w:rPr>
          <w:sz w:val="28"/>
          <w:szCs w:val="28"/>
        </w:rPr>
        <w:t> к</w:t>
      </w:r>
      <w:r w:rsidRPr="00777BEE">
        <w:rPr>
          <w:sz w:val="28"/>
          <w:szCs w:val="28"/>
        </w:rPr>
        <w:t>онкурсной основе грантов начинающим предпринимателям на</w:t>
      </w:r>
      <w:r>
        <w:rPr>
          <w:sz w:val="28"/>
          <w:szCs w:val="28"/>
        </w:rPr>
        <w:t> </w:t>
      </w:r>
      <w:r w:rsidRPr="00777BEE">
        <w:rPr>
          <w:sz w:val="28"/>
          <w:szCs w:val="28"/>
        </w:rPr>
        <w:t>создание собственного бизнеса</w:t>
      </w:r>
      <w:r w:rsidRPr="00437B6A">
        <w:rPr>
          <w:sz w:val="28"/>
          <w:szCs w:val="28"/>
        </w:rPr>
        <w:t>»</w:t>
      </w:r>
    </w:p>
    <w:p w:rsidR="00E41DD0" w:rsidRPr="006F5972" w:rsidRDefault="00E41DD0" w:rsidP="006F5972">
      <w:pPr>
        <w:tabs>
          <w:tab w:val="left" w:pos="3270"/>
        </w:tabs>
        <w:jc w:val="right"/>
        <w:rPr>
          <w:sz w:val="28"/>
          <w:szCs w:val="28"/>
          <w:lang w:eastAsia="ru-RU"/>
        </w:rPr>
      </w:pPr>
    </w:p>
    <w:p w:rsidR="006F5972" w:rsidRPr="006F5972" w:rsidRDefault="006F5972" w:rsidP="006F5972">
      <w:pPr>
        <w:tabs>
          <w:tab w:val="left" w:pos="3270"/>
        </w:tabs>
        <w:jc w:val="right"/>
        <w:rPr>
          <w:sz w:val="28"/>
          <w:szCs w:val="28"/>
          <w:lang w:eastAsia="ru-RU"/>
        </w:rPr>
      </w:pPr>
    </w:p>
    <w:p w:rsidR="006F5972" w:rsidRPr="006F5972" w:rsidRDefault="006F5972" w:rsidP="006F5972">
      <w:pPr>
        <w:tabs>
          <w:tab w:val="left" w:pos="3270"/>
        </w:tabs>
        <w:jc w:val="right"/>
        <w:rPr>
          <w:sz w:val="28"/>
          <w:szCs w:val="28"/>
          <w:lang w:eastAsia="ru-RU"/>
        </w:rPr>
      </w:pPr>
    </w:p>
    <w:p w:rsidR="006F5972" w:rsidRPr="006F5972" w:rsidRDefault="006F5972" w:rsidP="006F5972">
      <w:pPr>
        <w:tabs>
          <w:tab w:val="left" w:pos="3270"/>
        </w:tabs>
        <w:jc w:val="right"/>
        <w:rPr>
          <w:sz w:val="28"/>
          <w:szCs w:val="28"/>
          <w:lang w:eastAsia="ru-RU"/>
        </w:rPr>
      </w:pPr>
    </w:p>
    <w:p w:rsidR="006F5972" w:rsidRPr="00CE25D7" w:rsidRDefault="006F5972" w:rsidP="006F59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25D7">
        <w:rPr>
          <w:b/>
          <w:sz w:val="26"/>
          <w:szCs w:val="26"/>
        </w:rPr>
        <w:t>Методика</w:t>
      </w:r>
    </w:p>
    <w:p w:rsidR="006F5972" w:rsidRPr="00CE25D7" w:rsidRDefault="006F5972" w:rsidP="006F59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25D7">
        <w:rPr>
          <w:b/>
          <w:sz w:val="26"/>
          <w:szCs w:val="26"/>
        </w:rPr>
        <w:t>оценки заявок по количественным критериям</w:t>
      </w:r>
    </w:p>
    <w:p w:rsidR="006F5972" w:rsidRPr="00CE25D7" w:rsidRDefault="006F5972" w:rsidP="006F59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01"/>
        <w:gridCol w:w="3402"/>
        <w:gridCol w:w="709"/>
        <w:gridCol w:w="1260"/>
      </w:tblGrid>
      <w:tr w:rsidR="006F5972" w:rsidRPr="00CE25D7" w:rsidTr="00AA7D11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25D7">
              <w:rPr>
                <w:rFonts w:eastAsia="Times New Roman"/>
                <w:b/>
                <w:bCs/>
                <w:color w:val="000000"/>
              </w:rPr>
              <w:t>Наименование критерия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25D7">
              <w:rPr>
                <w:rFonts w:eastAsia="Times New Roman"/>
                <w:b/>
                <w:bCs/>
                <w:color w:val="000000"/>
              </w:rPr>
              <w:t>Диапазон значений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25D7">
              <w:rPr>
                <w:rFonts w:eastAsia="Times New Roman"/>
                <w:b/>
                <w:bCs/>
                <w:color w:val="000000"/>
              </w:rPr>
              <w:t>Вес 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25D7">
              <w:rPr>
                <w:rFonts w:eastAsia="Times New Roman"/>
                <w:b/>
                <w:bCs/>
                <w:color w:val="000000"/>
              </w:rPr>
              <w:t xml:space="preserve">Оценка </w:t>
            </w:r>
          </w:p>
        </w:tc>
      </w:tr>
      <w:tr w:rsidR="006F5972" w:rsidRPr="00CE25D7" w:rsidTr="00AA7D11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Количество вновь созданных рабочих мест (единиц)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0</w:t>
            </w:r>
          </w:p>
        </w:tc>
      </w:tr>
      <w:tr w:rsidR="006F5972" w:rsidRPr="00CE25D7" w:rsidTr="00AA7D1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1-2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25</w:t>
            </w:r>
          </w:p>
        </w:tc>
      </w:tr>
      <w:tr w:rsidR="006F5972" w:rsidRPr="00CE25D7" w:rsidTr="00AA7D1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3-4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50</w:t>
            </w:r>
          </w:p>
        </w:tc>
      </w:tr>
      <w:tr w:rsidR="006F5972" w:rsidRPr="00CE25D7" w:rsidTr="00AA7D1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5-6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75</w:t>
            </w:r>
          </w:p>
        </w:tc>
      </w:tr>
      <w:tr w:rsidR="006F5972" w:rsidRPr="00CE25D7" w:rsidTr="00AA7D1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7 и более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100</w:t>
            </w:r>
          </w:p>
        </w:tc>
      </w:tr>
      <w:tr w:rsidR="006F5972" w:rsidRPr="00CE25D7" w:rsidTr="00AA7D11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Социальная эффективность (отношение средней заработной платы сотрудников к прожиточному минимуму)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1-1,49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25</w:t>
            </w:r>
          </w:p>
        </w:tc>
      </w:tr>
      <w:tr w:rsidR="006F5972" w:rsidRPr="00CE25D7" w:rsidTr="00AA7D1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1,5-2,49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50</w:t>
            </w:r>
          </w:p>
        </w:tc>
      </w:tr>
      <w:tr w:rsidR="006F5972" w:rsidRPr="00CE25D7" w:rsidTr="00AA7D1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2,5-2,99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75</w:t>
            </w:r>
          </w:p>
        </w:tc>
      </w:tr>
      <w:tr w:rsidR="006F5972" w:rsidRPr="00CE25D7" w:rsidTr="00AA7D1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3 и более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100</w:t>
            </w:r>
          </w:p>
        </w:tc>
      </w:tr>
      <w:tr w:rsidR="006F5972" w:rsidRPr="00CE25D7" w:rsidTr="00AA7D11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Срок окупаемости проекта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свыше 3 лет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0</w:t>
            </w:r>
          </w:p>
        </w:tc>
      </w:tr>
      <w:tr w:rsidR="006F5972" w:rsidRPr="00CE25D7" w:rsidTr="00AA7D1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до 3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50</w:t>
            </w:r>
          </w:p>
        </w:tc>
      </w:tr>
      <w:tr w:rsidR="006F5972" w:rsidRPr="00CE25D7" w:rsidTr="00AA7D1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до 2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100</w:t>
            </w:r>
          </w:p>
        </w:tc>
      </w:tr>
      <w:tr w:rsidR="006F5972" w:rsidRPr="00CE25D7" w:rsidTr="00AA7D11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Вид предпринимательской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прочие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317989" w:rsidP="00AA7D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0</w:t>
            </w:r>
          </w:p>
        </w:tc>
      </w:tr>
      <w:tr w:rsidR="006F5972" w:rsidRPr="00CE25D7" w:rsidTr="00AA7D11">
        <w:trPr>
          <w:trHeight w:val="6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услуги предприятиям и населению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50</w:t>
            </w:r>
          </w:p>
        </w:tc>
      </w:tr>
      <w:tr w:rsidR="006F5972" w:rsidRPr="00CE25D7" w:rsidTr="00AA7D11">
        <w:trPr>
          <w:trHeight w:val="487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производство, сельское хозяйство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100</w:t>
            </w:r>
          </w:p>
        </w:tc>
      </w:tr>
      <w:tr w:rsidR="006F5972" w:rsidRPr="00CE25D7" w:rsidTr="00AA7D11">
        <w:trPr>
          <w:trHeight w:val="75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Соискатель относится к приоритетной целевой группе либо вид деятельности субъекта МСП относится к приоритетным направлениям, определенным положением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100</w:t>
            </w:r>
          </w:p>
        </w:tc>
      </w:tr>
      <w:tr w:rsidR="006F5972" w:rsidRPr="00CE25D7" w:rsidTr="00AA7D11">
        <w:trPr>
          <w:trHeight w:val="97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Нет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0</w:t>
            </w:r>
          </w:p>
        </w:tc>
      </w:tr>
      <w:tr w:rsidR="006F5972" w:rsidRPr="00CE25D7" w:rsidTr="00AA7D11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Доля собственных средств, от суммы запрашиваемого гранта, в 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от 15 до 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25</w:t>
            </w:r>
          </w:p>
        </w:tc>
      </w:tr>
      <w:tr w:rsidR="006F5972" w:rsidRPr="00CE25D7" w:rsidTr="00AA7D1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от 30 до 100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50</w:t>
            </w:r>
          </w:p>
        </w:tc>
      </w:tr>
      <w:tr w:rsidR="006F5972" w:rsidRPr="00CE25D7" w:rsidTr="00AA7D1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от 100 до 200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75</w:t>
            </w:r>
          </w:p>
        </w:tc>
      </w:tr>
      <w:tr w:rsidR="006F5972" w:rsidRPr="00CE25D7" w:rsidTr="00AA7D1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более 200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100</w:t>
            </w:r>
          </w:p>
        </w:tc>
      </w:tr>
      <w:tr w:rsidR="006F5972" w:rsidRPr="00CE25D7" w:rsidTr="00AA7D11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Средний уровень рентабельности бизнес-плана за 3 года (отношение прибыли за 3 года к расходам за 3 года х100), в 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до 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25</w:t>
            </w:r>
          </w:p>
        </w:tc>
      </w:tr>
      <w:tr w:rsidR="006F5972" w:rsidRPr="00CE25D7" w:rsidTr="00AA7D1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от 10 до 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50</w:t>
            </w:r>
          </w:p>
        </w:tc>
      </w:tr>
      <w:tr w:rsidR="006F5972" w:rsidRPr="00CE25D7" w:rsidTr="00AA7D1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от 30 до 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75</w:t>
            </w:r>
          </w:p>
        </w:tc>
      </w:tr>
      <w:tr w:rsidR="006F5972" w:rsidRPr="00CE25D7" w:rsidTr="00AA7D1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более 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100</w:t>
            </w:r>
          </w:p>
        </w:tc>
      </w:tr>
      <w:tr w:rsidR="006F5972" w:rsidRPr="00CE25D7" w:rsidTr="00AA7D11">
        <w:trPr>
          <w:trHeight w:val="2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Бюджетная эффективность за 3 года (отношение планируемого объема налоговых отчислений в бюджеты всех уровней к размеру субсидии)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менее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25</w:t>
            </w:r>
          </w:p>
        </w:tc>
      </w:tr>
      <w:tr w:rsidR="006F5972" w:rsidRPr="00CE25D7" w:rsidTr="00AA7D11">
        <w:trPr>
          <w:trHeight w:val="27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от 1 до 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50</w:t>
            </w:r>
          </w:p>
        </w:tc>
      </w:tr>
      <w:tr w:rsidR="006F5972" w:rsidRPr="00CE25D7" w:rsidTr="00AA7D11">
        <w:trPr>
          <w:trHeight w:val="23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от 2 до 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75</w:t>
            </w:r>
          </w:p>
        </w:tc>
      </w:tr>
      <w:tr w:rsidR="006F5972" w:rsidRPr="00CE25D7" w:rsidTr="00AA7D11">
        <w:trPr>
          <w:trHeight w:val="41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более 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100</w:t>
            </w:r>
          </w:p>
        </w:tc>
      </w:tr>
      <w:tr w:rsidR="006F5972" w:rsidRPr="00CE25D7" w:rsidTr="00AA7D11">
        <w:trPr>
          <w:trHeight w:val="42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Срок бюджетной окупаемости (период за который разность между накопленной суммой налоговых отчислений в бюджеты всех уровней и объемом субсидии примут положительное значение)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более 5 лет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0</w:t>
            </w:r>
          </w:p>
        </w:tc>
      </w:tr>
      <w:tr w:rsidR="006F5972" w:rsidRPr="00CE25D7" w:rsidTr="00AA7D11">
        <w:trPr>
          <w:trHeight w:val="42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от 3 до 5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50</w:t>
            </w:r>
          </w:p>
        </w:tc>
      </w:tr>
      <w:tr w:rsidR="006F5972" w:rsidRPr="00CE25D7" w:rsidTr="00AA7D11">
        <w:trPr>
          <w:trHeight w:val="49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от 1 до 3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75</w:t>
            </w:r>
          </w:p>
        </w:tc>
      </w:tr>
      <w:tr w:rsidR="006F5972" w:rsidRPr="00CE25D7" w:rsidTr="00AA7D11">
        <w:trPr>
          <w:trHeight w:val="37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менее 1 года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100</w:t>
            </w:r>
          </w:p>
        </w:tc>
      </w:tr>
      <w:tr w:rsidR="006F5972" w:rsidRPr="00CE25D7" w:rsidTr="00AA7D11">
        <w:trPr>
          <w:trHeight w:val="6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Место реализации (муниципальное образование)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г. Нарьян-Мар, п. Искателей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0</w:t>
            </w:r>
          </w:p>
        </w:tc>
      </w:tr>
      <w:tr w:rsidR="006F5972" w:rsidRPr="00CE25D7" w:rsidTr="00AA7D11">
        <w:trPr>
          <w:trHeight w:val="6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 xml:space="preserve">п. Красное, с. </w:t>
            </w:r>
            <w:proofErr w:type="spellStart"/>
            <w:r w:rsidRPr="00CE25D7">
              <w:rPr>
                <w:rFonts w:eastAsia="Times New Roman"/>
                <w:color w:val="000000"/>
              </w:rPr>
              <w:t>Тельвиска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50</w:t>
            </w:r>
          </w:p>
        </w:tc>
      </w:tr>
      <w:tr w:rsidR="006F5972" w:rsidRPr="00CE25D7" w:rsidTr="00AA7D11">
        <w:trPr>
          <w:trHeight w:val="156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 xml:space="preserve">Сельские населенные пункты Ненецкого автономного округа (за исключением п. Красное, с. </w:t>
            </w:r>
            <w:proofErr w:type="spellStart"/>
            <w:r w:rsidRPr="00CE25D7">
              <w:rPr>
                <w:rFonts w:eastAsia="Times New Roman"/>
                <w:color w:val="000000"/>
              </w:rPr>
              <w:t>Тельвиска</w:t>
            </w:r>
            <w:proofErr w:type="spellEnd"/>
            <w:r w:rsidRPr="00CE25D7">
              <w:rPr>
                <w:rFonts w:eastAsia="Times New Roman"/>
                <w:color w:val="000000"/>
              </w:rPr>
              <w:t xml:space="preserve">, п. Амдерма, п. </w:t>
            </w:r>
            <w:proofErr w:type="spellStart"/>
            <w:r w:rsidRPr="00CE25D7">
              <w:rPr>
                <w:rFonts w:eastAsia="Times New Roman"/>
                <w:color w:val="000000"/>
              </w:rPr>
              <w:t>Варнек</w:t>
            </w:r>
            <w:proofErr w:type="spellEnd"/>
            <w:r w:rsidRPr="00CE25D7">
              <w:rPr>
                <w:rFonts w:eastAsia="Times New Roman"/>
                <w:color w:val="000000"/>
              </w:rPr>
              <w:t xml:space="preserve">, п. </w:t>
            </w:r>
            <w:proofErr w:type="spellStart"/>
            <w:r w:rsidRPr="00CE25D7">
              <w:rPr>
                <w:rFonts w:eastAsia="Times New Roman"/>
                <w:color w:val="000000"/>
              </w:rPr>
              <w:t>Бугрино</w:t>
            </w:r>
            <w:proofErr w:type="spellEnd"/>
            <w:r w:rsidRPr="00CE25D7">
              <w:rPr>
                <w:rFonts w:eastAsia="Times New Roman"/>
                <w:color w:val="000000"/>
              </w:rPr>
              <w:t xml:space="preserve">, п. </w:t>
            </w:r>
            <w:proofErr w:type="spellStart"/>
            <w:r w:rsidRPr="00CE25D7">
              <w:rPr>
                <w:rFonts w:eastAsia="Times New Roman"/>
                <w:color w:val="000000"/>
              </w:rPr>
              <w:t>Нельмин</w:t>
            </w:r>
            <w:proofErr w:type="spellEnd"/>
            <w:r w:rsidRPr="00CE25D7">
              <w:rPr>
                <w:rFonts w:eastAsia="Times New Roman"/>
                <w:color w:val="000000"/>
              </w:rPr>
              <w:t>-Нос)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75</w:t>
            </w:r>
          </w:p>
        </w:tc>
      </w:tr>
      <w:tr w:rsidR="006F5972" w:rsidRPr="00CE25D7" w:rsidTr="00317989">
        <w:trPr>
          <w:trHeight w:val="55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 xml:space="preserve">п. Амдерма, п. </w:t>
            </w:r>
            <w:proofErr w:type="spellStart"/>
            <w:r w:rsidRPr="00CE25D7">
              <w:rPr>
                <w:rFonts w:eastAsia="Times New Roman"/>
                <w:color w:val="000000"/>
              </w:rPr>
              <w:t>Варнек</w:t>
            </w:r>
            <w:proofErr w:type="spellEnd"/>
            <w:r w:rsidRPr="00CE25D7">
              <w:rPr>
                <w:rFonts w:eastAsia="Times New Roman"/>
                <w:color w:val="000000"/>
              </w:rPr>
              <w:t xml:space="preserve">, п. </w:t>
            </w:r>
            <w:proofErr w:type="spellStart"/>
            <w:r w:rsidRPr="00CE25D7">
              <w:rPr>
                <w:rFonts w:eastAsia="Times New Roman"/>
                <w:color w:val="000000"/>
              </w:rPr>
              <w:t>Бугрино</w:t>
            </w:r>
            <w:proofErr w:type="spellEnd"/>
            <w:r w:rsidRPr="00CE25D7">
              <w:rPr>
                <w:rFonts w:eastAsia="Times New Roman"/>
                <w:color w:val="000000"/>
              </w:rPr>
              <w:t xml:space="preserve">, п. </w:t>
            </w:r>
            <w:proofErr w:type="spellStart"/>
            <w:r w:rsidRPr="00CE25D7">
              <w:rPr>
                <w:rFonts w:eastAsia="Times New Roman"/>
                <w:color w:val="000000"/>
              </w:rPr>
              <w:t>Нельмин</w:t>
            </w:r>
            <w:proofErr w:type="spellEnd"/>
            <w:r w:rsidRPr="00CE25D7">
              <w:rPr>
                <w:rFonts w:eastAsia="Times New Roman"/>
                <w:color w:val="000000"/>
              </w:rPr>
              <w:t>-Нос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72" w:rsidRPr="00CE25D7" w:rsidRDefault="006F5972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72" w:rsidRPr="00CE25D7" w:rsidRDefault="006F5972" w:rsidP="00AA7D11">
            <w:pPr>
              <w:jc w:val="center"/>
              <w:rPr>
                <w:rFonts w:eastAsia="Times New Roman"/>
                <w:color w:val="000000"/>
              </w:rPr>
            </w:pPr>
            <w:r w:rsidRPr="00CE25D7">
              <w:rPr>
                <w:rFonts w:eastAsia="Times New Roman"/>
                <w:color w:val="000000"/>
              </w:rPr>
              <w:t>100</w:t>
            </w:r>
          </w:p>
        </w:tc>
      </w:tr>
      <w:tr w:rsidR="00317989" w:rsidRPr="00CE25D7" w:rsidTr="002078A5">
        <w:trPr>
          <w:trHeight w:val="55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89" w:rsidRPr="00CE25D7" w:rsidRDefault="00317989" w:rsidP="00AA7D11">
            <w:pPr>
              <w:rPr>
                <w:rFonts w:eastAsia="Times New Roman"/>
                <w:color w:val="000000"/>
              </w:rPr>
            </w:pPr>
            <w:r w:rsidRPr="00317989">
              <w:rPr>
                <w:rFonts w:eastAsia="Times New Roman"/>
                <w:color w:val="000000"/>
              </w:rPr>
              <w:t>В качестве бизнес-проекта представлены разработанные АО «Центр развития бизнеса НАО» инвестиционные проекты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89" w:rsidRPr="00CE25D7" w:rsidRDefault="00317989" w:rsidP="00AA7D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989" w:rsidRPr="00CE25D7" w:rsidRDefault="00317989" w:rsidP="003179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89" w:rsidRPr="00CE25D7" w:rsidRDefault="00317989" w:rsidP="00AA7D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317989" w:rsidRPr="00CE25D7" w:rsidTr="002078A5">
        <w:trPr>
          <w:trHeight w:val="55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89" w:rsidRPr="00CE25D7" w:rsidRDefault="00317989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89" w:rsidRPr="00CE25D7" w:rsidRDefault="00317989" w:rsidP="00AA7D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89" w:rsidRPr="00CE25D7" w:rsidRDefault="00317989" w:rsidP="00AA7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89" w:rsidRPr="00CE25D7" w:rsidRDefault="00317989" w:rsidP="00AA7D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6F5972" w:rsidRPr="00CE25D7" w:rsidRDefault="006F5972" w:rsidP="006F59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5972" w:rsidRPr="00CE25D7" w:rsidRDefault="006F5972" w:rsidP="006F59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5972" w:rsidRPr="006F5972" w:rsidRDefault="006F5972" w:rsidP="006F5972">
      <w:pPr>
        <w:ind w:firstLine="709"/>
        <w:rPr>
          <w:b/>
          <w:sz w:val="26"/>
          <w:szCs w:val="26"/>
        </w:rPr>
      </w:pPr>
      <w:r w:rsidRPr="006F5972">
        <w:rPr>
          <w:b/>
          <w:sz w:val="26"/>
          <w:szCs w:val="26"/>
        </w:rPr>
        <w:t>Расчет итоговой количественной оценки осуществляется по следующей формуле:</w:t>
      </w:r>
    </w:p>
    <w:p w:rsidR="006F5972" w:rsidRPr="006F5972" w:rsidRDefault="006F5972" w:rsidP="006F5972">
      <w:pPr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R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1</m:t>
          </m:r>
          <m:r>
            <m:rPr>
              <m:sty m:val="p"/>
            </m:rPr>
            <w:rPr>
              <w:rFonts w:ascii="Cambria Math" w:eastAsia="Cambria Math" w:hAnsi="Cambria Math"/>
              <w:sz w:val="26"/>
              <w:szCs w:val="26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mbria Math" w:hAnsi="Cambria Math"/>
                  <w:sz w:val="26"/>
                  <w:szCs w:val="26"/>
                </w:rPr>
                <m:t>i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  <w:sz w:val="26"/>
                  <w:szCs w:val="26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/>
                          <w:sz w:val="26"/>
                          <w:szCs w:val="26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sz w:val="26"/>
                          <w:szCs w:val="26"/>
                        </w:rPr>
                        <m:t>1</m:t>
                      </m:r>
                      <m:r>
                        <w:rPr>
                          <w:rFonts w:ascii="Cambria Math" w:eastAsia="Cambria Math" w:hAnsi="Cambria Math"/>
                          <w:sz w:val="26"/>
                          <w:szCs w:val="26"/>
                        </w:rPr>
                        <m:t>i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mbria Math" w:hAnsi="Cambria Math"/>
                          <w:sz w:val="26"/>
                          <w:szCs w:val="26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*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</m:e>
          </m:nary>
        </m:oMath>
      </m:oMathPara>
    </w:p>
    <w:p w:rsidR="006F5972" w:rsidRPr="006F5972" w:rsidRDefault="006F5972" w:rsidP="006F5972">
      <w:pPr>
        <w:tabs>
          <w:tab w:val="left" w:pos="37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F5972" w:rsidRPr="006F5972" w:rsidRDefault="006F5972" w:rsidP="006F5972">
      <w:pPr>
        <w:rPr>
          <w:sz w:val="26"/>
          <w:szCs w:val="26"/>
        </w:rPr>
      </w:pPr>
      <w:r w:rsidRPr="006F5972">
        <w:rPr>
          <w:sz w:val="26"/>
          <w:szCs w:val="26"/>
        </w:rPr>
        <w:t>где:</w:t>
      </w:r>
    </w:p>
    <w:p w:rsidR="006F5972" w:rsidRPr="006F5972" w:rsidRDefault="006F5972" w:rsidP="006F5972">
      <w:pPr>
        <w:rPr>
          <w:sz w:val="26"/>
          <w:szCs w:val="26"/>
        </w:rPr>
      </w:pPr>
    </w:p>
    <w:p w:rsidR="006F5972" w:rsidRPr="00CE25D7" w:rsidRDefault="006F5972" w:rsidP="006F5972">
      <w:pPr>
        <w:rPr>
          <w:sz w:val="26"/>
          <w:szCs w:val="26"/>
        </w:rPr>
      </w:pPr>
      <w:r w:rsidRPr="00CE25D7">
        <w:rPr>
          <w:i/>
          <w:sz w:val="26"/>
          <w:szCs w:val="26"/>
          <w:lang w:val="en-US"/>
        </w:rPr>
        <w:t>R</w:t>
      </w:r>
      <w:r w:rsidRPr="00CE25D7">
        <w:rPr>
          <w:i/>
          <w:sz w:val="26"/>
          <w:szCs w:val="26"/>
        </w:rPr>
        <w:t xml:space="preserve">1 </w:t>
      </w:r>
      <w:r w:rsidRPr="00CE25D7">
        <w:rPr>
          <w:sz w:val="26"/>
          <w:szCs w:val="26"/>
        </w:rPr>
        <w:t>- итоговая количественная оценка в баллах;</w:t>
      </w:r>
    </w:p>
    <w:p w:rsidR="006F5972" w:rsidRPr="00CE25D7" w:rsidRDefault="006F5972" w:rsidP="006F5972">
      <w:pPr>
        <w:rPr>
          <w:i/>
          <w:sz w:val="26"/>
          <w:szCs w:val="26"/>
        </w:rPr>
      </w:pPr>
      <w:proofErr w:type="gramStart"/>
      <w:r w:rsidRPr="00CE25D7">
        <w:rPr>
          <w:i/>
          <w:sz w:val="26"/>
          <w:szCs w:val="26"/>
          <w:lang w:val="en-US"/>
        </w:rPr>
        <w:t>P</w:t>
      </w:r>
      <w:r w:rsidRPr="00CE25D7">
        <w:rPr>
          <w:i/>
          <w:sz w:val="26"/>
          <w:szCs w:val="26"/>
        </w:rPr>
        <w:t>1</w:t>
      </w:r>
      <w:proofErr w:type="spellStart"/>
      <w:r w:rsidRPr="00CE25D7">
        <w:rPr>
          <w:i/>
          <w:sz w:val="26"/>
          <w:szCs w:val="26"/>
          <w:lang w:val="en-US"/>
        </w:rPr>
        <w:t>i</w:t>
      </w:r>
      <w:proofErr w:type="spellEnd"/>
      <w:r w:rsidRPr="00CE25D7">
        <w:rPr>
          <w:i/>
          <w:sz w:val="26"/>
          <w:szCs w:val="26"/>
        </w:rPr>
        <w:t xml:space="preserve">  -</w:t>
      </w:r>
      <w:proofErr w:type="gramEnd"/>
      <w:r w:rsidRPr="00CE25D7">
        <w:rPr>
          <w:i/>
          <w:sz w:val="26"/>
          <w:szCs w:val="26"/>
        </w:rPr>
        <w:t xml:space="preserve"> </w:t>
      </w:r>
      <w:r w:rsidRPr="00CE25D7">
        <w:rPr>
          <w:sz w:val="26"/>
          <w:szCs w:val="26"/>
        </w:rPr>
        <w:t>вес</w:t>
      </w:r>
      <w:r w:rsidRPr="00CE25D7">
        <w:rPr>
          <w:i/>
          <w:sz w:val="26"/>
          <w:szCs w:val="26"/>
        </w:rPr>
        <w:t xml:space="preserve"> </w:t>
      </w:r>
      <w:r w:rsidRPr="00CE25D7">
        <w:rPr>
          <w:sz w:val="26"/>
          <w:szCs w:val="26"/>
        </w:rPr>
        <w:t>критерия в процентах</w:t>
      </w:r>
      <w:r w:rsidRPr="00CE25D7">
        <w:rPr>
          <w:i/>
          <w:sz w:val="26"/>
          <w:szCs w:val="26"/>
        </w:rPr>
        <w:t>;</w:t>
      </w:r>
    </w:p>
    <w:p w:rsidR="006F5972" w:rsidRPr="00CE25D7" w:rsidRDefault="006F5972" w:rsidP="006F5972">
      <w:pPr>
        <w:rPr>
          <w:sz w:val="26"/>
          <w:szCs w:val="26"/>
        </w:rPr>
      </w:pPr>
      <w:proofErr w:type="gramStart"/>
      <w:r w:rsidRPr="00CE25D7">
        <w:rPr>
          <w:i/>
          <w:sz w:val="26"/>
          <w:szCs w:val="26"/>
          <w:lang w:val="en-US"/>
        </w:rPr>
        <w:t>O</w:t>
      </w:r>
      <w:r w:rsidRPr="00CE25D7">
        <w:rPr>
          <w:i/>
          <w:sz w:val="26"/>
          <w:szCs w:val="26"/>
        </w:rPr>
        <w:t>1</w:t>
      </w:r>
      <w:proofErr w:type="spellStart"/>
      <w:r w:rsidRPr="00CE25D7">
        <w:rPr>
          <w:i/>
          <w:sz w:val="26"/>
          <w:szCs w:val="26"/>
          <w:lang w:val="en-US"/>
        </w:rPr>
        <w:t>i</w:t>
      </w:r>
      <w:proofErr w:type="spellEnd"/>
      <w:r w:rsidRPr="00CE25D7">
        <w:rPr>
          <w:i/>
          <w:sz w:val="26"/>
          <w:szCs w:val="26"/>
        </w:rPr>
        <w:t xml:space="preserve">  -</w:t>
      </w:r>
      <w:proofErr w:type="gramEnd"/>
      <w:r w:rsidRPr="00CE25D7">
        <w:rPr>
          <w:i/>
          <w:sz w:val="26"/>
          <w:szCs w:val="26"/>
        </w:rPr>
        <w:t xml:space="preserve"> </w:t>
      </w:r>
      <w:r w:rsidRPr="00CE25D7">
        <w:rPr>
          <w:sz w:val="26"/>
          <w:szCs w:val="26"/>
        </w:rPr>
        <w:t>оценка в соответствии с таблицей количественных критериев.</w:t>
      </w:r>
    </w:p>
    <w:p w:rsidR="006F5972" w:rsidRDefault="006F5972" w:rsidP="006F5972">
      <w:pPr>
        <w:rPr>
          <w:sz w:val="28"/>
          <w:szCs w:val="28"/>
          <w:lang w:eastAsia="ru-RU"/>
        </w:rPr>
      </w:pPr>
    </w:p>
    <w:p w:rsidR="00CD30DB" w:rsidRDefault="00CD30DB" w:rsidP="006F5972">
      <w:pPr>
        <w:rPr>
          <w:sz w:val="28"/>
          <w:szCs w:val="28"/>
          <w:lang w:eastAsia="ru-RU"/>
        </w:rPr>
      </w:pPr>
    </w:p>
    <w:p w:rsidR="00CD30DB" w:rsidRDefault="00CD30DB" w:rsidP="006F5972">
      <w:pPr>
        <w:rPr>
          <w:sz w:val="28"/>
          <w:szCs w:val="28"/>
          <w:lang w:eastAsia="ru-RU"/>
        </w:rPr>
      </w:pPr>
    </w:p>
    <w:p w:rsidR="00CD30DB" w:rsidRPr="006F5972" w:rsidRDefault="003363B4" w:rsidP="003363B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_________</w:t>
      </w:r>
    </w:p>
    <w:sectPr w:rsidR="00CD30DB" w:rsidRPr="006F5972" w:rsidSect="00FE03E4">
      <w:pgSz w:w="11906" w:h="16838"/>
      <w:pgMar w:top="993" w:right="850" w:bottom="993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A5" w:rsidRDefault="00626FA5" w:rsidP="001A0ABC">
      <w:r>
        <w:separator/>
      </w:r>
    </w:p>
  </w:endnote>
  <w:endnote w:type="continuationSeparator" w:id="0">
    <w:p w:rsidR="00626FA5" w:rsidRDefault="00626FA5" w:rsidP="001A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A5" w:rsidRDefault="00626FA5" w:rsidP="001A0ABC">
      <w:r>
        <w:separator/>
      </w:r>
    </w:p>
  </w:footnote>
  <w:footnote w:type="continuationSeparator" w:id="0">
    <w:p w:rsidR="00626FA5" w:rsidRDefault="00626FA5" w:rsidP="001A0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A5" w:rsidRDefault="00626FA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A5" w:rsidRPr="004D2765" w:rsidRDefault="00626FA5" w:rsidP="004D2765">
    <w:pPr>
      <w:pStyle w:val="a5"/>
      <w:jc w:val="right"/>
      <w:rPr>
        <w:b/>
      </w:rPr>
    </w:pPr>
    <w:r w:rsidRPr="004D2765">
      <w:rPr>
        <w:b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A5" w:rsidRDefault="00626FA5" w:rsidP="001A0A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23F74">
      <w:rPr>
        <w:noProof/>
      </w:rPr>
      <w:t>35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A5" w:rsidRDefault="00626FA5" w:rsidP="003D7D1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91290">
      <w:rPr>
        <w:noProof/>
      </w:rPr>
      <w:t>2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8072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26FA5" w:rsidRPr="005A2067" w:rsidRDefault="00626FA5">
        <w:pPr>
          <w:pStyle w:val="a5"/>
          <w:jc w:val="center"/>
          <w:rPr>
            <w:sz w:val="20"/>
            <w:szCs w:val="20"/>
          </w:rPr>
        </w:pPr>
        <w:r w:rsidRPr="005A2067">
          <w:rPr>
            <w:sz w:val="20"/>
            <w:szCs w:val="20"/>
          </w:rPr>
          <w:fldChar w:fldCharType="begin"/>
        </w:r>
        <w:r w:rsidRPr="005A2067">
          <w:rPr>
            <w:sz w:val="20"/>
            <w:szCs w:val="20"/>
          </w:rPr>
          <w:instrText>PAGE   \* MERGEFORMAT</w:instrText>
        </w:r>
        <w:r w:rsidRPr="005A2067">
          <w:rPr>
            <w:sz w:val="20"/>
            <w:szCs w:val="20"/>
          </w:rPr>
          <w:fldChar w:fldCharType="separate"/>
        </w:r>
        <w:r w:rsidR="00B23F74">
          <w:rPr>
            <w:noProof/>
            <w:sz w:val="20"/>
            <w:szCs w:val="20"/>
          </w:rPr>
          <w:t>7</w:t>
        </w:r>
        <w:r w:rsidRPr="005A2067">
          <w:rPr>
            <w:sz w:val="20"/>
            <w:szCs w:val="20"/>
          </w:rPr>
          <w:fldChar w:fldCharType="end"/>
        </w:r>
      </w:p>
    </w:sdtContent>
  </w:sdt>
  <w:p w:rsidR="00626FA5" w:rsidRDefault="00626F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9C8"/>
    <w:multiLevelType w:val="hybridMultilevel"/>
    <w:tmpl w:val="D0D63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2CDC"/>
    <w:multiLevelType w:val="hybridMultilevel"/>
    <w:tmpl w:val="5DBA44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9D0C77"/>
    <w:multiLevelType w:val="hybridMultilevel"/>
    <w:tmpl w:val="C81C85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AD42EA"/>
    <w:multiLevelType w:val="hybridMultilevel"/>
    <w:tmpl w:val="8708C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F2076"/>
    <w:multiLevelType w:val="hybridMultilevel"/>
    <w:tmpl w:val="E7E87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36736"/>
    <w:multiLevelType w:val="hybridMultilevel"/>
    <w:tmpl w:val="6B7852E4"/>
    <w:lvl w:ilvl="0" w:tplc="A28659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5080BA6"/>
    <w:multiLevelType w:val="hybridMultilevel"/>
    <w:tmpl w:val="3D045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276F4"/>
    <w:multiLevelType w:val="hybridMultilevel"/>
    <w:tmpl w:val="6BEE0D6C"/>
    <w:lvl w:ilvl="0" w:tplc="5C209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3C5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AF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64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41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C8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1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2D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EE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5B08C4"/>
    <w:multiLevelType w:val="hybridMultilevel"/>
    <w:tmpl w:val="00F898DC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0C69"/>
    <w:multiLevelType w:val="hybridMultilevel"/>
    <w:tmpl w:val="7E8897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A57519"/>
    <w:multiLevelType w:val="hybridMultilevel"/>
    <w:tmpl w:val="865CFA18"/>
    <w:lvl w:ilvl="0" w:tplc="443E8D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2D8750D"/>
    <w:multiLevelType w:val="hybridMultilevel"/>
    <w:tmpl w:val="9F922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F67FE"/>
    <w:multiLevelType w:val="hybridMultilevel"/>
    <w:tmpl w:val="89981192"/>
    <w:lvl w:ilvl="0" w:tplc="42EA9DB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5A7952"/>
    <w:multiLevelType w:val="hybridMultilevel"/>
    <w:tmpl w:val="1B6AF65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6AF3361"/>
    <w:multiLevelType w:val="hybridMultilevel"/>
    <w:tmpl w:val="DE2E1BA2"/>
    <w:lvl w:ilvl="0" w:tplc="9A321BCE">
      <w:start w:val="1"/>
      <w:numFmt w:val="decimal"/>
      <w:suff w:val="space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B285ED7"/>
    <w:multiLevelType w:val="hybridMultilevel"/>
    <w:tmpl w:val="675A4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64A50"/>
    <w:multiLevelType w:val="hybridMultilevel"/>
    <w:tmpl w:val="52BC78A4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14ADB"/>
    <w:multiLevelType w:val="hybridMultilevel"/>
    <w:tmpl w:val="E3BAFD68"/>
    <w:lvl w:ilvl="0" w:tplc="FFDC2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CA7534"/>
    <w:multiLevelType w:val="hybridMultilevel"/>
    <w:tmpl w:val="2CE82AA6"/>
    <w:lvl w:ilvl="0" w:tplc="05EA61DA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0EA39FF"/>
    <w:multiLevelType w:val="hybridMultilevel"/>
    <w:tmpl w:val="386E5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E4BC2"/>
    <w:multiLevelType w:val="hybridMultilevel"/>
    <w:tmpl w:val="46A8F5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252368F"/>
    <w:multiLevelType w:val="hybridMultilevel"/>
    <w:tmpl w:val="8932C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D227B"/>
    <w:multiLevelType w:val="hybridMultilevel"/>
    <w:tmpl w:val="E3C22C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366A33FE"/>
    <w:multiLevelType w:val="hybridMultilevel"/>
    <w:tmpl w:val="86969806"/>
    <w:lvl w:ilvl="0" w:tplc="04190011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65386"/>
    <w:multiLevelType w:val="hybridMultilevel"/>
    <w:tmpl w:val="06D68B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1436509"/>
    <w:multiLevelType w:val="hybridMultilevel"/>
    <w:tmpl w:val="C4101542"/>
    <w:lvl w:ilvl="0" w:tplc="04190011">
      <w:start w:val="1"/>
      <w:numFmt w:val="decimal"/>
      <w:lvlText w:val="%1)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B60FD"/>
    <w:multiLevelType w:val="hybridMultilevel"/>
    <w:tmpl w:val="1B02834A"/>
    <w:lvl w:ilvl="0" w:tplc="05EA61DA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5CA21E7"/>
    <w:multiLevelType w:val="hybridMultilevel"/>
    <w:tmpl w:val="CB7495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E8C0AC6"/>
    <w:multiLevelType w:val="hybridMultilevel"/>
    <w:tmpl w:val="0BE22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C0E51"/>
    <w:multiLevelType w:val="hybridMultilevel"/>
    <w:tmpl w:val="C49669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FCC0819"/>
    <w:multiLevelType w:val="hybridMultilevel"/>
    <w:tmpl w:val="C138240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0DB38DD"/>
    <w:multiLevelType w:val="hybridMultilevel"/>
    <w:tmpl w:val="83A85B9A"/>
    <w:lvl w:ilvl="0" w:tplc="5106B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E1392B"/>
    <w:multiLevelType w:val="hybridMultilevel"/>
    <w:tmpl w:val="BA5AB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4422E96"/>
    <w:multiLevelType w:val="hybridMultilevel"/>
    <w:tmpl w:val="C494F8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44A5969"/>
    <w:multiLevelType w:val="hybridMultilevel"/>
    <w:tmpl w:val="BA0278BE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A5E40"/>
    <w:multiLevelType w:val="hybridMultilevel"/>
    <w:tmpl w:val="10E0D3EE"/>
    <w:lvl w:ilvl="0" w:tplc="F27AB1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D511B"/>
    <w:multiLevelType w:val="hybridMultilevel"/>
    <w:tmpl w:val="64B4B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21C5D"/>
    <w:multiLevelType w:val="hybridMultilevel"/>
    <w:tmpl w:val="C8225FB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CA4B9A"/>
    <w:multiLevelType w:val="hybridMultilevel"/>
    <w:tmpl w:val="4BC40A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D5A63E2"/>
    <w:multiLevelType w:val="hybridMultilevel"/>
    <w:tmpl w:val="4B126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03D2EFC"/>
    <w:multiLevelType w:val="hybridMultilevel"/>
    <w:tmpl w:val="7F404C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3857A6F"/>
    <w:multiLevelType w:val="hybridMultilevel"/>
    <w:tmpl w:val="6916F954"/>
    <w:lvl w:ilvl="0" w:tplc="04190011">
      <w:start w:val="1"/>
      <w:numFmt w:val="decimal"/>
      <w:lvlText w:val="%1)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91E28"/>
    <w:multiLevelType w:val="hybridMultilevel"/>
    <w:tmpl w:val="43EC34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4D846EC"/>
    <w:multiLevelType w:val="hybridMultilevel"/>
    <w:tmpl w:val="3BD8552E"/>
    <w:lvl w:ilvl="0" w:tplc="B4243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B694CF0"/>
    <w:multiLevelType w:val="hybridMultilevel"/>
    <w:tmpl w:val="C5AA9E94"/>
    <w:lvl w:ilvl="0" w:tplc="ECC4D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308F9"/>
    <w:multiLevelType w:val="hybridMultilevel"/>
    <w:tmpl w:val="E71A4E7E"/>
    <w:lvl w:ilvl="0" w:tplc="04190011">
      <w:start w:val="1"/>
      <w:numFmt w:val="decimal"/>
      <w:lvlText w:val="%1)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01FC7"/>
    <w:multiLevelType w:val="hybridMultilevel"/>
    <w:tmpl w:val="954CEA76"/>
    <w:lvl w:ilvl="0" w:tplc="F814B378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F386B5B"/>
    <w:multiLevelType w:val="hybridMultilevel"/>
    <w:tmpl w:val="81B43B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14"/>
  </w:num>
  <w:num w:numId="3">
    <w:abstractNumId w:val="10"/>
  </w:num>
  <w:num w:numId="4">
    <w:abstractNumId w:val="25"/>
  </w:num>
  <w:num w:numId="5">
    <w:abstractNumId w:val="2"/>
  </w:num>
  <w:num w:numId="6">
    <w:abstractNumId w:val="15"/>
  </w:num>
  <w:num w:numId="7">
    <w:abstractNumId w:val="45"/>
  </w:num>
  <w:num w:numId="8">
    <w:abstractNumId w:val="0"/>
  </w:num>
  <w:num w:numId="9">
    <w:abstractNumId w:val="46"/>
  </w:num>
  <w:num w:numId="10">
    <w:abstractNumId w:val="21"/>
  </w:num>
  <w:num w:numId="11">
    <w:abstractNumId w:val="26"/>
  </w:num>
  <w:num w:numId="12">
    <w:abstractNumId w:val="20"/>
  </w:num>
  <w:num w:numId="13">
    <w:abstractNumId w:val="27"/>
  </w:num>
  <w:num w:numId="14">
    <w:abstractNumId w:val="43"/>
  </w:num>
  <w:num w:numId="15">
    <w:abstractNumId w:val="18"/>
  </w:num>
  <w:num w:numId="16">
    <w:abstractNumId w:val="4"/>
  </w:num>
  <w:num w:numId="17">
    <w:abstractNumId w:val="31"/>
  </w:num>
  <w:num w:numId="18">
    <w:abstractNumId w:val="30"/>
  </w:num>
  <w:num w:numId="19">
    <w:abstractNumId w:val="13"/>
  </w:num>
  <w:num w:numId="20">
    <w:abstractNumId w:val="34"/>
  </w:num>
  <w:num w:numId="21">
    <w:abstractNumId w:val="41"/>
  </w:num>
  <w:num w:numId="22">
    <w:abstractNumId w:val="12"/>
  </w:num>
  <w:num w:numId="23">
    <w:abstractNumId w:val="23"/>
  </w:num>
  <w:num w:numId="24">
    <w:abstractNumId w:val="1"/>
  </w:num>
  <w:num w:numId="25">
    <w:abstractNumId w:val="32"/>
  </w:num>
  <w:num w:numId="26">
    <w:abstractNumId w:val="19"/>
  </w:num>
  <w:num w:numId="27">
    <w:abstractNumId w:val="38"/>
  </w:num>
  <w:num w:numId="28">
    <w:abstractNumId w:val="33"/>
  </w:num>
  <w:num w:numId="29">
    <w:abstractNumId w:val="36"/>
  </w:num>
  <w:num w:numId="30">
    <w:abstractNumId w:val="16"/>
  </w:num>
  <w:num w:numId="31">
    <w:abstractNumId w:val="8"/>
  </w:num>
  <w:num w:numId="32">
    <w:abstractNumId w:val="40"/>
  </w:num>
  <w:num w:numId="33">
    <w:abstractNumId w:val="37"/>
  </w:num>
  <w:num w:numId="34">
    <w:abstractNumId w:val="17"/>
  </w:num>
  <w:num w:numId="35">
    <w:abstractNumId w:val="22"/>
  </w:num>
  <w:num w:numId="36">
    <w:abstractNumId w:val="3"/>
  </w:num>
  <w:num w:numId="37">
    <w:abstractNumId w:val="35"/>
  </w:num>
  <w:num w:numId="38">
    <w:abstractNumId w:val="29"/>
  </w:num>
  <w:num w:numId="39">
    <w:abstractNumId w:val="11"/>
  </w:num>
  <w:num w:numId="40">
    <w:abstractNumId w:val="24"/>
  </w:num>
  <w:num w:numId="41">
    <w:abstractNumId w:val="6"/>
  </w:num>
  <w:num w:numId="42">
    <w:abstractNumId w:val="28"/>
  </w:num>
  <w:num w:numId="43">
    <w:abstractNumId w:val="9"/>
  </w:num>
  <w:num w:numId="44">
    <w:abstractNumId w:val="47"/>
  </w:num>
  <w:num w:numId="45">
    <w:abstractNumId w:val="42"/>
  </w:num>
  <w:num w:numId="46">
    <w:abstractNumId w:val="7"/>
  </w:num>
  <w:num w:numId="47">
    <w:abstractNumId w:val="5"/>
  </w:num>
  <w:num w:numId="48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C3"/>
    <w:rsid w:val="00000650"/>
    <w:rsid w:val="000049E9"/>
    <w:rsid w:val="0001689E"/>
    <w:rsid w:val="000317DB"/>
    <w:rsid w:val="000363B6"/>
    <w:rsid w:val="00057EDE"/>
    <w:rsid w:val="000639B1"/>
    <w:rsid w:val="000701B1"/>
    <w:rsid w:val="00071AF3"/>
    <w:rsid w:val="00080D6D"/>
    <w:rsid w:val="000827F0"/>
    <w:rsid w:val="00091290"/>
    <w:rsid w:val="00095B15"/>
    <w:rsid w:val="00096C6C"/>
    <w:rsid w:val="000A693D"/>
    <w:rsid w:val="000C0D50"/>
    <w:rsid w:val="000F02AE"/>
    <w:rsid w:val="000F3380"/>
    <w:rsid w:val="00122C1D"/>
    <w:rsid w:val="00127FEB"/>
    <w:rsid w:val="001532FE"/>
    <w:rsid w:val="0016712C"/>
    <w:rsid w:val="0017334F"/>
    <w:rsid w:val="00177834"/>
    <w:rsid w:val="0018052E"/>
    <w:rsid w:val="001848C7"/>
    <w:rsid w:val="00197BAA"/>
    <w:rsid w:val="00197FB3"/>
    <w:rsid w:val="001A0ABC"/>
    <w:rsid w:val="001B5141"/>
    <w:rsid w:val="001D3E79"/>
    <w:rsid w:val="001E1A0A"/>
    <w:rsid w:val="001E1F39"/>
    <w:rsid w:val="001E25DE"/>
    <w:rsid w:val="001E4148"/>
    <w:rsid w:val="001E4391"/>
    <w:rsid w:val="001E5E44"/>
    <w:rsid w:val="001E7355"/>
    <w:rsid w:val="001F003D"/>
    <w:rsid w:val="001F448F"/>
    <w:rsid w:val="001F71CF"/>
    <w:rsid w:val="002008F0"/>
    <w:rsid w:val="002031F6"/>
    <w:rsid w:val="002078A5"/>
    <w:rsid w:val="002117EC"/>
    <w:rsid w:val="00215745"/>
    <w:rsid w:val="00240601"/>
    <w:rsid w:val="0024232D"/>
    <w:rsid w:val="002437C7"/>
    <w:rsid w:val="0024464E"/>
    <w:rsid w:val="00246BE8"/>
    <w:rsid w:val="00247A57"/>
    <w:rsid w:val="002506B6"/>
    <w:rsid w:val="00252E43"/>
    <w:rsid w:val="002567CD"/>
    <w:rsid w:val="00261E15"/>
    <w:rsid w:val="002747EE"/>
    <w:rsid w:val="00287116"/>
    <w:rsid w:val="0029656B"/>
    <w:rsid w:val="002A4DD7"/>
    <w:rsid w:val="002B2F6E"/>
    <w:rsid w:val="002C1AB8"/>
    <w:rsid w:val="002C2D50"/>
    <w:rsid w:val="002C5430"/>
    <w:rsid w:val="002D3805"/>
    <w:rsid w:val="002D6D29"/>
    <w:rsid w:val="00302061"/>
    <w:rsid w:val="003054D2"/>
    <w:rsid w:val="00311BFF"/>
    <w:rsid w:val="0031329D"/>
    <w:rsid w:val="00317989"/>
    <w:rsid w:val="00321A3C"/>
    <w:rsid w:val="00332E95"/>
    <w:rsid w:val="003363B4"/>
    <w:rsid w:val="00336D77"/>
    <w:rsid w:val="00353CB7"/>
    <w:rsid w:val="003607BB"/>
    <w:rsid w:val="003607C3"/>
    <w:rsid w:val="00360A38"/>
    <w:rsid w:val="00360FF8"/>
    <w:rsid w:val="003643DE"/>
    <w:rsid w:val="003749D3"/>
    <w:rsid w:val="00376AE9"/>
    <w:rsid w:val="00377A79"/>
    <w:rsid w:val="003A1962"/>
    <w:rsid w:val="003A1A3D"/>
    <w:rsid w:val="003A380B"/>
    <w:rsid w:val="003A65ED"/>
    <w:rsid w:val="003A736C"/>
    <w:rsid w:val="003B2976"/>
    <w:rsid w:val="003B7AB4"/>
    <w:rsid w:val="003C1D39"/>
    <w:rsid w:val="003C397C"/>
    <w:rsid w:val="003D010D"/>
    <w:rsid w:val="003D1733"/>
    <w:rsid w:val="003D7D18"/>
    <w:rsid w:val="003E002A"/>
    <w:rsid w:val="004013D4"/>
    <w:rsid w:val="004015EE"/>
    <w:rsid w:val="00421CBE"/>
    <w:rsid w:val="00433D64"/>
    <w:rsid w:val="00437B6A"/>
    <w:rsid w:val="00444971"/>
    <w:rsid w:val="00451163"/>
    <w:rsid w:val="00456021"/>
    <w:rsid w:val="00456410"/>
    <w:rsid w:val="004633CE"/>
    <w:rsid w:val="004707BD"/>
    <w:rsid w:val="004716F0"/>
    <w:rsid w:val="00471ED2"/>
    <w:rsid w:val="00484667"/>
    <w:rsid w:val="0048539E"/>
    <w:rsid w:val="00487BF2"/>
    <w:rsid w:val="004B4423"/>
    <w:rsid w:val="004C091A"/>
    <w:rsid w:val="004D2765"/>
    <w:rsid w:val="004D4124"/>
    <w:rsid w:val="004E43CD"/>
    <w:rsid w:val="004F4BBC"/>
    <w:rsid w:val="004F5526"/>
    <w:rsid w:val="00501908"/>
    <w:rsid w:val="00515E16"/>
    <w:rsid w:val="00521233"/>
    <w:rsid w:val="00530946"/>
    <w:rsid w:val="005748C8"/>
    <w:rsid w:val="00575E68"/>
    <w:rsid w:val="00584BB9"/>
    <w:rsid w:val="005949D6"/>
    <w:rsid w:val="00595563"/>
    <w:rsid w:val="00596172"/>
    <w:rsid w:val="005A4427"/>
    <w:rsid w:val="005B171D"/>
    <w:rsid w:val="005B1B8E"/>
    <w:rsid w:val="005D6759"/>
    <w:rsid w:val="005F05A4"/>
    <w:rsid w:val="005F161C"/>
    <w:rsid w:val="00600B31"/>
    <w:rsid w:val="006042A0"/>
    <w:rsid w:val="006050AE"/>
    <w:rsid w:val="006071E5"/>
    <w:rsid w:val="0061337A"/>
    <w:rsid w:val="0061417A"/>
    <w:rsid w:val="00616947"/>
    <w:rsid w:val="006218B2"/>
    <w:rsid w:val="006243F1"/>
    <w:rsid w:val="00626DA9"/>
    <w:rsid w:val="00626EDE"/>
    <w:rsid w:val="00626FA5"/>
    <w:rsid w:val="0064498E"/>
    <w:rsid w:val="00646DB5"/>
    <w:rsid w:val="00653FA1"/>
    <w:rsid w:val="0065561C"/>
    <w:rsid w:val="00664C46"/>
    <w:rsid w:val="006942E4"/>
    <w:rsid w:val="006959F9"/>
    <w:rsid w:val="006A3FCD"/>
    <w:rsid w:val="006B4A2F"/>
    <w:rsid w:val="006C1BEF"/>
    <w:rsid w:val="006C7CC6"/>
    <w:rsid w:val="006C7E82"/>
    <w:rsid w:val="006C7F9F"/>
    <w:rsid w:val="006E430C"/>
    <w:rsid w:val="006F03CA"/>
    <w:rsid w:val="006F5972"/>
    <w:rsid w:val="00720D6B"/>
    <w:rsid w:val="007259E1"/>
    <w:rsid w:val="00747D4E"/>
    <w:rsid w:val="00777BEE"/>
    <w:rsid w:val="00796D83"/>
    <w:rsid w:val="007C184C"/>
    <w:rsid w:val="007D297F"/>
    <w:rsid w:val="007D480D"/>
    <w:rsid w:val="007E3A33"/>
    <w:rsid w:val="007E601A"/>
    <w:rsid w:val="007F5284"/>
    <w:rsid w:val="007F529E"/>
    <w:rsid w:val="0080068E"/>
    <w:rsid w:val="0081023B"/>
    <w:rsid w:val="00811149"/>
    <w:rsid w:val="00811516"/>
    <w:rsid w:val="00856607"/>
    <w:rsid w:val="008607EA"/>
    <w:rsid w:val="008724DA"/>
    <w:rsid w:val="00874CD7"/>
    <w:rsid w:val="00886DBE"/>
    <w:rsid w:val="00890902"/>
    <w:rsid w:val="008A24BD"/>
    <w:rsid w:val="008B0EB1"/>
    <w:rsid w:val="008B4974"/>
    <w:rsid w:val="008D5622"/>
    <w:rsid w:val="008D6B39"/>
    <w:rsid w:val="008F144A"/>
    <w:rsid w:val="009212A7"/>
    <w:rsid w:val="0092563B"/>
    <w:rsid w:val="00934E1D"/>
    <w:rsid w:val="0094201E"/>
    <w:rsid w:val="00942D6E"/>
    <w:rsid w:val="009455B1"/>
    <w:rsid w:val="00955055"/>
    <w:rsid w:val="00963DA9"/>
    <w:rsid w:val="00967CE7"/>
    <w:rsid w:val="00973137"/>
    <w:rsid w:val="00980641"/>
    <w:rsid w:val="009A028A"/>
    <w:rsid w:val="009A1365"/>
    <w:rsid w:val="009C3BAB"/>
    <w:rsid w:val="009D62D1"/>
    <w:rsid w:val="009E4F8A"/>
    <w:rsid w:val="009F6649"/>
    <w:rsid w:val="00A019E4"/>
    <w:rsid w:val="00A0518C"/>
    <w:rsid w:val="00A07FA9"/>
    <w:rsid w:val="00A12518"/>
    <w:rsid w:val="00A15421"/>
    <w:rsid w:val="00A20169"/>
    <w:rsid w:val="00A218FC"/>
    <w:rsid w:val="00A2687D"/>
    <w:rsid w:val="00A27529"/>
    <w:rsid w:val="00A36ED3"/>
    <w:rsid w:val="00A43341"/>
    <w:rsid w:val="00A44933"/>
    <w:rsid w:val="00A51238"/>
    <w:rsid w:val="00A80E42"/>
    <w:rsid w:val="00A92A93"/>
    <w:rsid w:val="00AA1B85"/>
    <w:rsid w:val="00AA7D11"/>
    <w:rsid w:val="00AB1369"/>
    <w:rsid w:val="00AB4B7A"/>
    <w:rsid w:val="00AC654E"/>
    <w:rsid w:val="00AE2C7B"/>
    <w:rsid w:val="00AE3044"/>
    <w:rsid w:val="00AF34D9"/>
    <w:rsid w:val="00AF79FB"/>
    <w:rsid w:val="00B010FA"/>
    <w:rsid w:val="00B10D83"/>
    <w:rsid w:val="00B15C7E"/>
    <w:rsid w:val="00B23F74"/>
    <w:rsid w:val="00B26F29"/>
    <w:rsid w:val="00B31715"/>
    <w:rsid w:val="00B337FE"/>
    <w:rsid w:val="00B34CCC"/>
    <w:rsid w:val="00B54B7F"/>
    <w:rsid w:val="00B6053C"/>
    <w:rsid w:val="00B650FB"/>
    <w:rsid w:val="00B65DB7"/>
    <w:rsid w:val="00B75A77"/>
    <w:rsid w:val="00B87FFD"/>
    <w:rsid w:val="00B90D47"/>
    <w:rsid w:val="00B943CB"/>
    <w:rsid w:val="00BB0094"/>
    <w:rsid w:val="00BB5724"/>
    <w:rsid w:val="00BC7D8D"/>
    <w:rsid w:val="00BE2C8A"/>
    <w:rsid w:val="00BE4925"/>
    <w:rsid w:val="00BE5725"/>
    <w:rsid w:val="00BF1EA8"/>
    <w:rsid w:val="00BF625E"/>
    <w:rsid w:val="00C050BA"/>
    <w:rsid w:val="00C058A8"/>
    <w:rsid w:val="00C17CE8"/>
    <w:rsid w:val="00C338C9"/>
    <w:rsid w:val="00C356F2"/>
    <w:rsid w:val="00C409F6"/>
    <w:rsid w:val="00C666EA"/>
    <w:rsid w:val="00C67583"/>
    <w:rsid w:val="00C73D3E"/>
    <w:rsid w:val="00C91096"/>
    <w:rsid w:val="00CA55A5"/>
    <w:rsid w:val="00CB0E98"/>
    <w:rsid w:val="00CD30DB"/>
    <w:rsid w:val="00CD78EE"/>
    <w:rsid w:val="00CF2D2D"/>
    <w:rsid w:val="00D01812"/>
    <w:rsid w:val="00D04634"/>
    <w:rsid w:val="00D30A15"/>
    <w:rsid w:val="00D31952"/>
    <w:rsid w:val="00D326F4"/>
    <w:rsid w:val="00D4336D"/>
    <w:rsid w:val="00D4719F"/>
    <w:rsid w:val="00D47BA9"/>
    <w:rsid w:val="00D50310"/>
    <w:rsid w:val="00D63555"/>
    <w:rsid w:val="00D63587"/>
    <w:rsid w:val="00D641F2"/>
    <w:rsid w:val="00D7697F"/>
    <w:rsid w:val="00D818D1"/>
    <w:rsid w:val="00D90AEE"/>
    <w:rsid w:val="00DA6B5B"/>
    <w:rsid w:val="00DB47A8"/>
    <w:rsid w:val="00DB721B"/>
    <w:rsid w:val="00DD2A51"/>
    <w:rsid w:val="00DE0C69"/>
    <w:rsid w:val="00DE3B42"/>
    <w:rsid w:val="00DE45A2"/>
    <w:rsid w:val="00DE58C0"/>
    <w:rsid w:val="00DF484D"/>
    <w:rsid w:val="00E01EF4"/>
    <w:rsid w:val="00E05395"/>
    <w:rsid w:val="00E10518"/>
    <w:rsid w:val="00E241E1"/>
    <w:rsid w:val="00E24670"/>
    <w:rsid w:val="00E27E06"/>
    <w:rsid w:val="00E36E32"/>
    <w:rsid w:val="00E40B1B"/>
    <w:rsid w:val="00E41D8C"/>
    <w:rsid w:val="00E41DD0"/>
    <w:rsid w:val="00E42BCE"/>
    <w:rsid w:val="00E75156"/>
    <w:rsid w:val="00E9281A"/>
    <w:rsid w:val="00E92CB5"/>
    <w:rsid w:val="00E95760"/>
    <w:rsid w:val="00EA3329"/>
    <w:rsid w:val="00EB0001"/>
    <w:rsid w:val="00EB3CEC"/>
    <w:rsid w:val="00EB5562"/>
    <w:rsid w:val="00ED61CF"/>
    <w:rsid w:val="00EE6975"/>
    <w:rsid w:val="00F02DF9"/>
    <w:rsid w:val="00F068BD"/>
    <w:rsid w:val="00F22D3B"/>
    <w:rsid w:val="00F322F6"/>
    <w:rsid w:val="00F40795"/>
    <w:rsid w:val="00F45851"/>
    <w:rsid w:val="00F45F4D"/>
    <w:rsid w:val="00F7515A"/>
    <w:rsid w:val="00F77069"/>
    <w:rsid w:val="00FA571D"/>
    <w:rsid w:val="00FB2996"/>
    <w:rsid w:val="00FB77B7"/>
    <w:rsid w:val="00FC3BC0"/>
    <w:rsid w:val="00FC4145"/>
    <w:rsid w:val="00FC7CC4"/>
    <w:rsid w:val="00FE03E4"/>
    <w:rsid w:val="00FE2659"/>
    <w:rsid w:val="00FE361A"/>
    <w:rsid w:val="00FF2FA4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8761B-D133-4C9E-8F49-DE935529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E8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7B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7B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7B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006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7C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3607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607C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3607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Title"/>
    <w:basedOn w:val="a"/>
    <w:link w:val="a4"/>
    <w:qFormat/>
    <w:rsid w:val="00EB3CEC"/>
    <w:pPr>
      <w:jc w:val="center"/>
    </w:pPr>
    <w:rPr>
      <w:rFonts w:eastAsia="Times New Roman"/>
      <w:szCs w:val="20"/>
      <w:lang w:eastAsia="ru-RU"/>
    </w:rPr>
  </w:style>
  <w:style w:type="character" w:customStyle="1" w:styleId="a4">
    <w:name w:val="Название Знак"/>
    <w:link w:val="a3"/>
    <w:rsid w:val="00EB3CEC"/>
    <w:rPr>
      <w:rFonts w:ascii="Times New Roman" w:eastAsia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1A0A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A0ABC"/>
    <w:rPr>
      <w:rFonts w:ascii="Times New Roman" w:hAnsi="Times New Roman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1A0A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A0ABC"/>
    <w:rPr>
      <w:rFonts w:ascii="Times New Roman" w:hAnsi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C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17CE8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aliases w:val="Bullet List,FooterText,numbered"/>
    <w:basedOn w:val="a"/>
    <w:link w:val="ac"/>
    <w:uiPriority w:val="34"/>
    <w:qFormat/>
    <w:rsid w:val="004716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1"/>
    <w:rsid w:val="00A27529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d">
    <w:name w:val="Body Text"/>
    <w:basedOn w:val="a"/>
    <w:link w:val="ae"/>
    <w:rsid w:val="00E41DD0"/>
    <w:pPr>
      <w:jc w:val="both"/>
    </w:pPr>
    <w:rPr>
      <w:rFonts w:eastAsia="Times New Roman"/>
      <w:kern w:val="16"/>
      <w:sz w:val="28"/>
      <w:szCs w:val="20"/>
      <w:lang w:eastAsia="ru-RU"/>
    </w:rPr>
  </w:style>
  <w:style w:type="character" w:customStyle="1" w:styleId="ae">
    <w:name w:val="Основной текст Знак"/>
    <w:link w:val="ad"/>
    <w:rsid w:val="00E41DD0"/>
    <w:rPr>
      <w:rFonts w:ascii="Times New Roman" w:eastAsia="Times New Roman" w:hAnsi="Times New Roman"/>
      <w:kern w:val="16"/>
      <w:sz w:val="28"/>
    </w:rPr>
  </w:style>
  <w:style w:type="character" w:customStyle="1" w:styleId="10">
    <w:name w:val="Заголовок 1 Знак"/>
    <w:basedOn w:val="a0"/>
    <w:link w:val="1"/>
    <w:uiPriority w:val="9"/>
    <w:rsid w:val="00437B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37B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f">
    <w:name w:val="Subtitle"/>
    <w:basedOn w:val="a"/>
    <w:next w:val="a"/>
    <w:link w:val="af0"/>
    <w:uiPriority w:val="11"/>
    <w:qFormat/>
    <w:rsid w:val="00437B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437B6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37B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006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styleId="af1">
    <w:name w:val="Hyperlink"/>
    <w:basedOn w:val="a0"/>
    <w:uiPriority w:val="99"/>
    <w:unhideWhenUsed/>
    <w:rsid w:val="00FB2996"/>
    <w:rPr>
      <w:color w:val="0563C1" w:themeColor="hyperlink"/>
      <w:u w:val="single"/>
    </w:rPr>
  </w:style>
  <w:style w:type="character" w:customStyle="1" w:styleId="ac">
    <w:name w:val="Абзац списка Знак"/>
    <w:aliases w:val="Bullet List Знак,FooterText Знак,numbered Знак"/>
    <w:link w:val="ab"/>
    <w:uiPriority w:val="34"/>
    <w:locked/>
    <w:rsid w:val="007E601A"/>
    <w:rPr>
      <w:sz w:val="22"/>
      <w:szCs w:val="22"/>
      <w:lang w:eastAsia="en-US"/>
    </w:rPr>
  </w:style>
  <w:style w:type="character" w:customStyle="1" w:styleId="blk">
    <w:name w:val="blk"/>
    <w:rsid w:val="009C3BAB"/>
  </w:style>
  <w:style w:type="character" w:customStyle="1" w:styleId="PlainText2">
    <w:name w:val="PlainText Знак2"/>
    <w:link w:val="PlainText"/>
    <w:locked/>
    <w:rsid w:val="009C3BAB"/>
    <w:rPr>
      <w:rFonts w:ascii="Times New Roman" w:eastAsia="Times New Roman" w:hAnsi="Times New Roman"/>
      <w:sz w:val="28"/>
      <w:szCs w:val="24"/>
    </w:rPr>
  </w:style>
  <w:style w:type="paragraph" w:customStyle="1" w:styleId="PlainText">
    <w:name w:val="PlainText"/>
    <w:link w:val="PlainText2"/>
    <w:qFormat/>
    <w:rsid w:val="009C3BAB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fei.adm-nao.ru" TargetMode="External"/><Relationship Id="rId18" Type="http://schemas.openxmlformats.org/officeDocument/2006/relationships/hyperlink" Target="mailto:mail@mfc.adm-nao.r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779645CC1F779D0E68FBCA18C079BD7123D63B72412A5BCDCC41E862398E6D4B0122CD5863D801A2881Bg9FF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fei@ogvnao.ru" TargetMode="External"/><Relationship Id="rId17" Type="http://schemas.openxmlformats.org/officeDocument/2006/relationships/hyperlink" Target="http://mfc.adm-nao.ru" TargetMode="External"/><Relationship Id="rId25" Type="http://schemas.openxmlformats.org/officeDocument/2006/relationships/hyperlink" Target="consultantplus://offline/ref=C2F6AF159D48C0D2C7E2A527764AAE0A63B16EC1FBCE6077B3492A0D06I4R0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fond83.ru" TargetMode="External"/><Relationship Id="rId20" Type="http://schemas.openxmlformats.org/officeDocument/2006/relationships/hyperlink" Target="consultantplus://offline/ref=A3DE61FC018A2DE223594E1D05D2BFDB1B727512D4836D68162E60C807B133E0046E5630BC34F5FCO4p6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fei.adm-nao.ru" TargetMode="External"/><Relationship Id="rId24" Type="http://schemas.openxmlformats.org/officeDocument/2006/relationships/hyperlink" Target="http://www.adm-n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nd83.ru" TargetMode="External"/><Relationship Id="rId23" Type="http://schemas.openxmlformats.org/officeDocument/2006/relationships/hyperlink" Target="consultantplus://offline/ref=AF951F5655BB8A9347C86BC2F0552D44132116F0416B6671ECC29E9EF6FD816320EA77FA25B2338740XFM" TargetMode="External"/><Relationship Id="rId28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://www.adm-na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fei@ogvnao.ru" TargetMode="External"/><Relationship Id="rId22" Type="http://schemas.openxmlformats.org/officeDocument/2006/relationships/hyperlink" Target="http://www.adm-nao.ru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CDD9-B19B-436B-8FE6-6849BA69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51</Pages>
  <Words>15060</Words>
  <Characters>85848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100707</CharactersWithSpaces>
  <SharedDoc>false</SharedDoc>
  <HLinks>
    <vt:vector size="6" baseType="variant"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 Сергей Евгеньевич</dc:creator>
  <cp:keywords/>
  <cp:lastModifiedBy>Мишин Сергей Евгеньевич</cp:lastModifiedBy>
  <cp:revision>23</cp:revision>
  <cp:lastPrinted>2017-07-06T14:22:00Z</cp:lastPrinted>
  <dcterms:created xsi:type="dcterms:W3CDTF">2017-10-13T07:31:00Z</dcterms:created>
  <dcterms:modified xsi:type="dcterms:W3CDTF">2017-10-13T13:53:00Z</dcterms:modified>
</cp:coreProperties>
</file>