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4EB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B2">
        <w:rPr>
          <w:rFonts w:ascii="Times New Roman" w:hAnsi="Times New Roman" w:cs="Times New Roman"/>
          <w:b/>
          <w:sz w:val="28"/>
          <w:szCs w:val="28"/>
        </w:rPr>
        <w:t>о начале обсуждения идеи</w:t>
      </w:r>
    </w:p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B2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8113CB" w:rsidRPr="00E315ED" w:rsidRDefault="008113CB" w:rsidP="00811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13CB" w:rsidRPr="002A2671" w:rsidRDefault="008113CB" w:rsidP="002A26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D4EB2">
        <w:rPr>
          <w:rFonts w:ascii="Times New Roman" w:hAnsi="Times New Roman" w:cs="Times New Roman"/>
          <w:sz w:val="26"/>
          <w:szCs w:val="26"/>
        </w:rPr>
        <w:t>Управление агропромышленного комплекса, торговли</w:t>
      </w:r>
      <w:r w:rsidR="00E315ED" w:rsidRPr="000D4EB2">
        <w:rPr>
          <w:rFonts w:ascii="Times New Roman" w:hAnsi="Times New Roman" w:cs="Times New Roman"/>
          <w:sz w:val="26"/>
          <w:szCs w:val="26"/>
        </w:rPr>
        <w:t xml:space="preserve"> </w:t>
      </w:r>
      <w:r w:rsidRPr="000D4EB2">
        <w:rPr>
          <w:rFonts w:ascii="Times New Roman" w:hAnsi="Times New Roman" w:cs="Times New Roman"/>
          <w:sz w:val="26"/>
          <w:szCs w:val="26"/>
        </w:rPr>
        <w:t>и продовольствия</w:t>
      </w:r>
      <w:r w:rsidRPr="009273E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A2671">
        <w:rPr>
          <w:rFonts w:ascii="Times New Roman" w:hAnsi="Times New Roman" w:cs="Times New Roman"/>
          <w:sz w:val="26"/>
          <w:szCs w:val="26"/>
        </w:rPr>
        <w:t>Департамента природных ресурсов, экологии</w:t>
      </w:r>
      <w:r w:rsidR="00E315ED" w:rsidRPr="002A2671">
        <w:rPr>
          <w:rFonts w:ascii="Times New Roman" w:hAnsi="Times New Roman" w:cs="Times New Roman"/>
          <w:sz w:val="26"/>
          <w:szCs w:val="26"/>
        </w:rPr>
        <w:t xml:space="preserve"> </w:t>
      </w:r>
      <w:r w:rsidRPr="002A2671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  <w:r w:rsidR="002A2671">
        <w:rPr>
          <w:rFonts w:ascii="Times New Roman" w:hAnsi="Times New Roman" w:cs="Times New Roman"/>
          <w:sz w:val="26"/>
          <w:szCs w:val="26"/>
        </w:rPr>
        <w:t xml:space="preserve"> Ненецкого автономного </w:t>
      </w:r>
      <w:r w:rsidR="00F02F71" w:rsidRPr="002A2671">
        <w:rPr>
          <w:rFonts w:ascii="Times New Roman" w:hAnsi="Times New Roman" w:cs="Times New Roman"/>
          <w:sz w:val="26"/>
          <w:szCs w:val="26"/>
        </w:rPr>
        <w:t>округа</w:t>
      </w:r>
      <w:r w:rsidR="002A2671">
        <w:rPr>
          <w:rFonts w:ascii="Times New Roman" w:hAnsi="Times New Roman" w:cs="Times New Roman"/>
          <w:sz w:val="26"/>
          <w:szCs w:val="26"/>
        </w:rPr>
        <w:t xml:space="preserve"> </w:t>
      </w:r>
      <w:r w:rsidRPr="000D4EB2">
        <w:rPr>
          <w:rFonts w:ascii="Times New Roman" w:hAnsi="Times New Roman" w:cs="Times New Roman"/>
          <w:sz w:val="26"/>
          <w:szCs w:val="26"/>
        </w:rPr>
        <w:t>извещает о начале обсужден</w:t>
      </w:r>
      <w:r w:rsidR="002A2671">
        <w:rPr>
          <w:rFonts w:ascii="Times New Roman" w:hAnsi="Times New Roman" w:cs="Times New Roman"/>
          <w:sz w:val="26"/>
          <w:szCs w:val="26"/>
        </w:rPr>
        <w:t xml:space="preserve">ия идеи предлагаемого правового регулирования </w:t>
      </w:r>
      <w:r w:rsidRPr="000D4EB2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8113CB" w:rsidRPr="000D4EB2" w:rsidRDefault="008113CB" w:rsidP="008113CB">
      <w:pPr>
        <w:pStyle w:val="ConsPlusNonformat"/>
        <w:jc w:val="both"/>
        <w:rPr>
          <w:rFonts w:ascii="Times New Roman" w:hAnsi="Times New Roman" w:cs="Times New Roman"/>
        </w:rPr>
      </w:pPr>
    </w:p>
    <w:p w:rsidR="008113CB" w:rsidRPr="00E315ED" w:rsidRDefault="008113CB" w:rsidP="000840E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Ненецкий автономный округ, 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br/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>г. Нарьян-Мар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>ул. Выучейского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>, д. 3</w:t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>, каб</w:t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 xml:space="preserve">. 24 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</w:t>
      </w:r>
      <w:r w:rsidR="000D4EB2" w:rsidRPr="000D4EB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8113CB" w:rsidP="000840ED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(местонахождение разработчика проекта)</w:t>
      </w:r>
    </w:p>
    <w:p w:rsidR="008113CB" w:rsidRPr="000D4EB2" w:rsidRDefault="008113CB" w:rsidP="008113C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в часы работы: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r w:rsidR="000D4EB2" w:rsidRPr="000840ED">
        <w:rPr>
          <w:rFonts w:ascii="Times New Roman" w:hAnsi="Times New Roman" w:cs="Times New Roman"/>
          <w:sz w:val="26"/>
          <w:szCs w:val="26"/>
          <w:u w:val="single"/>
        </w:rPr>
        <w:t xml:space="preserve">понедельник – пятница </w:t>
      </w:r>
      <w:r w:rsidRPr="000840ED">
        <w:rPr>
          <w:rFonts w:ascii="Times New Roman" w:hAnsi="Times New Roman" w:cs="Times New Roman"/>
          <w:sz w:val="26"/>
          <w:szCs w:val="26"/>
          <w:u w:val="single"/>
        </w:rPr>
        <w:t>8.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30 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– 12.30, 13.30-17.30                               </w:t>
      </w:r>
      <w:r w:rsidR="000D4EB2" w:rsidRPr="000D4EB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8113CB" w:rsidP="000840ED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(в соответствии со служебным распорядком разработчика проекта)</w:t>
      </w:r>
    </w:p>
    <w:p w:rsidR="008113CB" w:rsidRPr="00C452C3" w:rsidRDefault="008113CB" w:rsidP="008113CB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а также по адресу электронной почты:</w:t>
      </w:r>
      <w:r w:rsidR="00C452C3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mfilippova</w:t>
        </w:r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nao</w:t>
        </w:r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C452C3" w:rsidRPr="00C452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0840ED" w:rsidRPr="00C452C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 </w:t>
      </w:r>
      <w:r w:rsidR="000D4EB2" w:rsidRPr="00C452C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                                  </w:t>
      </w:r>
    </w:p>
    <w:p w:rsidR="008113CB" w:rsidRPr="00C4588B" w:rsidRDefault="008113CB" w:rsidP="000840ED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(адрес электронной почты разработчика проекта)</w:t>
      </w:r>
    </w:p>
    <w:p w:rsidR="00E315ED" w:rsidRPr="00E315ED" w:rsidRDefault="008113CB" w:rsidP="000840ED">
      <w:pPr>
        <w:jc w:val="both"/>
        <w:rPr>
          <w:b/>
          <w:sz w:val="26"/>
          <w:szCs w:val="26"/>
          <w:u w:val="single"/>
        </w:rPr>
      </w:pPr>
      <w:r w:rsidRPr="00E315ED">
        <w:rPr>
          <w:b/>
          <w:sz w:val="26"/>
          <w:szCs w:val="26"/>
        </w:rPr>
        <w:t>Срок приема предложений:</w:t>
      </w:r>
      <w:r w:rsidRPr="00E315ED">
        <w:rPr>
          <w:sz w:val="26"/>
          <w:szCs w:val="26"/>
        </w:rPr>
        <w:t xml:space="preserve"> </w:t>
      </w:r>
      <w:r w:rsidR="000840ED">
        <w:rPr>
          <w:sz w:val="26"/>
          <w:szCs w:val="26"/>
          <w:u w:val="single"/>
        </w:rPr>
        <w:t>1</w:t>
      </w:r>
      <w:r w:rsidR="000840ED" w:rsidRPr="000840ED">
        <w:rPr>
          <w:sz w:val="26"/>
          <w:szCs w:val="26"/>
          <w:u w:val="single"/>
        </w:rPr>
        <w:t>0</w:t>
      </w:r>
      <w:r w:rsidR="000840ED">
        <w:rPr>
          <w:sz w:val="26"/>
          <w:szCs w:val="26"/>
          <w:u w:val="single"/>
        </w:rPr>
        <w:t xml:space="preserve"> рабочих </w:t>
      </w:r>
      <w:r w:rsidR="000D4EB2">
        <w:rPr>
          <w:sz w:val="26"/>
          <w:szCs w:val="26"/>
          <w:u w:val="single"/>
        </w:rPr>
        <w:t xml:space="preserve">дней  </w:t>
      </w:r>
      <w:r w:rsidR="000840ED">
        <w:rPr>
          <w:sz w:val="26"/>
          <w:szCs w:val="26"/>
          <w:u w:val="single"/>
        </w:rPr>
        <w:t xml:space="preserve">        </w:t>
      </w:r>
      <w:r w:rsidR="000D4EB2">
        <w:rPr>
          <w:sz w:val="26"/>
          <w:szCs w:val="26"/>
          <w:u w:val="single"/>
        </w:rPr>
        <w:t xml:space="preserve">    </w:t>
      </w:r>
      <w:r w:rsidR="000840ED">
        <w:rPr>
          <w:sz w:val="26"/>
          <w:szCs w:val="26"/>
          <w:u w:val="single"/>
        </w:rPr>
        <w:t xml:space="preserve">           </w:t>
      </w:r>
      <w:r w:rsidR="000D4EB2">
        <w:rPr>
          <w:sz w:val="26"/>
          <w:szCs w:val="26"/>
          <w:u w:val="single"/>
        </w:rPr>
        <w:t xml:space="preserve">                                      </w:t>
      </w:r>
      <w:r w:rsidR="000D4EB2" w:rsidRPr="000D4EB2">
        <w:rPr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0840ED" w:rsidP="000840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 менее 10</w:t>
      </w:r>
      <w:r w:rsidR="008113CB" w:rsidRPr="00C4588B">
        <w:rPr>
          <w:rFonts w:ascii="Times New Roman" w:hAnsi="Times New Roman" w:cs="Times New Roman"/>
        </w:rPr>
        <w:t xml:space="preserve"> календарных дней со дня размещения уведомления)</w:t>
      </w:r>
    </w:p>
    <w:p w:rsidR="008113CB" w:rsidRPr="009273E5" w:rsidRDefault="008113CB" w:rsidP="00084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73E5">
        <w:rPr>
          <w:rFonts w:ascii="Times New Roman" w:hAnsi="Times New Roman" w:cs="Times New Roman"/>
          <w:b/>
          <w:sz w:val="26"/>
          <w:szCs w:val="26"/>
        </w:rPr>
        <w:t>Сводка предложений будет размещена в информационно-телекоммуникационной</w:t>
      </w:r>
      <w:r w:rsidR="00E315ED" w:rsidRP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3E5">
        <w:rPr>
          <w:rFonts w:ascii="Times New Roman" w:hAnsi="Times New Roman" w:cs="Times New Roman"/>
          <w:b/>
          <w:sz w:val="26"/>
          <w:szCs w:val="26"/>
        </w:rPr>
        <w:t xml:space="preserve">сети </w:t>
      </w:r>
      <w:r w:rsidR="0053082E">
        <w:rPr>
          <w:rFonts w:ascii="Times New Roman" w:hAnsi="Times New Roman" w:cs="Times New Roman"/>
          <w:b/>
          <w:sz w:val="26"/>
          <w:szCs w:val="26"/>
        </w:rPr>
        <w:t>«</w:t>
      </w:r>
      <w:r w:rsidRPr="009273E5">
        <w:rPr>
          <w:rFonts w:ascii="Times New Roman" w:hAnsi="Times New Roman" w:cs="Times New Roman"/>
          <w:b/>
          <w:sz w:val="26"/>
          <w:szCs w:val="26"/>
        </w:rPr>
        <w:t>Интернет</w:t>
      </w:r>
      <w:r w:rsidR="0053082E">
        <w:rPr>
          <w:rFonts w:ascii="Times New Roman" w:hAnsi="Times New Roman" w:cs="Times New Roman"/>
          <w:b/>
          <w:sz w:val="26"/>
          <w:szCs w:val="26"/>
        </w:rPr>
        <w:t>»</w:t>
      </w:r>
      <w:r w:rsidRPr="009273E5">
        <w:rPr>
          <w:rFonts w:ascii="Times New Roman" w:hAnsi="Times New Roman" w:cs="Times New Roman"/>
          <w:b/>
          <w:sz w:val="26"/>
          <w:szCs w:val="26"/>
        </w:rPr>
        <w:t xml:space="preserve"> по адресу: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dfei</w:t>
        </w:r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</w:rPr>
          <w:t>.adm-nao.ru</w:t>
        </w:r>
      </w:hyperlink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</w:rPr>
        <w:t>/</w:t>
      </w:r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orv</w:t>
      </w:r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</w:rPr>
        <w:t>/</w:t>
      </w:r>
      <w:r w:rsid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0840ED">
        <w:rPr>
          <w:rFonts w:ascii="Times New Roman" w:hAnsi="Times New Roman" w:cs="Times New Roman"/>
          <w:sz w:val="26"/>
          <w:szCs w:val="26"/>
        </w:rPr>
        <w:t>не </w:t>
      </w:r>
      <w:r w:rsidRPr="009273E5">
        <w:rPr>
          <w:rFonts w:ascii="Times New Roman" w:hAnsi="Times New Roman" w:cs="Times New Roman"/>
          <w:sz w:val="26"/>
          <w:szCs w:val="26"/>
        </w:rPr>
        <w:t>позднее 8 рабочих дней со дня окончания приема предложений.</w:t>
      </w:r>
    </w:p>
    <w:p w:rsidR="008113CB" w:rsidRPr="00E315ED" w:rsidRDefault="008113CB" w:rsidP="008113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6BC6" w:rsidRPr="006D10CA" w:rsidRDefault="006D10CA" w:rsidP="00253CC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Описание пр</w:t>
      </w:r>
      <w:r w:rsidR="00E315ED" w:rsidRPr="003B3775">
        <w:rPr>
          <w:rFonts w:ascii="Times New Roman" w:hAnsi="Times New Roman" w:cs="Times New Roman"/>
          <w:b/>
          <w:sz w:val="26"/>
          <w:szCs w:val="26"/>
        </w:rPr>
        <w:t>облемы, н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а решение которой направлено предлагаемое</w:t>
      </w:r>
      <w:r w:rsidR="00E315ED" w:rsidRPr="003B37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  <w:r w:rsidR="00FD5338" w:rsidRPr="003B3775">
        <w:rPr>
          <w:rFonts w:ascii="Times New Roman" w:hAnsi="Times New Roman" w:cs="Times New Roman"/>
          <w:sz w:val="26"/>
          <w:szCs w:val="26"/>
        </w:rPr>
        <w:t xml:space="preserve"> </w:t>
      </w:r>
      <w:r w:rsidR="00C37DF8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обеспечение доступности объектов торговли</w:t>
      </w:r>
      <w:r w:rsidR="00511F7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038E0" w:rsidRPr="003973D0" w:rsidRDefault="006D10CA" w:rsidP="00253CC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3D0">
        <w:rPr>
          <w:rFonts w:ascii="Times New Roman" w:hAnsi="Times New Roman" w:cs="Times New Roman"/>
          <w:b/>
          <w:sz w:val="26"/>
          <w:szCs w:val="26"/>
        </w:rPr>
        <w:t>2. </w:t>
      </w:r>
      <w:r w:rsidR="008113CB" w:rsidRPr="003973D0">
        <w:rPr>
          <w:rFonts w:ascii="Times New Roman" w:hAnsi="Times New Roman" w:cs="Times New Roman"/>
          <w:b/>
          <w:sz w:val="26"/>
          <w:szCs w:val="26"/>
        </w:rPr>
        <w:t>Цели предлагаемого правового регулирования:</w:t>
      </w:r>
      <w:r w:rsidR="009273E5" w:rsidRPr="003973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38E0" w:rsidRPr="003973D0">
        <w:rPr>
          <w:rFonts w:ascii="Times New Roman" w:eastAsiaTheme="minorHAnsi" w:hAnsi="Times New Roman" w:cs="Times New Roman"/>
          <w:sz w:val="26"/>
          <w:szCs w:val="26"/>
          <w:lang w:eastAsia="en-US"/>
        </w:rPr>
        <w:t>реализация государственной политики</w:t>
      </w:r>
      <w:r w:rsidR="003973D0" w:rsidRPr="003973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области </w:t>
      </w:r>
      <w:r w:rsidR="00E72D46" w:rsidRPr="00E72D46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развития торговли в Российской Федерации</w:t>
      </w:r>
      <w:r w:rsidR="00C37D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8113CB" w:rsidRPr="003973D0" w:rsidRDefault="006D10CA" w:rsidP="00E315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3D0">
        <w:rPr>
          <w:rFonts w:ascii="Times New Roman" w:hAnsi="Times New Roman" w:cs="Times New Roman"/>
          <w:b/>
          <w:sz w:val="26"/>
          <w:szCs w:val="26"/>
        </w:rPr>
        <w:t>3.</w:t>
      </w:r>
      <w:r w:rsidRPr="003973D0">
        <w:rPr>
          <w:rFonts w:ascii="Times New Roman" w:hAnsi="Times New Roman" w:cs="Times New Roman"/>
          <w:sz w:val="26"/>
          <w:szCs w:val="26"/>
        </w:rPr>
        <w:t> </w:t>
      </w:r>
      <w:r w:rsidR="008113CB" w:rsidRPr="003973D0">
        <w:rPr>
          <w:rFonts w:ascii="Times New Roman" w:hAnsi="Times New Roman" w:cs="Times New Roman"/>
          <w:b/>
          <w:sz w:val="26"/>
          <w:szCs w:val="26"/>
        </w:rPr>
        <w:t>Действующие нормативные правовые акты, поручения, другие решения,</w:t>
      </w:r>
      <w:r w:rsidR="00E315ED" w:rsidRPr="003973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3973D0">
        <w:rPr>
          <w:rFonts w:ascii="Times New Roman" w:hAnsi="Times New Roman" w:cs="Times New Roman"/>
          <w:b/>
          <w:sz w:val="26"/>
          <w:szCs w:val="26"/>
        </w:rPr>
        <w:t>из которых вытекает необходимость предлагаемого правового регулирования</w:t>
      </w:r>
      <w:r w:rsidR="008113CB" w:rsidRPr="003973D0">
        <w:rPr>
          <w:rFonts w:ascii="Times New Roman" w:hAnsi="Times New Roman" w:cs="Times New Roman"/>
          <w:sz w:val="26"/>
          <w:szCs w:val="26"/>
        </w:rPr>
        <w:t>:</w:t>
      </w:r>
      <w:r w:rsidR="00E315ED" w:rsidRPr="00397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A04" w:rsidRPr="00C37DF8" w:rsidRDefault="00C37DF8" w:rsidP="00FD53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37DF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Ненецкого автономного округа от 21.10.2015 № 336-п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C37DF8">
        <w:rPr>
          <w:rFonts w:ascii="Times New Roman" w:hAnsi="Times New Roman" w:cs="Times New Roman"/>
          <w:sz w:val="26"/>
          <w:szCs w:val="26"/>
        </w:rPr>
        <w:t>плана мероприятий («Дорожная карта») по повышению значений показателей доступности для инвалидов объектов и услуг на территории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113CB" w:rsidRPr="009273E5" w:rsidRDefault="006D10CA" w:rsidP="00FD53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10CA"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Планируемый срок вступления в силу предлагаемого правового</w:t>
      </w:r>
      <w:r w:rsidR="00FD53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64195F">
        <w:rPr>
          <w:rFonts w:ascii="Times New Roman" w:hAnsi="Times New Roman" w:cs="Times New Roman"/>
          <w:sz w:val="26"/>
          <w:szCs w:val="26"/>
          <w:u w:val="single"/>
        </w:rPr>
        <w:t xml:space="preserve">с 1 </w:t>
      </w:r>
      <w:r w:rsidR="00346AA9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9273E5" w:rsidRPr="009273E5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BB11A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9273E5" w:rsidRPr="009273E5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</w:p>
    <w:p w:rsidR="008113CB" w:rsidRPr="00C4588B" w:rsidRDefault="008113CB" w:rsidP="009273E5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(календарная дата либо период после опубликования проекта акта)</w:t>
      </w:r>
    </w:p>
    <w:p w:rsidR="009273E5" w:rsidRPr="0064195F" w:rsidRDefault="006D10CA" w:rsidP="009273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Сведения о необходимости или отсутствии необходимости установления</w:t>
      </w:r>
      <w:r w:rsid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переходного периода:</w:t>
      </w:r>
      <w:r w:rsidR="00EE2E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2EB6" w:rsidRPr="00EE2EB6">
        <w:rPr>
          <w:rFonts w:ascii="Times New Roman" w:hAnsi="Times New Roman" w:cs="Times New Roman"/>
          <w:sz w:val="26"/>
          <w:szCs w:val="26"/>
        </w:rPr>
        <w:t>необходимость</w:t>
      </w:r>
      <w:r w:rsidR="00EE2EB6">
        <w:rPr>
          <w:rFonts w:ascii="Times New Roman" w:hAnsi="Times New Roman" w:cs="Times New Roman"/>
          <w:sz w:val="26"/>
          <w:szCs w:val="26"/>
        </w:rPr>
        <w:t xml:space="preserve"> установления переходного периода отсутсвует</w:t>
      </w:r>
      <w:r w:rsidR="0064195F">
        <w:rPr>
          <w:rFonts w:ascii="Times New Roman" w:hAnsi="Times New Roman" w:cs="Times New Roman"/>
          <w:sz w:val="26"/>
          <w:szCs w:val="26"/>
        </w:rPr>
        <w:t>.</w:t>
      </w:r>
    </w:p>
    <w:p w:rsidR="008113CB" w:rsidRPr="009273E5" w:rsidRDefault="00A92F63" w:rsidP="009273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8113CB" w:rsidRPr="00C4588B" w:rsidRDefault="008113CB" w:rsidP="008113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BB11AB" w:rsidRPr="00C4588B" w:rsidTr="00BB11AB">
        <w:tc>
          <w:tcPr>
            <w:tcW w:w="4882" w:type="dxa"/>
          </w:tcPr>
          <w:p w:rsidR="00BB11AB" w:rsidRPr="00C4588B" w:rsidRDefault="00BB11AB" w:rsidP="00A22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BB11AB" w:rsidRPr="00C4588B" w:rsidRDefault="00BB11AB" w:rsidP="00A22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BB11AB" w:rsidRPr="00C4588B" w:rsidTr="00770AE4">
        <w:tc>
          <w:tcPr>
            <w:tcW w:w="9418" w:type="dxa"/>
            <w:gridSpan w:val="2"/>
          </w:tcPr>
          <w:p w:rsidR="00BB11AB" w:rsidRPr="00F153FB" w:rsidRDefault="00BB11AB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BB11AB" w:rsidRPr="00C4588B" w:rsidTr="00BB11AB">
        <w:tc>
          <w:tcPr>
            <w:tcW w:w="4882" w:type="dxa"/>
          </w:tcPr>
          <w:p w:rsidR="00346AA9" w:rsidRPr="00346AA9" w:rsidRDefault="00BB11AB" w:rsidP="00346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Администрации </w:t>
            </w:r>
            <w:r w:rsidR="002118E8">
              <w:rPr>
                <w:rFonts w:ascii="Times New Roman" w:hAnsi="Times New Roman" w:cs="Times New Roman"/>
              </w:rPr>
              <w:t>Ненецкого автономного округа «</w:t>
            </w:r>
            <w:r w:rsidR="00346AA9" w:rsidRPr="00346AA9">
              <w:rPr>
                <w:rFonts w:ascii="Times New Roman" w:hAnsi="Times New Roman" w:cs="Times New Roman"/>
              </w:rPr>
              <w:t xml:space="preserve">О паспортизации доступности для инвалидов объектов и предоставляемых на них услуг </w:t>
            </w:r>
          </w:p>
          <w:p w:rsidR="00BB11AB" w:rsidRPr="00C4588B" w:rsidRDefault="00346AA9" w:rsidP="00346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AA9">
              <w:rPr>
                <w:rFonts w:ascii="Times New Roman" w:hAnsi="Times New Roman" w:cs="Times New Roman"/>
              </w:rPr>
              <w:t>в торговой сфере</w:t>
            </w:r>
            <w:r w:rsidR="00BB1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BB11A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DB1301" w:rsidRPr="00C4588B" w:rsidTr="00CE120B">
        <w:tc>
          <w:tcPr>
            <w:tcW w:w="9418" w:type="dxa"/>
            <w:gridSpan w:val="2"/>
          </w:tcPr>
          <w:p w:rsidR="00DB1301" w:rsidRPr="00F153F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2118E8" w:rsidRPr="00C4588B" w:rsidTr="000A140D">
        <w:tc>
          <w:tcPr>
            <w:tcW w:w="9418" w:type="dxa"/>
            <w:gridSpan w:val="2"/>
          </w:tcPr>
          <w:p w:rsidR="002118E8" w:rsidRDefault="002118E8" w:rsidP="00346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Потенциальными адресатами являются </w:t>
            </w:r>
            <w:r w:rsidR="00841A04" w:rsidRPr="00841A04">
              <w:rPr>
                <w:rFonts w:ascii="Times New Roman" w:hAnsi="Times New Roman" w:cs="Times New Roman"/>
              </w:rPr>
              <w:t xml:space="preserve">юридические лица и индивидуальные предприниматели, </w:t>
            </w:r>
            <w:r w:rsidR="00346AA9">
              <w:rPr>
                <w:rFonts w:ascii="Times New Roman" w:hAnsi="Times New Roman" w:cs="Times New Roman"/>
              </w:rPr>
              <w:t>осуществляющие</w:t>
            </w:r>
            <w:r w:rsidR="00841A04" w:rsidRPr="00841A04">
              <w:rPr>
                <w:rFonts w:ascii="Times New Roman" w:hAnsi="Times New Roman" w:cs="Times New Roman"/>
              </w:rPr>
              <w:t xml:space="preserve"> на территории Ненецкого автономного округа </w:t>
            </w:r>
            <w:r w:rsidR="00346AA9">
              <w:rPr>
                <w:rFonts w:ascii="Times New Roman" w:hAnsi="Times New Roman" w:cs="Times New Roman"/>
              </w:rPr>
              <w:t>торговую деятельность</w:t>
            </w:r>
            <w:r>
              <w:rPr>
                <w:rFonts w:ascii="Times New Roman" w:hAnsi="Times New Roman" w:cs="Times New Roman"/>
              </w:rPr>
              <w:t xml:space="preserve">. (ориентировочная численность </w:t>
            </w:r>
            <w:r w:rsidR="00346AA9">
              <w:rPr>
                <w:rFonts w:ascii="Times New Roman" w:hAnsi="Times New Roman" w:cs="Times New Roman"/>
              </w:rPr>
              <w:t>более 50</w:t>
            </w:r>
            <w:r w:rsidR="00841A04">
              <w:rPr>
                <w:rFonts w:ascii="Times New Roman" w:hAnsi="Times New Roman" w:cs="Times New Roman"/>
              </w:rPr>
              <w:t xml:space="preserve"> организаций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B1301" w:rsidRPr="00C4588B" w:rsidTr="002551D2">
        <w:trPr>
          <w:trHeight w:val="633"/>
        </w:trPr>
        <w:tc>
          <w:tcPr>
            <w:tcW w:w="9418" w:type="dxa"/>
            <w:gridSpan w:val="2"/>
          </w:tcPr>
          <w:p w:rsidR="00DB1301" w:rsidRPr="00F153F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BB11AB" w:rsidRPr="00C4588B" w:rsidTr="00BB11AB">
        <w:tc>
          <w:tcPr>
            <w:tcW w:w="4882" w:type="dxa"/>
          </w:tcPr>
          <w:p w:rsidR="00494491" w:rsidRDefault="00494491" w:rsidP="00F1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346AA9">
              <w:rPr>
                <w:rFonts w:ascii="Times New Roman" w:hAnsi="Times New Roman" w:cs="Times New Roman"/>
              </w:rPr>
              <w:t>Дополнительные расходы возрастут.</w:t>
            </w:r>
          </w:p>
          <w:p w:rsidR="00BB11AB" w:rsidRPr="00C4588B" w:rsidRDefault="00346AA9" w:rsidP="00346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Повышение качества уровня обслуживания лиц с ограниченными возможностями в организациях торговли</w:t>
            </w:r>
          </w:p>
        </w:tc>
        <w:tc>
          <w:tcPr>
            <w:tcW w:w="4536" w:type="dxa"/>
          </w:tcPr>
          <w:p w:rsidR="00BB11AB" w:rsidRDefault="00A92F63" w:rsidP="00F1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DB1301" w:rsidRPr="00C4588B" w:rsidTr="00F711BB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BB11AB" w:rsidP="00494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ассигнования из окружного бюджета</w:t>
            </w:r>
            <w:r w:rsidR="00346AA9">
              <w:rPr>
                <w:rFonts w:ascii="Times New Roman" w:hAnsi="Times New Roman" w:cs="Times New Roman"/>
              </w:rPr>
              <w:t xml:space="preserve"> не</w:t>
            </w:r>
            <w:r>
              <w:rPr>
                <w:rFonts w:ascii="Times New Roman" w:hAnsi="Times New Roman" w:cs="Times New Roman"/>
              </w:rPr>
              <w:t xml:space="preserve"> потребуются</w:t>
            </w:r>
          </w:p>
        </w:tc>
        <w:tc>
          <w:tcPr>
            <w:tcW w:w="4536" w:type="dxa"/>
          </w:tcPr>
          <w:p w:rsidR="00BB11AB" w:rsidRDefault="00A92F63" w:rsidP="001B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B1301" w:rsidRPr="00C4588B" w:rsidTr="000D03A8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BB11AB" w:rsidRPr="00C4588B" w:rsidTr="00BB11AB">
        <w:tc>
          <w:tcPr>
            <w:tcW w:w="4882" w:type="dxa"/>
          </w:tcPr>
          <w:p w:rsidR="00D84C33" w:rsidRPr="001B7FC5" w:rsidRDefault="00494491" w:rsidP="00346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346AA9">
              <w:rPr>
                <w:rFonts w:ascii="Times New Roman" w:hAnsi="Times New Roman" w:cs="Times New Roman"/>
                <w:szCs w:val="22"/>
              </w:rPr>
              <w:t>Повышение доступности объектов торговли для лиц с ограниченными возможностями</w:t>
            </w:r>
            <w:r w:rsidR="00D84C3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536" w:type="dxa"/>
          </w:tcPr>
          <w:p w:rsidR="00BB11AB" w:rsidRDefault="00A92F63" w:rsidP="001B7FC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DB1301" w:rsidRPr="00C4588B" w:rsidTr="008E05C2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494491" w:rsidP="001B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предусматривается</w:t>
            </w:r>
          </w:p>
        </w:tc>
        <w:tc>
          <w:tcPr>
            <w:tcW w:w="4536" w:type="dxa"/>
          </w:tcPr>
          <w:p w:rsidR="00BB11AB" w:rsidRDefault="00494491" w:rsidP="001B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</w:tbl>
    <w:p w:rsidR="008113CB" w:rsidRPr="00C4588B" w:rsidRDefault="008113CB" w:rsidP="008113CB">
      <w:pPr>
        <w:pStyle w:val="ConsPlusNormal"/>
        <w:jc w:val="both"/>
        <w:rPr>
          <w:rFonts w:ascii="Times New Roman" w:hAnsi="Times New Roman" w:cs="Times New Roman"/>
        </w:rPr>
      </w:pPr>
    </w:p>
    <w:p w:rsidR="008113CB" w:rsidRDefault="00A92F63" w:rsidP="009273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C46619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варианта:</w:t>
      </w:r>
    </w:p>
    <w:p w:rsidR="000D4EB2" w:rsidRDefault="001B7FC5" w:rsidP="00346AA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D4EB2" w:rsidRPr="000D4EB2">
        <w:rPr>
          <w:rFonts w:ascii="Times New Roman" w:hAnsi="Times New Roman" w:cs="Times New Roman"/>
          <w:sz w:val="26"/>
          <w:szCs w:val="26"/>
        </w:rPr>
        <w:t>ринятие нормативного правового акта позволит</w:t>
      </w:r>
      <w:r w:rsidR="00346AA9">
        <w:rPr>
          <w:rFonts w:ascii="Times New Roman" w:hAnsi="Times New Roman" w:cs="Times New Roman"/>
          <w:sz w:val="26"/>
          <w:szCs w:val="26"/>
        </w:rPr>
        <w:t xml:space="preserve"> реализовать выполнение </w:t>
      </w:r>
      <w:r w:rsidR="00346AA9" w:rsidRPr="00346AA9">
        <w:rPr>
          <w:rFonts w:ascii="Times New Roman" w:hAnsi="Times New Roman" w:cs="Times New Roman"/>
          <w:sz w:val="26"/>
          <w:szCs w:val="26"/>
        </w:rPr>
        <w:t>плана мероприятий («Дорожная карта») по повышению значений показателей доступности для инвалидов объектов и услуг на территории Ненецкого автономного округа, утвержденного постановлением Администрации Ненецкого автономного округа от 21.10.2015 № 336-п</w:t>
      </w:r>
      <w:r w:rsidR="00346AA9">
        <w:rPr>
          <w:rFonts w:ascii="Times New Roman" w:hAnsi="Times New Roman" w:cs="Times New Roman"/>
          <w:sz w:val="26"/>
          <w:szCs w:val="26"/>
        </w:rPr>
        <w:t>.</w:t>
      </w:r>
    </w:p>
    <w:p w:rsidR="00346AA9" w:rsidRDefault="00346AA9" w:rsidP="000D4EB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Pr="00346AA9">
        <w:rPr>
          <w:rFonts w:ascii="Times New Roman" w:hAnsi="Times New Roman" w:cs="Times New Roman"/>
          <w:sz w:val="26"/>
          <w:szCs w:val="26"/>
        </w:rPr>
        <w:t>обследовани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46AA9">
        <w:rPr>
          <w:rFonts w:ascii="Times New Roman" w:hAnsi="Times New Roman" w:cs="Times New Roman"/>
          <w:sz w:val="26"/>
          <w:szCs w:val="26"/>
        </w:rPr>
        <w:t xml:space="preserve"> доступности организаций торговой сферы для людей с инвалидностью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4C33" w:rsidRDefault="00D84C33" w:rsidP="009273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C33" w:rsidRPr="00D84C33" w:rsidRDefault="00A92F63" w:rsidP="009273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C46619">
        <w:rPr>
          <w:rFonts w:ascii="Times New Roman" w:hAnsi="Times New Roman" w:cs="Times New Roman"/>
          <w:b/>
          <w:sz w:val="26"/>
          <w:szCs w:val="26"/>
        </w:rPr>
        <w:t>Иная информация об идее предлагаемого правового регулирования:</w:t>
      </w:r>
      <w:r w:rsidR="00D84C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4C33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9273E5" w:rsidRPr="00395B05" w:rsidRDefault="00A92F63" w:rsidP="00395B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Ответственное лицо:</w:t>
      </w:r>
      <w:r w:rsidR="008113CB" w:rsidRP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D84C33">
        <w:rPr>
          <w:rFonts w:ascii="Times New Roman" w:hAnsi="Times New Roman" w:cs="Times New Roman"/>
          <w:sz w:val="26"/>
          <w:szCs w:val="26"/>
        </w:rPr>
        <w:t>главный консультант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4C33">
        <w:rPr>
          <w:rFonts w:ascii="Times New Roman" w:hAnsi="Times New Roman" w:cs="Times New Roman"/>
          <w:sz w:val="26"/>
          <w:szCs w:val="26"/>
        </w:rPr>
        <w:t>сектора</w:t>
      </w:r>
      <w:r w:rsidR="00D84C33" w:rsidRPr="000D4EB2">
        <w:rPr>
          <w:rFonts w:ascii="Times New Roman" w:hAnsi="Times New Roman" w:cs="Times New Roman"/>
          <w:sz w:val="26"/>
          <w:szCs w:val="26"/>
        </w:rPr>
        <w:t xml:space="preserve"> по торговле </w:t>
      </w:r>
      <w:r w:rsidR="00D84C33">
        <w:rPr>
          <w:rFonts w:ascii="Times New Roman" w:hAnsi="Times New Roman" w:cs="Times New Roman"/>
          <w:sz w:val="26"/>
          <w:szCs w:val="26"/>
        </w:rPr>
        <w:br/>
      </w:r>
      <w:r w:rsidR="00D84C33" w:rsidRPr="000D4EB2">
        <w:rPr>
          <w:rFonts w:ascii="Times New Roman" w:hAnsi="Times New Roman" w:cs="Times New Roman"/>
          <w:sz w:val="26"/>
          <w:szCs w:val="26"/>
        </w:rPr>
        <w:t>и потребительскому рынку</w:t>
      </w:r>
      <w:r w:rsidR="00D84C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агропромышленного комплекса, торговли </w:t>
      </w:r>
      <w:r w:rsidR="00D84C3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продовольствия Департамента </w:t>
      </w:r>
      <w:r w:rsidR="00D84C33">
        <w:rPr>
          <w:rFonts w:ascii="Times New Roman" w:hAnsi="Times New Roman" w:cs="Times New Roman"/>
          <w:sz w:val="26"/>
          <w:szCs w:val="26"/>
        </w:rPr>
        <w:t xml:space="preserve">природных ресурсов, экологии </w:t>
      </w:r>
      <w:r w:rsidR="00D84C33">
        <w:rPr>
          <w:rFonts w:ascii="Times New Roman" w:hAnsi="Times New Roman" w:cs="Times New Roman"/>
          <w:sz w:val="26"/>
          <w:szCs w:val="26"/>
        </w:rPr>
        <w:br/>
        <w:t xml:space="preserve">и агропромышленного комплекса Ненецкого автономного округа – </w:t>
      </w:r>
      <w:r w:rsidR="00D84C33">
        <w:rPr>
          <w:rFonts w:ascii="Times New Roman" w:hAnsi="Times New Roman" w:cs="Times New Roman"/>
          <w:sz w:val="26"/>
          <w:szCs w:val="26"/>
        </w:rPr>
        <w:br/>
        <w:t>Филиппова Мария Сергеевна</w:t>
      </w:r>
      <w:r w:rsidR="000D4EB2" w:rsidRPr="00395B0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273E5" w:rsidRPr="00395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619" w:rsidRPr="00D84C33" w:rsidRDefault="008113CB" w:rsidP="00C46619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C46619">
        <w:rPr>
          <w:rFonts w:ascii="Times New Roman" w:hAnsi="Times New Roman" w:cs="Times New Roman"/>
          <w:b/>
          <w:sz w:val="26"/>
          <w:szCs w:val="26"/>
        </w:rPr>
        <w:t>Контактные данные:</w:t>
      </w:r>
      <w:r w:rsidRPr="00C46619">
        <w:rPr>
          <w:rFonts w:ascii="Times New Roman" w:hAnsi="Times New Roman" w:cs="Times New Roman"/>
        </w:rPr>
        <w:t xml:space="preserve"> </w:t>
      </w:r>
      <w:r w:rsidR="00A92F63">
        <w:rPr>
          <w:rFonts w:ascii="Times New Roman" w:hAnsi="Times New Roman" w:cs="Times New Roman"/>
          <w:sz w:val="26"/>
          <w:szCs w:val="26"/>
          <w:u w:val="single"/>
        </w:rPr>
        <w:t>(818-53) 2-38-38</w:t>
      </w:r>
      <w:r w:rsidR="00F75775" w:rsidRPr="00C4661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C46619">
        <w:rPr>
          <w:rFonts w:ascii="Times New Roman" w:hAnsi="Times New Roman" w:cs="Times New Roman"/>
          <w:u w:val="single"/>
        </w:rPr>
        <w:t xml:space="preserve"> </w:t>
      </w:r>
      <w:hyperlink r:id="rId7" w:history="1"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mfilippova</w:t>
        </w:r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84C33" w:rsidRPr="00D801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113CB" w:rsidRPr="00C4588B" w:rsidRDefault="008113CB" w:rsidP="00C4661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(номер телефона, адрес электронной почты)</w:t>
      </w:r>
    </w:p>
    <w:p w:rsidR="008113CB" w:rsidRPr="00C4588B" w:rsidRDefault="008113CB" w:rsidP="008113CB">
      <w:pPr>
        <w:pStyle w:val="ConsPlusNonformat"/>
        <w:jc w:val="both"/>
        <w:rPr>
          <w:rFonts w:ascii="Times New Roman" w:hAnsi="Times New Roman" w:cs="Times New Roman"/>
        </w:rPr>
      </w:pPr>
    </w:p>
    <w:p w:rsidR="00404D1C" w:rsidRPr="009273E5" w:rsidRDefault="00404D1C">
      <w:pPr>
        <w:rPr>
          <w:sz w:val="26"/>
          <w:szCs w:val="26"/>
        </w:rPr>
      </w:pPr>
    </w:p>
    <w:sectPr w:rsidR="00404D1C" w:rsidRPr="009273E5" w:rsidSect="00A92F63">
      <w:pgSz w:w="11906" w:h="16838"/>
      <w:pgMar w:top="1134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C026F"/>
    <w:multiLevelType w:val="hybridMultilevel"/>
    <w:tmpl w:val="406A9ECA"/>
    <w:lvl w:ilvl="0" w:tplc="52865E7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B"/>
    <w:rsid w:val="000840ED"/>
    <w:rsid w:val="000C268C"/>
    <w:rsid w:val="000D4EB2"/>
    <w:rsid w:val="001B7FC5"/>
    <w:rsid w:val="002118E8"/>
    <w:rsid w:val="00253CC9"/>
    <w:rsid w:val="002A2671"/>
    <w:rsid w:val="00346AA9"/>
    <w:rsid w:val="00395B05"/>
    <w:rsid w:val="003973D0"/>
    <w:rsid w:val="003B3775"/>
    <w:rsid w:val="00404D1C"/>
    <w:rsid w:val="00486BC6"/>
    <w:rsid w:val="00494491"/>
    <w:rsid w:val="004A4CA4"/>
    <w:rsid w:val="00511F71"/>
    <w:rsid w:val="0053082E"/>
    <w:rsid w:val="00600390"/>
    <w:rsid w:val="00631B96"/>
    <w:rsid w:val="0064195F"/>
    <w:rsid w:val="006D10CA"/>
    <w:rsid w:val="00715E8F"/>
    <w:rsid w:val="008113CB"/>
    <w:rsid w:val="00841A04"/>
    <w:rsid w:val="008A4FE3"/>
    <w:rsid w:val="008B7ADA"/>
    <w:rsid w:val="009273E5"/>
    <w:rsid w:val="00A92F63"/>
    <w:rsid w:val="00BB11AB"/>
    <w:rsid w:val="00C37DF8"/>
    <w:rsid w:val="00C452C3"/>
    <w:rsid w:val="00C46619"/>
    <w:rsid w:val="00CE19A3"/>
    <w:rsid w:val="00D84C33"/>
    <w:rsid w:val="00D93E81"/>
    <w:rsid w:val="00DB1301"/>
    <w:rsid w:val="00E038E0"/>
    <w:rsid w:val="00E315ED"/>
    <w:rsid w:val="00E72D46"/>
    <w:rsid w:val="00EB57AB"/>
    <w:rsid w:val="00EE2EB6"/>
    <w:rsid w:val="00F02F71"/>
    <w:rsid w:val="00F153FB"/>
    <w:rsid w:val="00F75775"/>
    <w:rsid w:val="00FD5338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AF8B1-D896-4D07-9558-D13CD9A5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11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ilippova@adm-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fei.adm-nao.ru" TargetMode="External"/><Relationship Id="rId5" Type="http://schemas.openxmlformats.org/officeDocument/2006/relationships/hyperlink" Target="mailto:mfilippova@adm-n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Елена Евгеньевна</dc:creator>
  <cp:lastModifiedBy>Смирнова Надежда Владимировна</cp:lastModifiedBy>
  <cp:revision>2</cp:revision>
  <cp:lastPrinted>2015-12-14T06:25:00Z</cp:lastPrinted>
  <dcterms:created xsi:type="dcterms:W3CDTF">2019-02-13T08:51:00Z</dcterms:created>
  <dcterms:modified xsi:type="dcterms:W3CDTF">2019-02-13T08:51:00Z</dcterms:modified>
</cp:coreProperties>
</file>