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9" w:rsidRPr="007672C7" w:rsidRDefault="00580059" w:rsidP="00EC1C8B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4F2BE" wp14:editId="17C11933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6670B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2717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F14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5D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A35065" w:rsidRPr="0080795D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0795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5D" w:rsidRPr="0080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80795D" w:rsidRPr="0080795D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A35065" w:rsidRPr="007672C7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7672C7" w:rsidRDefault="00AC10B4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6A2F1F" w:rsidRPr="007672C7" w:rsidRDefault="00AD1908" w:rsidP="000A5E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7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5D"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807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0795D"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</w:t>
      </w:r>
      <w:r w:rsidR="0080795D">
        <w:rPr>
          <w:rFonts w:ascii="Times New Roman" w:hAnsi="Times New Roman" w:cs="Times New Roman"/>
          <w:bCs/>
          <w:sz w:val="28"/>
          <w:szCs w:val="28"/>
        </w:rPr>
        <w:t>ый</w:t>
      </w:r>
      <w:r w:rsidR="0080795D" w:rsidRPr="007672C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Ненецкого автономного округа от 23.03.2016 № 87-п </w:t>
      </w:r>
      <w:r w:rsidR="0080795D" w:rsidRPr="001A5E54"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постановлением Администрации Ненецкого автономного округа от 20.11.2017 № 348-п)</w:t>
      </w:r>
      <w:r w:rsidR="0080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E5377" w:rsidRDefault="00AD1908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F1F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</w:t>
      </w:r>
      <w:r w:rsidR="00621D36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3F1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76C9" w:rsidRDefault="002576C9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73F11" w:rsidRPr="007672C7" w:rsidRDefault="00B5146D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3F11"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F11" w:rsidRPr="007672C7" w:rsidRDefault="00D73F11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А.В. </w:t>
      </w:r>
      <w:proofErr w:type="spellStart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Цыбульский</w:t>
      </w:r>
      <w:proofErr w:type="spellEnd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58" w:rsidRDefault="00212258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Pr="00C53465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Pr="00C53465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Pr="00C53465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</w:rPr>
      </w:pPr>
      <w:r w:rsidRPr="007672C7">
        <w:rPr>
          <w:szCs w:val="28"/>
        </w:rPr>
        <w:t xml:space="preserve">Приложение </w:t>
      </w: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</w:rPr>
        <w:t xml:space="preserve">к </w:t>
      </w:r>
      <w:r w:rsidRPr="007672C7">
        <w:rPr>
          <w:szCs w:val="28"/>
          <w:lang w:val="ru-RU"/>
        </w:rPr>
        <w:t>постановлению Администрации Ненецкого автономного округа</w:t>
      </w: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  <w:lang w:val="ru-RU"/>
        </w:rPr>
        <w:t>от _</w:t>
      </w:r>
      <w:proofErr w:type="gramStart"/>
      <w:r w:rsidRPr="007672C7">
        <w:rPr>
          <w:szCs w:val="28"/>
          <w:lang w:val="ru-RU"/>
        </w:rPr>
        <w:t>_._</w:t>
      </w:r>
      <w:proofErr w:type="gramEnd"/>
      <w:r w:rsidRPr="007672C7">
        <w:rPr>
          <w:szCs w:val="28"/>
          <w:lang w:val="ru-RU"/>
        </w:rPr>
        <w:t>_.201</w:t>
      </w:r>
      <w:r w:rsidR="00D73F11" w:rsidRPr="007672C7">
        <w:rPr>
          <w:szCs w:val="28"/>
          <w:lang w:val="ru-RU"/>
        </w:rPr>
        <w:t>8</w:t>
      </w:r>
      <w:r w:rsidRPr="007672C7">
        <w:rPr>
          <w:szCs w:val="28"/>
          <w:lang w:val="ru-RU"/>
        </w:rPr>
        <w:t xml:space="preserve"> № ____-п</w:t>
      </w:r>
    </w:p>
    <w:p w:rsidR="006670BA" w:rsidRPr="007672C7" w:rsidRDefault="006670BA" w:rsidP="00D73F11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  <w:lang w:val="ru-RU"/>
        </w:rPr>
        <w:t xml:space="preserve">«О внесении изменений в </w:t>
      </w:r>
      <w:r w:rsidR="0080795D" w:rsidRPr="007672C7">
        <w:rPr>
          <w:bCs/>
          <w:szCs w:val="28"/>
          <w:lang w:eastAsia="ru-RU"/>
        </w:rPr>
        <w:t>Поряд</w:t>
      </w:r>
      <w:r w:rsidR="0080795D">
        <w:rPr>
          <w:bCs/>
          <w:szCs w:val="28"/>
          <w:lang w:eastAsia="ru-RU"/>
        </w:rPr>
        <w:t>о</w:t>
      </w:r>
      <w:r w:rsidR="0080795D" w:rsidRPr="007672C7">
        <w:rPr>
          <w:bCs/>
          <w:szCs w:val="28"/>
          <w:lang w:eastAsia="ru-RU"/>
        </w:rPr>
        <w:t xml:space="preserve">к </w:t>
      </w:r>
      <w:r w:rsidR="0080795D" w:rsidRPr="007672C7">
        <w:rPr>
          <w:bCs/>
          <w:szCs w:val="28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7672C7">
        <w:rPr>
          <w:szCs w:val="28"/>
          <w:lang w:val="ru-RU"/>
        </w:rPr>
        <w:t>»</w:t>
      </w:r>
    </w:p>
    <w:p w:rsidR="006670BA" w:rsidRPr="007672C7" w:rsidRDefault="006670BA" w:rsidP="005E0D06">
      <w:pPr>
        <w:pStyle w:val="2"/>
        <w:spacing w:after="0"/>
        <w:ind w:firstLine="0"/>
        <w:jc w:val="center"/>
        <w:rPr>
          <w:szCs w:val="28"/>
          <w:lang w:val="ru-RU"/>
        </w:rPr>
      </w:pPr>
    </w:p>
    <w:p w:rsidR="006670BA" w:rsidRPr="007672C7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Cs w:val="28"/>
        </w:rPr>
      </w:pPr>
    </w:p>
    <w:p w:rsidR="006670BA" w:rsidRPr="007672C7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Cs w:val="28"/>
        </w:rPr>
      </w:pPr>
    </w:p>
    <w:p w:rsidR="006670BA" w:rsidRPr="007672C7" w:rsidRDefault="006670BA" w:rsidP="005E0D06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BA" w:rsidRPr="007672C7" w:rsidRDefault="006670BA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80795D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0795D" w:rsidRPr="0080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80795D" w:rsidRPr="0080795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на поддержку </w:t>
      </w:r>
    </w:p>
    <w:p w:rsidR="0080795D" w:rsidRDefault="0080795D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95D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</w:t>
      </w:r>
    </w:p>
    <w:p w:rsidR="0080795D" w:rsidRDefault="0080795D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95D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</w:p>
    <w:p w:rsidR="0080795D" w:rsidRDefault="0080795D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95D">
        <w:rPr>
          <w:rFonts w:ascii="Times New Roman" w:hAnsi="Times New Roman" w:cs="Times New Roman"/>
          <w:b/>
          <w:bCs/>
          <w:sz w:val="28"/>
          <w:szCs w:val="28"/>
        </w:rPr>
        <w:t xml:space="preserve">с осуществлением предпринимательской </w:t>
      </w:r>
    </w:p>
    <w:p w:rsidR="0010181C" w:rsidRPr="0080795D" w:rsidRDefault="0080795D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95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80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181C" w:rsidRPr="0080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181C" w:rsidRPr="007672C7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DB8" w:rsidRPr="007672C7" w:rsidRDefault="00EA6DB8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F11" w:rsidRPr="007672C7" w:rsidRDefault="00D73F11" w:rsidP="000B031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</w:t>
      </w:r>
      <w:r w:rsidRPr="007672C7">
        <w:rPr>
          <w:rFonts w:ascii="Times New Roman" w:hAnsi="Times New Roman" w:cs="Times New Roman"/>
          <w:bCs/>
          <w:sz w:val="28"/>
          <w:szCs w:val="28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утвержденном постановлением Администрации Ненецкого автономного округа от 23.03.2016 № 87-п</w:t>
      </w:r>
      <w:r w:rsidR="00736B7A" w:rsidRPr="007672C7">
        <w:rPr>
          <w:rFonts w:ascii="Times New Roman" w:hAnsi="Times New Roman" w:cs="Times New Roman"/>
          <w:bCs/>
          <w:sz w:val="28"/>
          <w:szCs w:val="28"/>
        </w:rPr>
        <w:t>:</w:t>
      </w:r>
    </w:p>
    <w:p w:rsidR="000B0317" w:rsidRPr="0080795D" w:rsidRDefault="000B0317" w:rsidP="0080795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D">
        <w:rPr>
          <w:rFonts w:ascii="Times New Roman" w:hAnsi="Times New Roman" w:cs="Times New Roman"/>
          <w:sz w:val="28"/>
          <w:szCs w:val="28"/>
        </w:rPr>
        <w:t>пункт 4</w:t>
      </w:r>
      <w:r w:rsidR="0080795D" w:rsidRPr="0080795D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80795D">
        <w:rPr>
          <w:rFonts w:ascii="Times New Roman" w:hAnsi="Times New Roman" w:cs="Times New Roman"/>
          <w:sz w:val="28"/>
          <w:szCs w:val="28"/>
        </w:rPr>
        <w:t xml:space="preserve">8 </w:t>
      </w:r>
      <w:r w:rsidRPr="0080795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B0317" w:rsidRDefault="000B0317" w:rsidP="0080795D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D">
        <w:rPr>
          <w:rFonts w:ascii="Times New Roman" w:hAnsi="Times New Roman" w:cs="Times New Roman"/>
          <w:sz w:val="28"/>
          <w:szCs w:val="28"/>
        </w:rPr>
        <w:t>«</w:t>
      </w:r>
      <w:r w:rsidR="0080795D" w:rsidRPr="0080795D">
        <w:rPr>
          <w:rFonts w:ascii="Times New Roman" w:hAnsi="Times New Roman" w:cs="Times New Roman"/>
          <w:sz w:val="28"/>
          <w:szCs w:val="28"/>
        </w:rPr>
        <w:t>8)</w:t>
      </w:r>
      <w:r w:rsidR="0080795D">
        <w:rPr>
          <w:rFonts w:ascii="Times New Roman" w:hAnsi="Times New Roman" w:cs="Times New Roman"/>
          <w:sz w:val="28"/>
          <w:szCs w:val="28"/>
        </w:rPr>
        <w:t> </w:t>
      </w:r>
      <w:r w:rsidR="0080795D" w:rsidRPr="0080795D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="0080795D" w:rsidRPr="0080795D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80795D" w:rsidRPr="0080795D">
        <w:rPr>
          <w:rFonts w:ascii="Times New Roman" w:hAnsi="Times New Roman" w:cs="Times New Roman"/>
          <w:sz w:val="28"/>
          <w:szCs w:val="28"/>
        </w:rPr>
        <w:t xml:space="preserve"> технологий, оборудования, материалов, предпринимателями, осуществляющими деятельность </w:t>
      </w:r>
      <w:r w:rsidR="00A545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A5450F">
        <w:rPr>
          <w:rFonts w:ascii="Times New Roman" w:hAnsi="Times New Roman" w:cs="Times New Roman"/>
          <w:sz w:val="28"/>
          <w:szCs w:val="28"/>
        </w:rPr>
        <w:t xml:space="preserve">МО </w:t>
      </w:r>
      <w:r w:rsidR="0080795D" w:rsidRPr="0080795D">
        <w:rPr>
          <w:rFonts w:ascii="Times New Roman" w:hAnsi="Times New Roman" w:cs="Times New Roman"/>
          <w:sz w:val="28"/>
          <w:szCs w:val="28"/>
        </w:rPr>
        <w:t xml:space="preserve"> </w:t>
      </w:r>
      <w:r w:rsidR="00A5450F"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 w:rsidR="00A5450F">
        <w:rPr>
          <w:rFonts w:ascii="Times New Roman" w:hAnsi="Times New Roman" w:cs="Times New Roman"/>
          <w:sz w:val="28"/>
          <w:szCs w:val="28"/>
        </w:rPr>
        <w:t xml:space="preserve"> поселок «Искателей» и </w:t>
      </w:r>
      <w:r w:rsidR="0080795D" w:rsidRPr="0080795D">
        <w:rPr>
          <w:rFonts w:ascii="Times New Roman" w:hAnsi="Times New Roman" w:cs="Times New Roman"/>
          <w:sz w:val="28"/>
          <w:szCs w:val="28"/>
        </w:rPr>
        <w:t>сельских населенных пункт</w:t>
      </w:r>
      <w:r w:rsidR="00A5450F">
        <w:rPr>
          <w:rFonts w:ascii="Times New Roman" w:hAnsi="Times New Roman" w:cs="Times New Roman"/>
          <w:sz w:val="28"/>
          <w:szCs w:val="28"/>
        </w:rPr>
        <w:t>ов</w:t>
      </w:r>
      <w:r w:rsidR="0080795D" w:rsidRPr="0080795D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Pr="0080795D">
        <w:rPr>
          <w:rFonts w:ascii="Times New Roman" w:hAnsi="Times New Roman" w:cs="Times New Roman"/>
          <w:sz w:val="28"/>
          <w:szCs w:val="28"/>
        </w:rPr>
        <w:t>;»</w:t>
      </w:r>
      <w:r w:rsidR="00857EC9" w:rsidRPr="0080795D">
        <w:rPr>
          <w:rFonts w:ascii="Times New Roman" w:hAnsi="Times New Roman" w:cs="Times New Roman"/>
          <w:sz w:val="28"/>
          <w:szCs w:val="28"/>
        </w:rPr>
        <w:t>;</w:t>
      </w:r>
      <w:r w:rsidR="00924389" w:rsidRPr="00807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E3" w:rsidRPr="009E65E3" w:rsidRDefault="009E65E3" w:rsidP="009E65E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E65E3">
        <w:rPr>
          <w:rFonts w:ascii="Times New Roman" w:hAnsi="Times New Roman" w:cs="Times New Roman"/>
          <w:sz w:val="28"/>
          <w:szCs w:val="28"/>
        </w:rPr>
        <w:t xml:space="preserve">в пункте 8.1 абзац первый изложить в следующей редакции: </w:t>
      </w:r>
    </w:p>
    <w:p w:rsidR="009E65E3" w:rsidRPr="009E65E3" w:rsidRDefault="009E65E3" w:rsidP="009E65E3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65E3">
        <w:rPr>
          <w:rFonts w:ascii="Times New Roman" w:hAnsi="Times New Roman" w:cs="Times New Roman"/>
          <w:sz w:val="28"/>
          <w:szCs w:val="28"/>
        </w:rPr>
        <w:t>«</w:t>
      </w: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 Заявитель, претендующий на получение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</w:t>
      </w: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аренде помещений субъектами социального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D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требований, установленных пунктом 8 настоящего Порядка, должен соответствовать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одному из следующих требований</w:t>
      </w:r>
      <w:r w:rsidRPr="009E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E65E3">
        <w:rPr>
          <w:rFonts w:ascii="Times New Roman" w:hAnsi="Times New Roman" w:cs="Times New Roman"/>
          <w:sz w:val="28"/>
          <w:szCs w:val="28"/>
        </w:rPr>
        <w:t>»</w:t>
      </w:r>
    </w:p>
    <w:p w:rsidR="003821D9" w:rsidRPr="007672C7" w:rsidRDefault="009E65E3" w:rsidP="0080254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1D9" w:rsidRPr="00C85F5B">
        <w:rPr>
          <w:rFonts w:ascii="Times New Roman" w:hAnsi="Times New Roman" w:cs="Times New Roman"/>
          <w:sz w:val="28"/>
          <w:szCs w:val="28"/>
        </w:rPr>
        <w:t xml:space="preserve">) </w:t>
      </w:r>
      <w:r w:rsidR="004769EA">
        <w:rPr>
          <w:rFonts w:ascii="Times New Roman" w:hAnsi="Times New Roman" w:cs="Times New Roman"/>
          <w:sz w:val="28"/>
          <w:szCs w:val="28"/>
        </w:rPr>
        <w:t>Приложение</w:t>
      </w:r>
      <w:r w:rsidR="003821D9" w:rsidRPr="007672C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95291" w:rsidRPr="007672C7" w:rsidRDefault="004769EA" w:rsidP="00BB37E1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795291" w:rsidRPr="007672C7" w:rsidSect="00EC7BA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21D9" w:rsidRPr="007672C7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21D9" w:rsidRPr="0076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21D9" w:rsidRPr="007672C7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3821D9" w:rsidRPr="007672C7" w:rsidRDefault="00BB37E1" w:rsidP="00BB37E1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61"/>
        <w:gridCol w:w="1361"/>
        <w:gridCol w:w="4055"/>
        <w:gridCol w:w="5098"/>
      </w:tblGrid>
      <w:tr w:rsidR="007672C7" w:rsidRPr="007672C7" w:rsidTr="00D73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7672C7" w:rsidRDefault="004769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291" w:rsidRPr="00767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9" w:rsidRPr="003532E5" w:rsidRDefault="004769EA" w:rsidP="00A5450F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оборудования, материалов, предпринимателями, </w:t>
            </w:r>
            <w:r w:rsidR="00A5450F" w:rsidRPr="008079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осуществляющими деятельность </w:t>
            </w:r>
            <w:r w:rsidR="00A5450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МО рабочий поселок «Искателей» и </w:t>
            </w:r>
            <w:r w:rsidR="00A5450F" w:rsidRPr="0080795D">
              <w:rPr>
                <w:rFonts w:ascii="Times New Roman" w:hAnsi="Times New Roman" w:cs="Times New Roman"/>
                <w:sz w:val="28"/>
                <w:szCs w:val="28"/>
              </w:rPr>
              <w:t>сельских населенных пункт</w:t>
            </w:r>
            <w:r w:rsidR="00A545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5450F" w:rsidRPr="0080795D"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3532E5" w:rsidRDefault="00C10AC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95291" w:rsidRPr="003532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10AC6" w:rsidRPr="003532E5" w:rsidRDefault="00C10AC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3532E5" w:rsidRDefault="004769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291" w:rsidRPr="003532E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4" w:rsidRPr="003532E5" w:rsidRDefault="00795291" w:rsidP="004769E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субъектам 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осуществляющим деятельность в сельских населенных пунктах Ненецкого автономного округа.</w:t>
            </w:r>
          </w:p>
          <w:p w:rsidR="004769EA" w:rsidRPr="003532E5" w:rsidRDefault="004769EA" w:rsidP="004769E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на возмещение части затрат на: </w:t>
            </w:r>
          </w:p>
          <w:p w:rsidR="004769EA" w:rsidRPr="003532E5" w:rsidRDefault="004769EA" w:rsidP="004769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1) приобретение и установку автоматики регулирования эффективного использования всех видов энергии и ресурсов;</w:t>
            </w:r>
          </w:p>
          <w:p w:rsidR="004769EA" w:rsidRPr="003532E5" w:rsidRDefault="004769EA" w:rsidP="004769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2) приобретение и установку энергосберегающего оборудования и приборов учета электроэнергии, </w:t>
            </w:r>
            <w:proofErr w:type="spellStart"/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, воды, газа (за исключением лампочек);</w:t>
            </w:r>
          </w:p>
          <w:p w:rsidR="004769EA" w:rsidRPr="003532E5" w:rsidRDefault="004769EA" w:rsidP="004769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3) приобретение и внедрение инновационных технологий, оборудования и материалов;</w:t>
            </w:r>
          </w:p>
          <w:p w:rsidR="004769EA" w:rsidRPr="003532E5" w:rsidRDefault="004769EA" w:rsidP="004769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4) проведение энергетического обследования (</w:t>
            </w:r>
            <w:proofErr w:type="spellStart"/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энергоаудит</w:t>
            </w:r>
            <w:proofErr w:type="spellEnd"/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769EA" w:rsidRPr="003532E5" w:rsidRDefault="004769EA" w:rsidP="004F643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5) утепление ограждающих конструкций зданий;</w:t>
            </w:r>
          </w:p>
          <w:p w:rsidR="004F6432" w:rsidRPr="003532E5" w:rsidRDefault="004F6432" w:rsidP="004F6432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внедрение альтернативных источников получения энергии для собственных нужд;</w:t>
            </w:r>
          </w:p>
          <w:p w:rsidR="004769EA" w:rsidRPr="003532E5" w:rsidRDefault="004F6432" w:rsidP="004F64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68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прочие расходы, направленные на снижение потребления энергетических ресурсов.</w:t>
            </w:r>
          </w:p>
          <w:p w:rsidR="004769EA" w:rsidRPr="003532E5" w:rsidRDefault="004769EA" w:rsidP="004769E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EA" w:rsidRPr="003532E5" w:rsidRDefault="004769EA" w:rsidP="004769E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EA" w:rsidRPr="003532E5" w:rsidRDefault="004769EA" w:rsidP="004769E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11" w:rsidRPr="003532E5" w:rsidRDefault="00CB2511" w:rsidP="001E63A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3532E5" w:rsidRDefault="00795291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76A6F" w:rsidRPr="003532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опии правоустанавливающих документов на 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используемое в предпринимательской деятельности, 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энергосберегающие мероприятия</w:t>
            </w:r>
            <w:r w:rsidR="008E4D1B">
              <w:rPr>
                <w:rFonts w:ascii="Times New Roman" w:hAnsi="Times New Roman" w:cs="Times New Roman"/>
                <w:sz w:val="28"/>
                <w:szCs w:val="28"/>
              </w:rPr>
              <w:t xml:space="preserve"> или документы, подтверждающие право на размещение объекта нестационарной торговли и договор, подтверждающий приобретение объекта нестационарной торговли заявителем</w:t>
            </w:r>
            <w:r w:rsidR="00DD26AB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акта приема-передачи объекта нестационарной торговли</w:t>
            </w: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EA" w:rsidRPr="003532E5" w:rsidRDefault="008E4D1B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копия программы по энергосбережению, включающей в себя: </w:t>
            </w:r>
          </w:p>
          <w:p w:rsidR="004769EA" w:rsidRPr="003532E5" w:rsidRDefault="004769EA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цель программы по энергосбережению;</w:t>
            </w:r>
          </w:p>
          <w:p w:rsidR="004769EA" w:rsidRPr="003532E5" w:rsidRDefault="004769EA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проблем, решаемых с помощью программы по энергосбережению;</w:t>
            </w:r>
          </w:p>
          <w:p w:rsidR="004769EA" w:rsidRPr="003532E5" w:rsidRDefault="004769EA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2E5">
              <w:rPr>
                <w:rFonts w:ascii="Times New Roman" w:hAnsi="Times New Roman" w:cs="Times New Roman"/>
                <w:sz w:val="28"/>
                <w:szCs w:val="28"/>
              </w:rPr>
              <w:t>расчет экономического эффекта от внедряемых мероприятий и расчет ожидаемой экономии топливо-энергетических ресурсов по форме, установленной Приложением 6 к настоящему Порядку;</w:t>
            </w:r>
          </w:p>
          <w:p w:rsidR="004769EA" w:rsidRDefault="00E0390B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06" w:history="1">
              <w:r w:rsidR="004769EA" w:rsidRPr="003532E5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4769EA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энергосберегающих мероприятий по форме, установленной Приложением 7 к настоящему Порядку;</w:t>
            </w:r>
          </w:p>
          <w:p w:rsidR="00376885" w:rsidRPr="003532E5" w:rsidRDefault="00376885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утепления ограждающих конструкций предоставляются результаты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тепловизионной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съемки до и после утепления ограждающих конструкций;</w:t>
            </w:r>
          </w:p>
          <w:p w:rsidR="004F6432" w:rsidRPr="003532E5" w:rsidRDefault="008E4D1B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) копии договоров на проведение </w:t>
            </w:r>
            <w:r w:rsidR="00076A6F" w:rsidRPr="003532E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реализацией мероприятий по энергосбережению (в том числе на </w:t>
            </w:r>
            <w:r w:rsidR="00376885">
              <w:rPr>
                <w:rFonts w:ascii="Times New Roman" w:hAnsi="Times New Roman" w:cs="Times New Roman"/>
                <w:sz w:val="28"/>
                <w:szCs w:val="28"/>
              </w:rPr>
              <w:t>закупку и (или)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наладку</w:t>
            </w:r>
            <w:r w:rsidR="00376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76885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ввод в эксплуатацию основных средств) и </w:t>
            </w:r>
            <w:proofErr w:type="spellStart"/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энергоаудиту</w:t>
            </w:r>
            <w:proofErr w:type="spellEnd"/>
            <w:r w:rsidR="00076A6F" w:rsidRPr="00353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95291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291" w:rsidRPr="003532E5" w:rsidRDefault="008E4D1B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795291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фактически произведенные расходы заявителя;</w:t>
            </w:r>
          </w:p>
          <w:p w:rsidR="004769EA" w:rsidRDefault="008E4D1B" w:rsidP="00076A6F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) копии документов, подтверждающих внедрение </w:t>
            </w:r>
            <w:proofErr w:type="spellStart"/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="004F6432" w:rsidRPr="003532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(акты выполненных работ).</w:t>
            </w:r>
          </w:p>
          <w:p w:rsidR="00376885" w:rsidRPr="003532E5" w:rsidRDefault="00376885" w:rsidP="00376885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заявки на возмещение затрат по проведению энергетического обследования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дополнительно предоставляется копия энергетического паспорта предприятия.</w:t>
            </w:r>
          </w:p>
        </w:tc>
      </w:tr>
    </w:tbl>
    <w:p w:rsidR="00BB37E1" w:rsidRDefault="00BB37E1" w:rsidP="00BB37E1">
      <w:pPr>
        <w:autoSpaceDE w:val="0"/>
        <w:autoSpaceDN w:val="0"/>
        <w:adjustRightInd w:val="0"/>
        <w:spacing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»;</w:t>
      </w:r>
    </w:p>
    <w:p w:rsidR="004F6432" w:rsidRDefault="004F6432" w:rsidP="00BB37E1">
      <w:pPr>
        <w:autoSpaceDE w:val="0"/>
        <w:autoSpaceDN w:val="0"/>
        <w:adjustRightInd w:val="0"/>
        <w:spacing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3316" w:rsidRPr="00D73316" w:rsidRDefault="00D73316" w:rsidP="00D73316">
      <w:pPr>
        <w:pStyle w:val="a5"/>
        <w:autoSpaceDE w:val="0"/>
        <w:autoSpaceDN w:val="0"/>
        <w:adjustRightInd w:val="0"/>
        <w:spacing w:after="0" w:afterAutospacing="0"/>
        <w:ind w:left="1069"/>
        <w:jc w:val="center"/>
        <w:rPr>
          <w:rFonts w:ascii="Times New Roman" w:hAnsi="Times New Roman" w:cs="Times New Roman"/>
          <w:sz w:val="28"/>
          <w:szCs w:val="28"/>
        </w:rPr>
        <w:sectPr w:rsidR="00D73316" w:rsidRPr="00D73316" w:rsidSect="007A3896"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3316" w:rsidRDefault="00D73316" w:rsidP="00D73316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Дополнить Приложениями 6 и 7 в следующей редакции: </w:t>
      </w:r>
    </w:p>
    <w:p w:rsidR="00D73316" w:rsidRDefault="00D73316" w:rsidP="00D73316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604B" w:rsidRDefault="00CA4250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04B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целях возмещения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постановлением Администрации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23.03.2016 N 87-п</w:t>
      </w:r>
    </w:p>
    <w:p w:rsidR="005E604B" w:rsidRDefault="005E604B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E604B" w:rsidRDefault="005E604B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E604B" w:rsidRDefault="005E604B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4B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4B">
        <w:rPr>
          <w:rFonts w:ascii="Times New Roman" w:hAnsi="Times New Roman" w:cs="Times New Roman"/>
          <w:b/>
          <w:sz w:val="28"/>
          <w:szCs w:val="28"/>
        </w:rPr>
        <w:t xml:space="preserve">экономического эффекта 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4B">
        <w:rPr>
          <w:rFonts w:ascii="Times New Roman" w:hAnsi="Times New Roman" w:cs="Times New Roman"/>
          <w:b/>
          <w:sz w:val="28"/>
          <w:szCs w:val="28"/>
        </w:rPr>
        <w:t xml:space="preserve">от внедряемых мероприятий и 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4B">
        <w:rPr>
          <w:rFonts w:ascii="Times New Roman" w:hAnsi="Times New Roman" w:cs="Times New Roman"/>
          <w:b/>
          <w:sz w:val="28"/>
          <w:szCs w:val="28"/>
        </w:rPr>
        <w:t xml:space="preserve">расчет ожидаемой экономии 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4B">
        <w:rPr>
          <w:rFonts w:ascii="Times New Roman" w:hAnsi="Times New Roman" w:cs="Times New Roman"/>
          <w:b/>
          <w:sz w:val="28"/>
          <w:szCs w:val="28"/>
        </w:rPr>
        <w:t>топливо-энергетических ресурсов</w:t>
      </w:r>
    </w:p>
    <w:p w:rsidR="00CA4250" w:rsidRDefault="00CA4250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____________</w:t>
      </w: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119"/>
        <w:gridCol w:w="1134"/>
        <w:gridCol w:w="1417"/>
        <w:gridCol w:w="1276"/>
        <w:gridCol w:w="1701"/>
        <w:gridCol w:w="1276"/>
        <w:gridCol w:w="1417"/>
        <w:gridCol w:w="1134"/>
        <w:gridCol w:w="1418"/>
      </w:tblGrid>
      <w:tr w:rsidR="005E604B" w:rsidRPr="005E604B" w:rsidTr="006A5B78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Среднемесячные объемы потребления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1370"/>
            <w:bookmarkEnd w:id="0"/>
            <w:r w:rsidRPr="005E604B">
              <w:rPr>
                <w:rFonts w:ascii="Times New Roman" w:hAnsi="Times New Roman" w:cs="Times New Roman"/>
                <w:lang w:eastAsia="en-US"/>
              </w:rPr>
              <w:t>Утвержденны</w:t>
            </w:r>
            <w:r>
              <w:rPr>
                <w:rFonts w:ascii="Times New Roman" w:hAnsi="Times New Roman" w:cs="Times New Roman"/>
                <w:lang w:eastAsia="en-US"/>
              </w:rPr>
              <w:t>й тариф на потребляемые ресурсы на дату подачи заявления о предоставлении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Экономия ресурсов</w:t>
            </w:r>
          </w:p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(</w:t>
            </w:r>
            <w:hyperlink r:id="rId12" w:anchor="P1377" w:history="1">
              <w:r w:rsidRPr="005E604B">
                <w:rPr>
                  <w:rFonts w:ascii="Times New Roman" w:hAnsi="Times New Roman" w:cs="Times New Roman"/>
                </w:rPr>
                <w:t>графа 5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3" w:anchor="P1376" w:history="1">
              <w:r w:rsidRPr="005E604B">
                <w:rPr>
                  <w:rFonts w:ascii="Times New Roman" w:hAnsi="Times New Roman" w:cs="Times New Roman"/>
                </w:rPr>
                <w:t>графа 4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Экономия средств</w:t>
            </w:r>
          </w:p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(</w:t>
            </w:r>
            <w:hyperlink r:id="rId14" w:anchor="P1380" w:history="1">
              <w:r w:rsidRPr="005E604B">
                <w:rPr>
                  <w:rFonts w:ascii="Times New Roman" w:hAnsi="Times New Roman" w:cs="Times New Roman"/>
                </w:rPr>
                <w:t>графа 8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hyperlink r:id="rId15" w:anchor="P1378" w:history="1">
              <w:r w:rsidRPr="005E604B">
                <w:rPr>
                  <w:rFonts w:ascii="Times New Roman" w:hAnsi="Times New Roman" w:cs="Times New Roman"/>
                </w:rPr>
                <w:t>графа 7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A5B78" w:rsidRPr="005E604B" w:rsidTr="006A5B7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4B" w:rsidRPr="005E604B" w:rsidRDefault="005E604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4B" w:rsidRPr="005E604B" w:rsidRDefault="005E604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4B" w:rsidRPr="005E604B" w:rsidRDefault="005E604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376"/>
            <w:bookmarkEnd w:id="1"/>
            <w:r w:rsidRPr="005E604B">
              <w:rPr>
                <w:rFonts w:ascii="Times New Roman" w:hAnsi="Times New Roman" w:cs="Times New Roman"/>
                <w:lang w:eastAsia="en-US"/>
              </w:rPr>
              <w:t>до реализации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377"/>
            <w:bookmarkEnd w:id="2"/>
            <w:r w:rsidRPr="005E604B">
              <w:rPr>
                <w:rFonts w:ascii="Times New Roman" w:hAnsi="Times New Roman" w:cs="Times New Roman"/>
                <w:lang w:eastAsia="en-US"/>
              </w:rPr>
              <w:t>после реализации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4B" w:rsidRPr="005E604B" w:rsidRDefault="005E604B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378"/>
            <w:bookmarkEnd w:id="3"/>
            <w:r w:rsidRPr="005E604B">
              <w:rPr>
                <w:rFonts w:ascii="Times New Roman" w:hAnsi="Times New Roman" w:cs="Times New Roman"/>
                <w:lang w:eastAsia="en-US"/>
              </w:rPr>
              <w:t>до реализации мероприятий</w:t>
            </w:r>
          </w:p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(</w:t>
            </w:r>
            <w:hyperlink r:id="rId16" w:anchor="P1376" w:history="1">
              <w:r w:rsidRPr="005E604B">
                <w:rPr>
                  <w:rFonts w:ascii="Times New Roman" w:hAnsi="Times New Roman" w:cs="Times New Roman"/>
                </w:rPr>
                <w:t>графа 4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 xml:space="preserve"> x </w:t>
            </w:r>
            <w:hyperlink r:id="rId17" w:anchor="P1370" w:history="1">
              <w:r w:rsidRPr="005E604B">
                <w:rPr>
                  <w:rFonts w:ascii="Times New Roman" w:hAnsi="Times New Roman" w:cs="Times New Roman"/>
                </w:rPr>
                <w:t>графа 6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380"/>
            <w:bookmarkEnd w:id="4"/>
            <w:r w:rsidRPr="005E604B">
              <w:rPr>
                <w:rFonts w:ascii="Times New Roman" w:hAnsi="Times New Roman" w:cs="Times New Roman"/>
                <w:lang w:eastAsia="en-US"/>
              </w:rPr>
              <w:t>после реализации мероприятий</w:t>
            </w:r>
          </w:p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(</w:t>
            </w:r>
            <w:hyperlink r:id="rId18" w:anchor="P1377" w:history="1">
              <w:r w:rsidRPr="005E604B">
                <w:rPr>
                  <w:rFonts w:ascii="Times New Roman" w:hAnsi="Times New Roman" w:cs="Times New Roman"/>
                </w:rPr>
                <w:t>графа 5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 xml:space="preserve"> x </w:t>
            </w:r>
            <w:hyperlink r:id="rId19" w:anchor="P1370" w:history="1">
              <w:r w:rsidRPr="005E604B">
                <w:rPr>
                  <w:rFonts w:ascii="Times New Roman" w:hAnsi="Times New Roman" w:cs="Times New Roman"/>
                </w:rPr>
                <w:t>графа 6</w:t>
              </w:r>
            </w:hyperlink>
            <w:r w:rsidRPr="005E604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4B" w:rsidRPr="005E604B" w:rsidRDefault="005E604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4B" w:rsidRPr="005E604B" w:rsidRDefault="005E604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E604B" w:rsidRPr="005E604B" w:rsidTr="006A5B7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4B" w:rsidRPr="006A5B78" w:rsidRDefault="005E604B" w:rsidP="005E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4B" w:rsidRPr="006A5B78" w:rsidRDefault="005E604B" w:rsidP="005E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4B" w:rsidRPr="006A5B78" w:rsidRDefault="005E604B" w:rsidP="005E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6A5B78" w:rsidRDefault="005E604B" w:rsidP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B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6A5B78" w:rsidRDefault="005E604B" w:rsidP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B7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4B" w:rsidRPr="006A5B78" w:rsidRDefault="005E604B" w:rsidP="005E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6A5B78" w:rsidRDefault="005E604B" w:rsidP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B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6A5B78" w:rsidRDefault="005E604B" w:rsidP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B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4B" w:rsidRPr="006A5B78" w:rsidRDefault="005E604B" w:rsidP="005E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4B" w:rsidRPr="006A5B78" w:rsidRDefault="005E604B" w:rsidP="005E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5B78" w:rsidRPr="005E604B" w:rsidTr="006A5B7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Вода холодная</w:t>
            </w:r>
            <w:r w:rsidR="00CA425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CA4250" w:rsidRPr="00CA4250">
              <w:rPr>
                <w:rFonts w:ascii="Times New Roman" w:hAnsi="Times New Roman" w:cs="Times New Roman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5B78" w:rsidRPr="005E604B" w:rsidTr="006A5B7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Вода горячая</w:t>
            </w:r>
            <w:r w:rsidR="00CA425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CA4250" w:rsidRPr="00CA4250">
              <w:rPr>
                <w:rFonts w:ascii="Times New Roman" w:hAnsi="Times New Roman" w:cs="Times New Roman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5B78" w:rsidRPr="005E604B" w:rsidTr="006A5B7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Электроэнергия</w:t>
            </w:r>
            <w:r w:rsidR="00CA425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CA4250" w:rsidRPr="00CA4250">
              <w:rPr>
                <w:rFonts w:ascii="Times New Roman" w:hAnsi="Times New Roman" w:cs="Times New Roman"/>
                <w:lang w:eastAsia="en-US"/>
              </w:rPr>
              <w:t>кВт.ч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5B78" w:rsidRPr="005E604B" w:rsidTr="006A5B7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604B">
              <w:rPr>
                <w:rFonts w:ascii="Times New Roman" w:hAnsi="Times New Roman" w:cs="Times New Roman"/>
                <w:lang w:eastAsia="en-US"/>
              </w:rPr>
              <w:t>Теплоэнергия</w:t>
            </w:r>
            <w:proofErr w:type="spellEnd"/>
            <w:r w:rsidR="00CA4250">
              <w:rPr>
                <w:rFonts w:ascii="Times New Roman" w:hAnsi="Times New Roman" w:cs="Times New Roman"/>
                <w:lang w:eastAsia="en-US"/>
              </w:rPr>
              <w:t>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5B78" w:rsidRPr="005E604B" w:rsidTr="006A5B7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604B" w:rsidRPr="005E604B" w:rsidTr="006A5B78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E604B">
              <w:rPr>
                <w:rFonts w:ascii="Times New Roman" w:hAnsi="Times New Roman" w:cs="Times New Roman"/>
                <w:lang w:eastAsia="en-US"/>
              </w:rPr>
              <w:t>Итого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B" w:rsidRPr="005E604B" w:rsidRDefault="005E60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E604B" w:rsidRPr="005E604B" w:rsidRDefault="005E604B" w:rsidP="005E604B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.</w:t>
      </w:r>
    </w:p>
    <w:p w:rsidR="00CA4250" w:rsidRDefault="00CA4250">
      <w:pPr>
        <w:spacing w:after="20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целях возмещения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постановлением Администрации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CA4250" w:rsidRDefault="00CA4250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23.03.2016 N 87-п</w:t>
      </w:r>
    </w:p>
    <w:p w:rsidR="007D505D" w:rsidRDefault="007D505D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D505D" w:rsidRDefault="007D505D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D505D" w:rsidRDefault="007D505D" w:rsidP="00CA4250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D505D" w:rsidRDefault="00E0390B" w:rsidP="007D505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206" w:history="1">
        <w:r w:rsidR="007D505D" w:rsidRPr="007D505D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7D505D" w:rsidRPr="007D505D">
        <w:rPr>
          <w:rFonts w:ascii="Times New Roman" w:hAnsi="Times New Roman" w:cs="Times New Roman"/>
          <w:b/>
          <w:sz w:val="28"/>
          <w:szCs w:val="28"/>
        </w:rPr>
        <w:t xml:space="preserve"> энергосберегающих мероприятий</w:t>
      </w:r>
    </w:p>
    <w:p w:rsidR="007D505D" w:rsidRDefault="007D505D" w:rsidP="007D505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5D" w:rsidRDefault="007D505D" w:rsidP="007D505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946"/>
        <w:gridCol w:w="2532"/>
      </w:tblGrid>
      <w:tr w:rsidR="007D505D" w:rsidRPr="007D505D" w:rsidTr="007D505D">
        <w:trPr>
          <w:trHeight w:val="347"/>
          <w:jc w:val="center"/>
        </w:trPr>
        <w:tc>
          <w:tcPr>
            <w:tcW w:w="56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0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05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</w:tcPr>
          <w:p w:rsidR="007D505D" w:rsidRPr="007D505D" w:rsidRDefault="00134077" w:rsidP="001340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э</w:t>
            </w:r>
            <w:r w:rsidR="007D505D" w:rsidRPr="007D505D">
              <w:rPr>
                <w:rFonts w:ascii="Times New Roman" w:hAnsi="Times New Roman" w:cs="Times New Roman"/>
                <w:sz w:val="26"/>
                <w:szCs w:val="26"/>
              </w:rPr>
              <w:t>нергосберегающе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мероприятия</w:t>
            </w:r>
          </w:p>
        </w:tc>
        <w:tc>
          <w:tcPr>
            <w:tcW w:w="253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05D">
              <w:rPr>
                <w:rFonts w:ascii="Times New Roman" w:hAnsi="Times New Roman" w:cs="Times New Roman"/>
                <w:sz w:val="26"/>
                <w:szCs w:val="26"/>
              </w:rPr>
              <w:t>Затраты, тыс. руб.</w:t>
            </w:r>
          </w:p>
        </w:tc>
      </w:tr>
      <w:tr w:rsidR="007D505D" w:rsidRPr="007D505D" w:rsidTr="007D505D">
        <w:trPr>
          <w:jc w:val="center"/>
        </w:trPr>
        <w:tc>
          <w:tcPr>
            <w:tcW w:w="56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05D">
              <w:rPr>
                <w:rFonts w:ascii="Times New Roman" w:hAnsi="Times New Roman" w:cs="Times New Roman"/>
              </w:rPr>
              <w:t>3</w:t>
            </w:r>
          </w:p>
        </w:tc>
      </w:tr>
      <w:tr w:rsidR="007D505D" w:rsidRPr="007D505D" w:rsidTr="007D505D">
        <w:trPr>
          <w:jc w:val="center"/>
        </w:trPr>
        <w:tc>
          <w:tcPr>
            <w:tcW w:w="56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05D" w:rsidRPr="007D505D" w:rsidTr="007D505D">
        <w:trPr>
          <w:jc w:val="center"/>
        </w:trPr>
        <w:tc>
          <w:tcPr>
            <w:tcW w:w="56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05D" w:rsidRPr="007D505D" w:rsidTr="007D505D">
        <w:trPr>
          <w:jc w:val="center"/>
        </w:trPr>
        <w:tc>
          <w:tcPr>
            <w:tcW w:w="56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05D" w:rsidRPr="007D505D" w:rsidTr="007D505D">
        <w:trPr>
          <w:jc w:val="center"/>
        </w:trPr>
        <w:tc>
          <w:tcPr>
            <w:tcW w:w="56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D505D" w:rsidRPr="007D505D" w:rsidRDefault="007D505D" w:rsidP="00AB3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05D" w:rsidRDefault="00B33F59" w:rsidP="00B33F59">
      <w:pPr>
        <w:tabs>
          <w:tab w:val="left" w:pos="11040"/>
        </w:tabs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3F59">
        <w:rPr>
          <w:rFonts w:ascii="Times New Roman" w:hAnsi="Times New Roman" w:cs="Times New Roman"/>
          <w:sz w:val="28"/>
          <w:szCs w:val="28"/>
        </w:rPr>
        <w:t>».</w:t>
      </w:r>
    </w:p>
    <w:p w:rsidR="00B33F59" w:rsidRDefault="00B33F59" w:rsidP="00B33F59">
      <w:pPr>
        <w:tabs>
          <w:tab w:val="left" w:pos="11040"/>
        </w:tabs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A2717" w:rsidRPr="007672C7" w:rsidRDefault="00B33F59" w:rsidP="00A95CC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269D4">
        <w:rPr>
          <w:rFonts w:ascii="Times New Roman" w:hAnsi="Times New Roman" w:cs="Times New Roman"/>
          <w:sz w:val="28"/>
          <w:szCs w:val="28"/>
        </w:rPr>
        <w:t>_______</w:t>
      </w:r>
    </w:p>
    <w:sectPr w:rsidR="007A2717" w:rsidRPr="007672C7" w:rsidSect="006A5B7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0B" w:rsidRDefault="00E0390B" w:rsidP="00EC7BAA">
      <w:pPr>
        <w:spacing w:after="0"/>
      </w:pPr>
      <w:r>
        <w:separator/>
      </w:r>
    </w:p>
  </w:endnote>
  <w:endnote w:type="continuationSeparator" w:id="0">
    <w:p w:rsidR="00E0390B" w:rsidRDefault="00E0390B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0B" w:rsidRDefault="00E0390B" w:rsidP="00EC7BAA">
      <w:pPr>
        <w:spacing w:after="0"/>
      </w:pPr>
      <w:r>
        <w:separator/>
      </w:r>
    </w:p>
  </w:footnote>
  <w:footnote w:type="continuationSeparator" w:id="0">
    <w:p w:rsidR="00E0390B" w:rsidRDefault="00E0390B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BAA" w:rsidRPr="00EC7BAA" w:rsidRDefault="00EC7BAA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CD5BBF">
          <w:rPr>
            <w:rFonts w:ascii="Times New Roman" w:hAnsi="Times New Roman" w:cs="Times New Roman"/>
            <w:noProof/>
          </w:rPr>
          <w:t>2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EC7BAA" w:rsidRDefault="00EC7B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A" w:rsidRDefault="00EC7BAA">
    <w:pPr>
      <w:pStyle w:val="a9"/>
      <w:jc w:val="center"/>
    </w:pPr>
  </w:p>
  <w:p w:rsidR="00EC7BAA" w:rsidRDefault="00EC7B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52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896" w:rsidRPr="00EC7BAA" w:rsidRDefault="007A3896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CD5BBF">
          <w:rPr>
            <w:rFonts w:ascii="Times New Roman" w:hAnsi="Times New Roman" w:cs="Times New Roman"/>
            <w:noProof/>
          </w:rPr>
          <w:t>6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7A3896" w:rsidRDefault="007A38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55231"/>
    <w:multiLevelType w:val="hybridMultilevel"/>
    <w:tmpl w:val="285A5CBE"/>
    <w:lvl w:ilvl="0" w:tplc="4A5E7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A538F"/>
    <w:multiLevelType w:val="hybridMultilevel"/>
    <w:tmpl w:val="BD84EF70"/>
    <w:lvl w:ilvl="0" w:tplc="0A1641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A247F"/>
    <w:multiLevelType w:val="hybridMultilevel"/>
    <w:tmpl w:val="C674F8EC"/>
    <w:lvl w:ilvl="0" w:tplc="7CAE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F1629"/>
    <w:multiLevelType w:val="hybridMultilevel"/>
    <w:tmpl w:val="410A9850"/>
    <w:lvl w:ilvl="0" w:tplc="E586CA1A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  <w:strike w:val="0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857"/>
    <w:multiLevelType w:val="hybridMultilevel"/>
    <w:tmpl w:val="8BAA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196"/>
    <w:multiLevelType w:val="hybridMultilevel"/>
    <w:tmpl w:val="0FAE0836"/>
    <w:lvl w:ilvl="0" w:tplc="B356A0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EA1B37"/>
    <w:multiLevelType w:val="multilevel"/>
    <w:tmpl w:val="2468FB5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7573141"/>
    <w:multiLevelType w:val="hybridMultilevel"/>
    <w:tmpl w:val="65E2F86A"/>
    <w:lvl w:ilvl="0" w:tplc="E1C038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76398E"/>
    <w:multiLevelType w:val="hybridMultilevel"/>
    <w:tmpl w:val="C1685DFE"/>
    <w:lvl w:ilvl="0" w:tplc="2AB828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0D0B07"/>
    <w:multiLevelType w:val="hybridMultilevel"/>
    <w:tmpl w:val="0EA4F3C2"/>
    <w:lvl w:ilvl="0" w:tplc="4E5A3D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4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9"/>
    <w:rsid w:val="00001D7A"/>
    <w:rsid w:val="000025A6"/>
    <w:rsid w:val="000116B4"/>
    <w:rsid w:val="00020774"/>
    <w:rsid w:val="0003325F"/>
    <w:rsid w:val="00034866"/>
    <w:rsid w:val="00042DBE"/>
    <w:rsid w:val="000476DF"/>
    <w:rsid w:val="00051B3C"/>
    <w:rsid w:val="000638E2"/>
    <w:rsid w:val="00066AB4"/>
    <w:rsid w:val="00072303"/>
    <w:rsid w:val="00076A6F"/>
    <w:rsid w:val="00080824"/>
    <w:rsid w:val="00082283"/>
    <w:rsid w:val="00086758"/>
    <w:rsid w:val="000A5ED3"/>
    <w:rsid w:val="000A6464"/>
    <w:rsid w:val="000B0317"/>
    <w:rsid w:val="000B23F8"/>
    <w:rsid w:val="000B5CA8"/>
    <w:rsid w:val="000B5D35"/>
    <w:rsid w:val="000B7D86"/>
    <w:rsid w:val="000C486C"/>
    <w:rsid w:val="000E0A05"/>
    <w:rsid w:val="000E4B94"/>
    <w:rsid w:val="000E4EBB"/>
    <w:rsid w:val="000E687E"/>
    <w:rsid w:val="0010181C"/>
    <w:rsid w:val="00103006"/>
    <w:rsid w:val="00106C6F"/>
    <w:rsid w:val="00117582"/>
    <w:rsid w:val="001269D4"/>
    <w:rsid w:val="00127915"/>
    <w:rsid w:val="00130020"/>
    <w:rsid w:val="00131462"/>
    <w:rsid w:val="00134077"/>
    <w:rsid w:val="0014303D"/>
    <w:rsid w:val="00147482"/>
    <w:rsid w:val="00150B63"/>
    <w:rsid w:val="00170A18"/>
    <w:rsid w:val="00175CD2"/>
    <w:rsid w:val="00187F76"/>
    <w:rsid w:val="00193DC7"/>
    <w:rsid w:val="001A42D9"/>
    <w:rsid w:val="001A5E54"/>
    <w:rsid w:val="001A618E"/>
    <w:rsid w:val="001B0D09"/>
    <w:rsid w:val="001C0A74"/>
    <w:rsid w:val="001C2B23"/>
    <w:rsid w:val="001C2C2D"/>
    <w:rsid w:val="001C2E71"/>
    <w:rsid w:val="001C796A"/>
    <w:rsid w:val="001D4066"/>
    <w:rsid w:val="001E15C9"/>
    <w:rsid w:val="001E49AE"/>
    <w:rsid w:val="001E63A7"/>
    <w:rsid w:val="001E65A1"/>
    <w:rsid w:val="00200CF3"/>
    <w:rsid w:val="00203366"/>
    <w:rsid w:val="00210F16"/>
    <w:rsid w:val="00212258"/>
    <w:rsid w:val="00226376"/>
    <w:rsid w:val="00226429"/>
    <w:rsid w:val="00231BA0"/>
    <w:rsid w:val="002335C1"/>
    <w:rsid w:val="002402C0"/>
    <w:rsid w:val="00257017"/>
    <w:rsid w:val="002576C9"/>
    <w:rsid w:val="002642CB"/>
    <w:rsid w:val="00264364"/>
    <w:rsid w:val="002651D8"/>
    <w:rsid w:val="00271DB1"/>
    <w:rsid w:val="00285D4E"/>
    <w:rsid w:val="00286B09"/>
    <w:rsid w:val="00291AAE"/>
    <w:rsid w:val="002A111C"/>
    <w:rsid w:val="002A25DB"/>
    <w:rsid w:val="002A3E72"/>
    <w:rsid w:val="002A62A5"/>
    <w:rsid w:val="002B0B54"/>
    <w:rsid w:val="002B1F87"/>
    <w:rsid w:val="002B30EA"/>
    <w:rsid w:val="002B4CD2"/>
    <w:rsid w:val="002B5186"/>
    <w:rsid w:val="002B6766"/>
    <w:rsid w:val="002B7C49"/>
    <w:rsid w:val="002C6522"/>
    <w:rsid w:val="002D7D2C"/>
    <w:rsid w:val="002E5675"/>
    <w:rsid w:val="002F6BD1"/>
    <w:rsid w:val="00303618"/>
    <w:rsid w:val="00306365"/>
    <w:rsid w:val="0032392F"/>
    <w:rsid w:val="003256B1"/>
    <w:rsid w:val="00332A5D"/>
    <w:rsid w:val="003412F8"/>
    <w:rsid w:val="00351FD4"/>
    <w:rsid w:val="003532E5"/>
    <w:rsid w:val="00361AC1"/>
    <w:rsid w:val="0037183D"/>
    <w:rsid w:val="00372C26"/>
    <w:rsid w:val="00373378"/>
    <w:rsid w:val="00375260"/>
    <w:rsid w:val="003767AF"/>
    <w:rsid w:val="00376885"/>
    <w:rsid w:val="003772E1"/>
    <w:rsid w:val="003821D9"/>
    <w:rsid w:val="0038255D"/>
    <w:rsid w:val="00387292"/>
    <w:rsid w:val="00393B59"/>
    <w:rsid w:val="003A242F"/>
    <w:rsid w:val="003B1271"/>
    <w:rsid w:val="003B2FC4"/>
    <w:rsid w:val="003B642C"/>
    <w:rsid w:val="003B65FB"/>
    <w:rsid w:val="003B6BBE"/>
    <w:rsid w:val="003C33B9"/>
    <w:rsid w:val="003C3635"/>
    <w:rsid w:val="003C3AB2"/>
    <w:rsid w:val="003D1C70"/>
    <w:rsid w:val="003E3878"/>
    <w:rsid w:val="003F0304"/>
    <w:rsid w:val="00412042"/>
    <w:rsid w:val="00424AEF"/>
    <w:rsid w:val="00424E79"/>
    <w:rsid w:val="004356C7"/>
    <w:rsid w:val="00441FD5"/>
    <w:rsid w:val="00444048"/>
    <w:rsid w:val="00451B24"/>
    <w:rsid w:val="00456F9A"/>
    <w:rsid w:val="00464A22"/>
    <w:rsid w:val="004769EA"/>
    <w:rsid w:val="00480611"/>
    <w:rsid w:val="00493636"/>
    <w:rsid w:val="004A09DF"/>
    <w:rsid w:val="004A40B7"/>
    <w:rsid w:val="004C2220"/>
    <w:rsid w:val="004C3739"/>
    <w:rsid w:val="004D0055"/>
    <w:rsid w:val="004D0FEA"/>
    <w:rsid w:val="004D1DE2"/>
    <w:rsid w:val="004D37DC"/>
    <w:rsid w:val="004D7173"/>
    <w:rsid w:val="004E17A9"/>
    <w:rsid w:val="004E428D"/>
    <w:rsid w:val="004E445E"/>
    <w:rsid w:val="004F0F8D"/>
    <w:rsid w:val="004F59C3"/>
    <w:rsid w:val="004F6432"/>
    <w:rsid w:val="00500CBC"/>
    <w:rsid w:val="00527B52"/>
    <w:rsid w:val="00527F2C"/>
    <w:rsid w:val="00532502"/>
    <w:rsid w:val="005326FA"/>
    <w:rsid w:val="0054793A"/>
    <w:rsid w:val="00557CC8"/>
    <w:rsid w:val="0056486B"/>
    <w:rsid w:val="00580059"/>
    <w:rsid w:val="005811FB"/>
    <w:rsid w:val="005914F3"/>
    <w:rsid w:val="00592370"/>
    <w:rsid w:val="005A116C"/>
    <w:rsid w:val="005A183D"/>
    <w:rsid w:val="005A1AD0"/>
    <w:rsid w:val="005A374D"/>
    <w:rsid w:val="005A5181"/>
    <w:rsid w:val="005B641C"/>
    <w:rsid w:val="005C00FA"/>
    <w:rsid w:val="005C058A"/>
    <w:rsid w:val="005C0AB2"/>
    <w:rsid w:val="005C540F"/>
    <w:rsid w:val="005C6132"/>
    <w:rsid w:val="005C6353"/>
    <w:rsid w:val="005D0B31"/>
    <w:rsid w:val="005D1944"/>
    <w:rsid w:val="005D220B"/>
    <w:rsid w:val="005D533F"/>
    <w:rsid w:val="005E0D06"/>
    <w:rsid w:val="005E1104"/>
    <w:rsid w:val="005E134A"/>
    <w:rsid w:val="005E26DE"/>
    <w:rsid w:val="005E4DF1"/>
    <w:rsid w:val="005E4E7B"/>
    <w:rsid w:val="005E604B"/>
    <w:rsid w:val="005F59D0"/>
    <w:rsid w:val="00603238"/>
    <w:rsid w:val="0060730B"/>
    <w:rsid w:val="00621D36"/>
    <w:rsid w:val="00622720"/>
    <w:rsid w:val="00622F87"/>
    <w:rsid w:val="0062435B"/>
    <w:rsid w:val="006249CA"/>
    <w:rsid w:val="00625534"/>
    <w:rsid w:val="006341CD"/>
    <w:rsid w:val="00643BC8"/>
    <w:rsid w:val="0065599D"/>
    <w:rsid w:val="00660A0F"/>
    <w:rsid w:val="0066580D"/>
    <w:rsid w:val="006670BA"/>
    <w:rsid w:val="00670B3E"/>
    <w:rsid w:val="00680127"/>
    <w:rsid w:val="006817ED"/>
    <w:rsid w:val="00682F7A"/>
    <w:rsid w:val="00685335"/>
    <w:rsid w:val="0069272D"/>
    <w:rsid w:val="00693349"/>
    <w:rsid w:val="006965A2"/>
    <w:rsid w:val="006A2F1F"/>
    <w:rsid w:val="006A4B3B"/>
    <w:rsid w:val="006A5026"/>
    <w:rsid w:val="006A5B78"/>
    <w:rsid w:val="006A71F5"/>
    <w:rsid w:val="006B2D46"/>
    <w:rsid w:val="006C6A25"/>
    <w:rsid w:val="006D1E79"/>
    <w:rsid w:val="006D3EAB"/>
    <w:rsid w:val="006D73E2"/>
    <w:rsid w:val="006E7F54"/>
    <w:rsid w:val="006F3985"/>
    <w:rsid w:val="00703D5D"/>
    <w:rsid w:val="00710466"/>
    <w:rsid w:val="007164BC"/>
    <w:rsid w:val="00725CB8"/>
    <w:rsid w:val="00726955"/>
    <w:rsid w:val="00736B7A"/>
    <w:rsid w:val="00750CBF"/>
    <w:rsid w:val="00755FED"/>
    <w:rsid w:val="00762711"/>
    <w:rsid w:val="007630E4"/>
    <w:rsid w:val="00763A6F"/>
    <w:rsid w:val="007672C7"/>
    <w:rsid w:val="00767E71"/>
    <w:rsid w:val="00775263"/>
    <w:rsid w:val="00777861"/>
    <w:rsid w:val="00795291"/>
    <w:rsid w:val="007A2717"/>
    <w:rsid w:val="007A3896"/>
    <w:rsid w:val="007A3CE6"/>
    <w:rsid w:val="007A520C"/>
    <w:rsid w:val="007C12E6"/>
    <w:rsid w:val="007C72F3"/>
    <w:rsid w:val="007D505D"/>
    <w:rsid w:val="007E0B6B"/>
    <w:rsid w:val="007E5996"/>
    <w:rsid w:val="007F1596"/>
    <w:rsid w:val="007F15F8"/>
    <w:rsid w:val="00802544"/>
    <w:rsid w:val="0080795D"/>
    <w:rsid w:val="0081278D"/>
    <w:rsid w:val="00812F19"/>
    <w:rsid w:val="008172D6"/>
    <w:rsid w:val="00823507"/>
    <w:rsid w:val="00826830"/>
    <w:rsid w:val="00826E04"/>
    <w:rsid w:val="00831D5B"/>
    <w:rsid w:val="00835A3E"/>
    <w:rsid w:val="00843001"/>
    <w:rsid w:val="008450CE"/>
    <w:rsid w:val="00847887"/>
    <w:rsid w:val="008560AE"/>
    <w:rsid w:val="00857EC9"/>
    <w:rsid w:val="00861524"/>
    <w:rsid w:val="008626C4"/>
    <w:rsid w:val="00864F98"/>
    <w:rsid w:val="00872E1F"/>
    <w:rsid w:val="00877DC4"/>
    <w:rsid w:val="008815A2"/>
    <w:rsid w:val="00882618"/>
    <w:rsid w:val="00882938"/>
    <w:rsid w:val="0089201B"/>
    <w:rsid w:val="008B56AE"/>
    <w:rsid w:val="008C4A07"/>
    <w:rsid w:val="008E4D1B"/>
    <w:rsid w:val="0090237F"/>
    <w:rsid w:val="009064E9"/>
    <w:rsid w:val="0091593A"/>
    <w:rsid w:val="0091727B"/>
    <w:rsid w:val="0092326F"/>
    <w:rsid w:val="009241A0"/>
    <w:rsid w:val="00924389"/>
    <w:rsid w:val="00932716"/>
    <w:rsid w:val="00934B22"/>
    <w:rsid w:val="00935555"/>
    <w:rsid w:val="00940BA2"/>
    <w:rsid w:val="00944B2F"/>
    <w:rsid w:val="009456EC"/>
    <w:rsid w:val="00953DEF"/>
    <w:rsid w:val="00961D49"/>
    <w:rsid w:val="00962A3D"/>
    <w:rsid w:val="00966BB2"/>
    <w:rsid w:val="00972593"/>
    <w:rsid w:val="00986B1D"/>
    <w:rsid w:val="0098736B"/>
    <w:rsid w:val="00987909"/>
    <w:rsid w:val="0099097C"/>
    <w:rsid w:val="009A5238"/>
    <w:rsid w:val="009B3AD3"/>
    <w:rsid w:val="009B63F1"/>
    <w:rsid w:val="009C389A"/>
    <w:rsid w:val="009C5031"/>
    <w:rsid w:val="009D5127"/>
    <w:rsid w:val="009E640D"/>
    <w:rsid w:val="009E65E3"/>
    <w:rsid w:val="009F16D5"/>
    <w:rsid w:val="00A0036A"/>
    <w:rsid w:val="00A0324D"/>
    <w:rsid w:val="00A04A5B"/>
    <w:rsid w:val="00A05C1A"/>
    <w:rsid w:val="00A14E24"/>
    <w:rsid w:val="00A202EA"/>
    <w:rsid w:val="00A271B3"/>
    <w:rsid w:val="00A35065"/>
    <w:rsid w:val="00A36410"/>
    <w:rsid w:val="00A51B61"/>
    <w:rsid w:val="00A5450F"/>
    <w:rsid w:val="00A54D50"/>
    <w:rsid w:val="00A60C4D"/>
    <w:rsid w:val="00A85B6A"/>
    <w:rsid w:val="00A86B44"/>
    <w:rsid w:val="00A86BED"/>
    <w:rsid w:val="00A95CCD"/>
    <w:rsid w:val="00A95D85"/>
    <w:rsid w:val="00AA1404"/>
    <w:rsid w:val="00AA7616"/>
    <w:rsid w:val="00AB0ADF"/>
    <w:rsid w:val="00AB6164"/>
    <w:rsid w:val="00AC10B4"/>
    <w:rsid w:val="00AC63AA"/>
    <w:rsid w:val="00AD1628"/>
    <w:rsid w:val="00AD1908"/>
    <w:rsid w:val="00AD2619"/>
    <w:rsid w:val="00AE2C86"/>
    <w:rsid w:val="00AE65AF"/>
    <w:rsid w:val="00AF3885"/>
    <w:rsid w:val="00AF690D"/>
    <w:rsid w:val="00B06FF3"/>
    <w:rsid w:val="00B0724B"/>
    <w:rsid w:val="00B23CCB"/>
    <w:rsid w:val="00B24B20"/>
    <w:rsid w:val="00B3257C"/>
    <w:rsid w:val="00B33F59"/>
    <w:rsid w:val="00B342DB"/>
    <w:rsid w:val="00B401B8"/>
    <w:rsid w:val="00B41B80"/>
    <w:rsid w:val="00B43623"/>
    <w:rsid w:val="00B44DED"/>
    <w:rsid w:val="00B46B70"/>
    <w:rsid w:val="00B5146D"/>
    <w:rsid w:val="00B53906"/>
    <w:rsid w:val="00B53D15"/>
    <w:rsid w:val="00B6010D"/>
    <w:rsid w:val="00B60808"/>
    <w:rsid w:val="00B61DFA"/>
    <w:rsid w:val="00B64590"/>
    <w:rsid w:val="00B711F7"/>
    <w:rsid w:val="00B75881"/>
    <w:rsid w:val="00B76D8E"/>
    <w:rsid w:val="00B81AAD"/>
    <w:rsid w:val="00B86D39"/>
    <w:rsid w:val="00B91B48"/>
    <w:rsid w:val="00BA50B0"/>
    <w:rsid w:val="00BA7267"/>
    <w:rsid w:val="00BB37E1"/>
    <w:rsid w:val="00BC3DEA"/>
    <w:rsid w:val="00BD6591"/>
    <w:rsid w:val="00BF1C11"/>
    <w:rsid w:val="00BF1DEC"/>
    <w:rsid w:val="00BF5984"/>
    <w:rsid w:val="00C01BE6"/>
    <w:rsid w:val="00C10776"/>
    <w:rsid w:val="00C10AC6"/>
    <w:rsid w:val="00C15018"/>
    <w:rsid w:val="00C25805"/>
    <w:rsid w:val="00C34952"/>
    <w:rsid w:val="00C5042A"/>
    <w:rsid w:val="00C517E4"/>
    <w:rsid w:val="00C53465"/>
    <w:rsid w:val="00C67B45"/>
    <w:rsid w:val="00C67EDD"/>
    <w:rsid w:val="00C82566"/>
    <w:rsid w:val="00C8317D"/>
    <w:rsid w:val="00C85857"/>
    <w:rsid w:val="00C85F5B"/>
    <w:rsid w:val="00C86F14"/>
    <w:rsid w:val="00C8778E"/>
    <w:rsid w:val="00C87FFA"/>
    <w:rsid w:val="00C90984"/>
    <w:rsid w:val="00C92B98"/>
    <w:rsid w:val="00C97CFD"/>
    <w:rsid w:val="00CA1F6F"/>
    <w:rsid w:val="00CA4250"/>
    <w:rsid w:val="00CB0360"/>
    <w:rsid w:val="00CB2511"/>
    <w:rsid w:val="00CC691A"/>
    <w:rsid w:val="00CC72E2"/>
    <w:rsid w:val="00CD24CF"/>
    <w:rsid w:val="00CD5BBF"/>
    <w:rsid w:val="00CE7237"/>
    <w:rsid w:val="00CF71D9"/>
    <w:rsid w:val="00D025B5"/>
    <w:rsid w:val="00D0380F"/>
    <w:rsid w:val="00D16DA5"/>
    <w:rsid w:val="00D23A3D"/>
    <w:rsid w:val="00D2470F"/>
    <w:rsid w:val="00D254D7"/>
    <w:rsid w:val="00D267E8"/>
    <w:rsid w:val="00D30195"/>
    <w:rsid w:val="00D32717"/>
    <w:rsid w:val="00D3446D"/>
    <w:rsid w:val="00D35C0D"/>
    <w:rsid w:val="00D366AE"/>
    <w:rsid w:val="00D37D1E"/>
    <w:rsid w:val="00D419AC"/>
    <w:rsid w:val="00D43E65"/>
    <w:rsid w:val="00D43EF2"/>
    <w:rsid w:val="00D4549A"/>
    <w:rsid w:val="00D672C4"/>
    <w:rsid w:val="00D675F6"/>
    <w:rsid w:val="00D71101"/>
    <w:rsid w:val="00D72D1E"/>
    <w:rsid w:val="00D73316"/>
    <w:rsid w:val="00D73F11"/>
    <w:rsid w:val="00D74861"/>
    <w:rsid w:val="00D820E7"/>
    <w:rsid w:val="00D92B62"/>
    <w:rsid w:val="00D9516A"/>
    <w:rsid w:val="00DA65AD"/>
    <w:rsid w:val="00DB4A04"/>
    <w:rsid w:val="00DC0DD8"/>
    <w:rsid w:val="00DC21E2"/>
    <w:rsid w:val="00DC3459"/>
    <w:rsid w:val="00DC6957"/>
    <w:rsid w:val="00DD06B6"/>
    <w:rsid w:val="00DD1737"/>
    <w:rsid w:val="00DD26AB"/>
    <w:rsid w:val="00DD3FB1"/>
    <w:rsid w:val="00DD6CBB"/>
    <w:rsid w:val="00DD7106"/>
    <w:rsid w:val="00DE2E3C"/>
    <w:rsid w:val="00DE4D9B"/>
    <w:rsid w:val="00DF7E8F"/>
    <w:rsid w:val="00E00314"/>
    <w:rsid w:val="00E03667"/>
    <w:rsid w:val="00E0390B"/>
    <w:rsid w:val="00E1570C"/>
    <w:rsid w:val="00E201C5"/>
    <w:rsid w:val="00E31C29"/>
    <w:rsid w:val="00E41193"/>
    <w:rsid w:val="00E42F14"/>
    <w:rsid w:val="00E55E2B"/>
    <w:rsid w:val="00E61717"/>
    <w:rsid w:val="00E84EAF"/>
    <w:rsid w:val="00E9133D"/>
    <w:rsid w:val="00E9692A"/>
    <w:rsid w:val="00EA2C59"/>
    <w:rsid w:val="00EA6DB8"/>
    <w:rsid w:val="00EB38EA"/>
    <w:rsid w:val="00EC1C8B"/>
    <w:rsid w:val="00EC3AA3"/>
    <w:rsid w:val="00EC6E59"/>
    <w:rsid w:val="00EC7BAA"/>
    <w:rsid w:val="00ED6BA3"/>
    <w:rsid w:val="00ED7065"/>
    <w:rsid w:val="00ED78E6"/>
    <w:rsid w:val="00EE5377"/>
    <w:rsid w:val="00EE629D"/>
    <w:rsid w:val="00EF07AD"/>
    <w:rsid w:val="00EF3C5E"/>
    <w:rsid w:val="00F0401A"/>
    <w:rsid w:val="00F124F6"/>
    <w:rsid w:val="00F15B8F"/>
    <w:rsid w:val="00F2288F"/>
    <w:rsid w:val="00F31148"/>
    <w:rsid w:val="00F31A68"/>
    <w:rsid w:val="00F3261B"/>
    <w:rsid w:val="00F43940"/>
    <w:rsid w:val="00F44AA7"/>
    <w:rsid w:val="00F51295"/>
    <w:rsid w:val="00F53541"/>
    <w:rsid w:val="00F775AE"/>
    <w:rsid w:val="00F81064"/>
    <w:rsid w:val="00F86BFB"/>
    <w:rsid w:val="00FA1825"/>
    <w:rsid w:val="00FA1D79"/>
    <w:rsid w:val="00FB554E"/>
    <w:rsid w:val="00FB66F0"/>
    <w:rsid w:val="00FC0ED0"/>
    <w:rsid w:val="00FC7010"/>
    <w:rsid w:val="00FD4782"/>
    <w:rsid w:val="00FD7A30"/>
    <w:rsid w:val="00FE49BD"/>
    <w:rsid w:val="00FE5592"/>
    <w:rsid w:val="00FE7D0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C282D-30FF-4048-89B4-C17E029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18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17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Y:\%23&#1054;&#1090;&#1076;&#1077;&#1083;%20&#1088;&#1072;&#1079;&#1074;&#1080;&#1090;&#1080;&#1103;%20&#1087;&#1088;&#1077;&#1076;&#1087;&#1088;&#1080;&#1085;&#1080;&#1084;&#1072;&#1090;&#1077;&#1083;&#1100;&#1089;&#1090;&#1074;&#1072;\2.%20&#1055;&#1086;&#1076;&#1076;&#1077;&#1088;&#1078;&#1082;&#1072;%20&#1052;&#1057;&#1055;\6.%20&#1053;&#1055;&#1040;\!&#1069;&#1085;&#1077;&#1088;&#1075;&#1086;&#1101;&#1092;&#1092;&#1077;&#1082;&#1090;&#1080;&#1074;&#1085;&#1086;&#1089;&#1090;&#1100;\&#1055;&#1088;&#1080;&#1083;&#1086;&#1078;&#1077;&#1085;&#1080;&#1077;%207%20&#1056;&#1072;&#1089;&#1095;&#1077;&#1090;%20&#1101;&#1092;&#1092;&#1077;&#1082;&#1090;&#1080;&#1074;&#1085;&#1086;&#1089;&#1090;&#1080;%20(&#1071;&#1088;&#1086;&#1089;&#1083;&#1072;&#1074;&#1083;&#110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D9CB-85B5-49FE-A229-C8F4B8F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Паромов Сергей Сергеевич</cp:lastModifiedBy>
  <cp:revision>17</cp:revision>
  <cp:lastPrinted>2018-12-10T14:00:00Z</cp:lastPrinted>
  <dcterms:created xsi:type="dcterms:W3CDTF">2018-12-18T07:05:00Z</dcterms:created>
  <dcterms:modified xsi:type="dcterms:W3CDTF">2019-02-26T14:06:00Z</dcterms:modified>
</cp:coreProperties>
</file>