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1E" w:rsidRPr="000C15C2" w:rsidRDefault="0055641E" w:rsidP="0055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5C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ФИНАНСОВО-ЭКОНОМИЧЕСКОЕ ОБОСНОВАНИЕ</w:t>
      </w:r>
    </w:p>
    <w:p w:rsidR="00211D6C" w:rsidRPr="000C15C2" w:rsidRDefault="0055641E" w:rsidP="005564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</w:t>
      </w:r>
    </w:p>
    <w:p w:rsidR="00623C7E" w:rsidRPr="000C15C2" w:rsidRDefault="0055641E" w:rsidP="005564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5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</w:t>
      </w:r>
      <w:r w:rsidR="00623C7E" w:rsidRPr="000C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3C7E" w:rsidRPr="000C15C2" w:rsidRDefault="0055641E" w:rsidP="005564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5C2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623C7E" w:rsidRPr="000C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постановление Администрации </w:t>
      </w:r>
    </w:p>
    <w:p w:rsidR="0055641E" w:rsidRPr="000C15C2" w:rsidRDefault="00623C7E" w:rsidP="005564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5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 от 17.11.2015 № 362-п</w:t>
      </w:r>
      <w:r w:rsidR="00621A58" w:rsidRPr="000C15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5641E" w:rsidRPr="000C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66A97" w:rsidRPr="000C15C2" w:rsidRDefault="00666A97" w:rsidP="00666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41E" w:rsidRPr="000C15C2" w:rsidRDefault="00666A97" w:rsidP="00621A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5C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предлагаемого проекта планируется за счет средств окружного бюджет</w:t>
      </w:r>
      <w:r w:rsidR="007E7E0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C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подпрограммы «Формирование и регулирование рынка сельскохозяйственной продукции, сырья и продовольствия» государственной программы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округе».</w:t>
      </w:r>
    </w:p>
    <w:p w:rsidR="008C726A" w:rsidRPr="000C15C2" w:rsidRDefault="00FE726C" w:rsidP="00621A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0C15C2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Основное мероприятие «Поддержка и развитие молочного и мясного животноводства»</w:t>
      </w:r>
    </w:p>
    <w:p w:rsidR="00D82CA6" w:rsidRPr="000C15C2" w:rsidRDefault="007E7E06" w:rsidP="00621A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Субсидии на 1 килограмм реализованного и (или) отгруженного на собственную переработку молока </w:t>
      </w:r>
    </w:p>
    <w:p w:rsidR="00DA3EDE" w:rsidRPr="00DA3EDE" w:rsidRDefault="00DA3EDE" w:rsidP="00DA3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EDE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законе Ненецкого автономного округа от 24.12.2018 №26-оз «Об окружном бюджете на 2019 год и на плановый период 2020 и 2021 годов» в 2019 году на реализацию мероприятия запланировано 249 748,2 тыс. рублей.</w:t>
      </w:r>
    </w:p>
    <w:p w:rsidR="00DA3EDE" w:rsidRPr="00DA3EDE" w:rsidRDefault="00DA3EDE" w:rsidP="00DA3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ED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предоставляются в соответствии с Порядком от 17.11.2015   № 362-п «Об утверждении Порядка предоставления субсидий на повышение продуктивности в молочном скотоводстве» (далее - Порядок).</w:t>
      </w:r>
    </w:p>
    <w:p w:rsidR="00DA3EDE" w:rsidRPr="00DA3EDE" w:rsidRDefault="00DA3EDE" w:rsidP="00DA3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Ненецкого автономного округа от 05.07.2019 </w:t>
      </w:r>
      <w:r w:rsidR="00812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№ 190-п </w:t>
      </w:r>
      <w:r w:rsidRPr="00DA3ED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внесены изменения в Порядок в части увеличения ставки субсидии на повышение продуктивности в молочном скотоводстве до 85 рублей за 1 к</w:t>
      </w:r>
      <w:r w:rsidR="008127E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илограмм</w:t>
      </w:r>
      <w:r w:rsidRPr="00DA3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реализованного и (или) отгруженного на собственную переработку молока в период </w:t>
      </w:r>
      <w:r w:rsidR="00812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DA3EDE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мая по 31 августа 2019 года.</w:t>
      </w:r>
    </w:p>
    <w:p w:rsidR="00DA3EDE" w:rsidRPr="00DA3EDE" w:rsidRDefault="00DA3EDE" w:rsidP="00DA3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ED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Дополнительный объем финансирования позволил хозяйствам:</w:t>
      </w:r>
    </w:p>
    <w:p w:rsidR="00DA3EDE" w:rsidRPr="00DA3EDE" w:rsidRDefault="00DA3EDE" w:rsidP="00DA3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ED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 и в полном объеме заготовить корма для животных,</w:t>
      </w:r>
    </w:p>
    <w:p w:rsidR="00DA3EDE" w:rsidRPr="00DA3EDE" w:rsidRDefault="00DA3EDE" w:rsidP="00DA3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ED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осуществить ре</w:t>
      </w:r>
      <w:bookmarkStart w:id="0" w:name="_GoBack"/>
      <w:bookmarkEnd w:id="0"/>
      <w:r w:rsidRPr="00DA3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монт сельскохозяйственной техники, </w:t>
      </w:r>
    </w:p>
    <w:p w:rsidR="00DA3EDE" w:rsidRPr="00DA3EDE" w:rsidRDefault="00DA3EDE" w:rsidP="00DA3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DA3E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приобрести погрузчик и провести</w:t>
      </w:r>
      <w:proofErr w:type="gramEnd"/>
      <w:r w:rsidRPr="00DA3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 двух молочно-товарных ферм АО «Ненецкая агропромышленная компания», </w:t>
      </w:r>
    </w:p>
    <w:p w:rsidR="00DA3EDE" w:rsidRPr="00DA3EDE" w:rsidRDefault="00DA3EDE" w:rsidP="00DA3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A3ED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уменьшить кредиторскую задолженность муниципальных казенных предприятий.</w:t>
      </w:r>
    </w:p>
    <w:p w:rsidR="00DA3EDE" w:rsidRDefault="00DA3EDE" w:rsidP="00DA3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E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Продление периода действия увеличенной ставки субсидии до конца текущего года, позволит молочным хозяйствам приобрести минеральные подкормки для животных, модернизировать производственные помещения, а муниципальным казенным предприятиям продолжит погашение просроченной кредиторской задолженности.</w:t>
      </w:r>
    </w:p>
    <w:p w:rsidR="00DA3EDE" w:rsidRDefault="00DA3EDE" w:rsidP="00DA3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50"/>
        <w:gridCol w:w="2495"/>
        <w:gridCol w:w="992"/>
        <w:gridCol w:w="1276"/>
        <w:gridCol w:w="1134"/>
        <w:gridCol w:w="1134"/>
        <w:gridCol w:w="1276"/>
        <w:gridCol w:w="1275"/>
      </w:tblGrid>
      <w:tr w:rsidR="00DA3EDE" w:rsidRPr="00534AB8" w:rsidTr="00CC180C">
        <w:trPr>
          <w:trHeight w:val="30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хозяйства</w:t>
            </w:r>
          </w:p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реализации, </w:t>
            </w:r>
            <w:proofErr w:type="spellStart"/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Сумма субсидии, тыс. руб.</w:t>
            </w:r>
          </w:p>
        </w:tc>
      </w:tr>
      <w:tr w:rsidR="00DA3EDE" w:rsidRPr="00534AB8" w:rsidTr="00CC180C">
        <w:trPr>
          <w:trHeight w:val="30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DA3EDE" w:rsidRPr="00534AB8" w:rsidRDefault="00DA3EDE" w:rsidP="00CC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A3EDE" w:rsidRPr="00534AB8" w:rsidTr="00CC180C">
        <w:trPr>
          <w:trHeight w:val="78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DE" w:rsidRPr="00534AB8" w:rsidRDefault="00DA3EDE" w:rsidP="00CC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факт дек.2018-август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 сент-нояб.2019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дек.2018-август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 сент-нояб.2019</w:t>
            </w:r>
          </w:p>
        </w:tc>
      </w:tr>
      <w:tr w:rsidR="00DA3EDE" w:rsidRPr="00534AB8" w:rsidTr="00CC180C">
        <w:trPr>
          <w:trHeight w:val="30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1. Ставка субсидии  - 58,50 руб./</w:t>
            </w:r>
            <w:proofErr w:type="gramStart"/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3EDE" w:rsidRPr="00534AB8" w:rsidTr="00CC180C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АО  "Ненецкая агропромышленная компания"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2 277,59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1 783,59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126 190,39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41 990,00</w:t>
            </w:r>
          </w:p>
        </w:tc>
      </w:tr>
      <w:tr w:rsidR="00DA3EDE" w:rsidRPr="00534AB8" w:rsidTr="008127EC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Григорьевых А.А. КФХ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3EDE" w:rsidRPr="00534AB8" w:rsidTr="008127EC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Никитина К.В. КФХ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31,45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2 070,60</w:t>
            </w:r>
          </w:p>
        </w:tc>
      </w:tr>
      <w:tr w:rsidR="00DA3EDE" w:rsidRPr="00534AB8" w:rsidTr="008127EC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Вотинов</w:t>
            </w:r>
            <w:proofErr w:type="spellEnd"/>
            <w:r w:rsidRPr="00534AB8">
              <w:rPr>
                <w:rFonts w:ascii="Times New Roman" w:hAnsi="Times New Roman" w:cs="Times New Roman"/>
                <w:sz w:val="20"/>
                <w:szCs w:val="20"/>
              </w:rPr>
              <w:t xml:space="preserve"> А.А. КФХ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58,38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40,68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2 954,69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1 504,50</w:t>
            </w:r>
          </w:p>
        </w:tc>
      </w:tr>
      <w:tr w:rsidR="00DA3EDE" w:rsidRPr="00534AB8" w:rsidTr="00CC180C">
        <w:trPr>
          <w:trHeight w:val="30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2. Ставка субсидии  - 50,90 руб./</w:t>
            </w:r>
            <w:proofErr w:type="gramStart"/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3EDE" w:rsidRPr="00534AB8" w:rsidTr="00CC180C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СПК РК «Сула»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700,84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528,84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50 743,7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36 123,66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14 620,00</w:t>
            </w:r>
          </w:p>
        </w:tc>
      </w:tr>
      <w:tr w:rsidR="00DA3EDE" w:rsidRPr="00534AB8" w:rsidTr="00CC180C">
        <w:trPr>
          <w:trHeight w:val="52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 xml:space="preserve">МКП «Великовисочный животноводческий комплекс»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285,56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208,86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21 578,3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15 058,82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6 519,50</w:t>
            </w:r>
          </w:p>
        </w:tc>
      </w:tr>
      <w:tr w:rsidR="00DA3EDE" w:rsidRPr="00534AB8" w:rsidTr="00CC180C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Латышев А.А. КФХ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3EDE" w:rsidRPr="00534AB8" w:rsidTr="00CC180C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Борисов Я.И. КФХ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1 948,20</w:t>
            </w:r>
          </w:p>
        </w:tc>
      </w:tr>
      <w:tr w:rsidR="00DA3EDE" w:rsidRPr="00534AB8" w:rsidTr="00CC180C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Ардеева Л.Е. КФХ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64,26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43,56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1 759,50</w:t>
            </w:r>
          </w:p>
        </w:tc>
      </w:tr>
      <w:tr w:rsidR="00DA3EDE" w:rsidRPr="00534AB8" w:rsidTr="00CC180C">
        <w:trPr>
          <w:trHeight w:val="30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3. Ставка субсидии  - 45,0 руб./</w:t>
            </w:r>
            <w:proofErr w:type="gramStart"/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3EDE" w:rsidRPr="00534AB8" w:rsidTr="00CC180C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 xml:space="preserve">МКП «Пешский животноводческий комплекс»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106,43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71,93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2 932,50</w:t>
            </w:r>
          </w:p>
        </w:tc>
      </w:tr>
      <w:tr w:rsidR="00DA3EDE" w:rsidRPr="00534AB8" w:rsidTr="00CC180C">
        <w:trPr>
          <w:trHeight w:val="5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МКП «Омский животноводческий комплекс»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73,27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51,57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1 844,50</w:t>
            </w:r>
          </w:p>
        </w:tc>
      </w:tr>
      <w:tr w:rsidR="00DA3EDE" w:rsidRPr="00534AB8" w:rsidTr="00CC180C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СПК «Харп»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195,80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149,01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3 977,15</w:t>
            </w:r>
          </w:p>
        </w:tc>
      </w:tr>
      <w:tr w:rsidR="00DA3EDE" w:rsidRPr="00534AB8" w:rsidTr="00CC180C">
        <w:trPr>
          <w:trHeight w:val="30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Прогнозные данные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3 843,7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2 912,3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283 690,7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204 524,3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79 166,5</w:t>
            </w:r>
          </w:p>
        </w:tc>
      </w:tr>
      <w:tr w:rsidR="00DA3EDE" w:rsidRPr="00534AB8" w:rsidTr="00CC180C">
        <w:trPr>
          <w:trHeight w:val="60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Предусмотрено в окружном бюджете от 24.12.2018 №26-оз (ред.13.09.2019)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3EDE" w:rsidRPr="00534AB8" w:rsidTr="00CC180C">
        <w:trPr>
          <w:trHeight w:val="39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EDE" w:rsidRPr="00534AB8" w:rsidRDefault="00DA3EDE" w:rsidP="00CC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-33 942,5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DE" w:rsidRPr="00534AB8" w:rsidRDefault="00DA3EDE" w:rsidP="00CC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A3EDE" w:rsidRDefault="00DA3EDE" w:rsidP="00DA3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3EDE" w:rsidRDefault="00DA3EDE" w:rsidP="00DA3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E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 увеличить финансирование данного мероприятия в 2019 году на</w:t>
      </w:r>
      <w:r w:rsidR="00004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DA3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33 942,5 тысяч рублей.</w:t>
      </w:r>
    </w:p>
    <w:p w:rsidR="00446969" w:rsidRDefault="00446969" w:rsidP="006C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FB6" w:rsidRDefault="00E80FB6" w:rsidP="00E80F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80FB6" w:rsidRDefault="00E80FB6" w:rsidP="00E80F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0355B" w:rsidRDefault="0020355B" w:rsidP="00461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55B" w:rsidRPr="00FE726C" w:rsidRDefault="0020355B" w:rsidP="00461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EC1" w:rsidRPr="00FE726C" w:rsidRDefault="00D61EC1" w:rsidP="00461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26C" w:rsidRDefault="00FE726C" w:rsidP="00FE72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8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управления </w:t>
      </w:r>
    </w:p>
    <w:p w:rsidR="00FE726C" w:rsidRDefault="00FE726C" w:rsidP="00FE72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агропромышленного комплекса,</w:t>
      </w:r>
    </w:p>
    <w:p w:rsidR="00FE726C" w:rsidRPr="00A83B44" w:rsidRDefault="00FE726C" w:rsidP="00FE72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торговли и продовольствия  </w:t>
      </w:r>
      <w:r w:rsidRPr="00A83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Т.С. Мясникова</w:t>
      </w:r>
    </w:p>
    <w:p w:rsidR="00FE726C" w:rsidRDefault="00FE726C" w:rsidP="00FE72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6C" w:rsidRDefault="00FE726C" w:rsidP="00FE72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6C" w:rsidRDefault="00FE726C" w:rsidP="00FE72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6C" w:rsidRDefault="00FE726C" w:rsidP="00FE72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6C" w:rsidRDefault="00FE726C" w:rsidP="00FE72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6C" w:rsidRDefault="00FE726C" w:rsidP="00FE72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6C" w:rsidRDefault="00FE726C" w:rsidP="00FE72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6C" w:rsidRDefault="00FE726C" w:rsidP="00FE72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6C" w:rsidRPr="00C94E7A" w:rsidRDefault="00FE726C" w:rsidP="00FE72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6C" w:rsidRDefault="00FE726C" w:rsidP="00FE72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FE726C" w:rsidRPr="0064190F" w:rsidRDefault="00FE726C" w:rsidP="00FE72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Шляпина Н.В.  2-38-74</w:t>
      </w:r>
    </w:p>
    <w:p w:rsidR="00CA5598" w:rsidRDefault="00CA5598" w:rsidP="00461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5598" w:rsidSect="00DC4CE9">
      <w:headerReference w:type="default" r:id="rId9"/>
      <w:pgSz w:w="11906" w:h="16838"/>
      <w:pgMar w:top="709" w:right="566" w:bottom="426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D5" w:rsidRDefault="00FE67D5" w:rsidP="00621A58">
      <w:pPr>
        <w:spacing w:after="0" w:line="240" w:lineRule="auto"/>
      </w:pPr>
      <w:r>
        <w:separator/>
      </w:r>
    </w:p>
  </w:endnote>
  <w:endnote w:type="continuationSeparator" w:id="0">
    <w:p w:rsidR="00FE67D5" w:rsidRDefault="00FE67D5" w:rsidP="0062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D5" w:rsidRDefault="00FE67D5" w:rsidP="00621A58">
      <w:pPr>
        <w:spacing w:after="0" w:line="240" w:lineRule="auto"/>
      </w:pPr>
      <w:r>
        <w:separator/>
      </w:r>
    </w:p>
  </w:footnote>
  <w:footnote w:type="continuationSeparator" w:id="0">
    <w:p w:rsidR="00FE67D5" w:rsidRDefault="00FE67D5" w:rsidP="0062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286269"/>
      <w:docPartObj>
        <w:docPartGallery w:val="Page Numbers (Top of Page)"/>
        <w:docPartUnique/>
      </w:docPartObj>
    </w:sdtPr>
    <w:sdtEndPr/>
    <w:sdtContent>
      <w:p w:rsidR="00621A58" w:rsidRDefault="00621A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7EC">
          <w:rPr>
            <w:noProof/>
          </w:rPr>
          <w:t>2</w:t>
        </w:r>
        <w:r>
          <w:fldChar w:fldCharType="end"/>
        </w:r>
      </w:p>
    </w:sdtContent>
  </w:sdt>
  <w:p w:rsidR="00621A58" w:rsidRDefault="00621A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A4C"/>
    <w:multiLevelType w:val="hybridMultilevel"/>
    <w:tmpl w:val="B56A4CBA"/>
    <w:lvl w:ilvl="0" w:tplc="E272B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A116BC"/>
    <w:multiLevelType w:val="hybridMultilevel"/>
    <w:tmpl w:val="6CC2C0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67C7"/>
    <w:multiLevelType w:val="hybridMultilevel"/>
    <w:tmpl w:val="9628191C"/>
    <w:lvl w:ilvl="0" w:tplc="020A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E011E5"/>
    <w:multiLevelType w:val="hybridMultilevel"/>
    <w:tmpl w:val="DEA05F88"/>
    <w:lvl w:ilvl="0" w:tplc="177A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8134CE"/>
    <w:multiLevelType w:val="hybridMultilevel"/>
    <w:tmpl w:val="D6E6C1BC"/>
    <w:lvl w:ilvl="0" w:tplc="020A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F81401"/>
    <w:multiLevelType w:val="hybridMultilevel"/>
    <w:tmpl w:val="54862706"/>
    <w:lvl w:ilvl="0" w:tplc="6DA4A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59380E"/>
    <w:multiLevelType w:val="hybridMultilevel"/>
    <w:tmpl w:val="DE702510"/>
    <w:lvl w:ilvl="0" w:tplc="177A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49"/>
    <w:rsid w:val="00004DBA"/>
    <w:rsid w:val="00024612"/>
    <w:rsid w:val="00035A27"/>
    <w:rsid w:val="0005352A"/>
    <w:rsid w:val="000A0AAB"/>
    <w:rsid w:val="000C15C2"/>
    <w:rsid w:val="000E0106"/>
    <w:rsid w:val="00103A9D"/>
    <w:rsid w:val="00143023"/>
    <w:rsid w:val="001510B4"/>
    <w:rsid w:val="0017063A"/>
    <w:rsid w:val="00184E73"/>
    <w:rsid w:val="0019326D"/>
    <w:rsid w:val="001A204D"/>
    <w:rsid w:val="001D342A"/>
    <w:rsid w:val="001D48B8"/>
    <w:rsid w:val="001D68D1"/>
    <w:rsid w:val="0020355B"/>
    <w:rsid w:val="00211D6C"/>
    <w:rsid w:val="00221F49"/>
    <w:rsid w:val="0024717D"/>
    <w:rsid w:val="0024781C"/>
    <w:rsid w:val="0026451B"/>
    <w:rsid w:val="002734DF"/>
    <w:rsid w:val="002A27B7"/>
    <w:rsid w:val="002C1A68"/>
    <w:rsid w:val="002E5046"/>
    <w:rsid w:val="00363F46"/>
    <w:rsid w:val="003654E2"/>
    <w:rsid w:val="00366CA9"/>
    <w:rsid w:val="003722B8"/>
    <w:rsid w:val="003764D0"/>
    <w:rsid w:val="003B0C4E"/>
    <w:rsid w:val="003F6977"/>
    <w:rsid w:val="00446969"/>
    <w:rsid w:val="00451E54"/>
    <w:rsid w:val="0046087A"/>
    <w:rsid w:val="00461BB7"/>
    <w:rsid w:val="00467731"/>
    <w:rsid w:val="00473F09"/>
    <w:rsid w:val="00485203"/>
    <w:rsid w:val="004E56FC"/>
    <w:rsid w:val="00534F62"/>
    <w:rsid w:val="005517CE"/>
    <w:rsid w:val="0055641E"/>
    <w:rsid w:val="005A6236"/>
    <w:rsid w:val="005D5A8F"/>
    <w:rsid w:val="005D7F2D"/>
    <w:rsid w:val="005E17C9"/>
    <w:rsid w:val="005F6E2C"/>
    <w:rsid w:val="00601668"/>
    <w:rsid w:val="006021BF"/>
    <w:rsid w:val="006025C0"/>
    <w:rsid w:val="00613431"/>
    <w:rsid w:val="0061422D"/>
    <w:rsid w:val="00614AD8"/>
    <w:rsid w:val="00621A58"/>
    <w:rsid w:val="00623C7E"/>
    <w:rsid w:val="00623D59"/>
    <w:rsid w:val="0062716A"/>
    <w:rsid w:val="00646F15"/>
    <w:rsid w:val="00666A97"/>
    <w:rsid w:val="00694AB4"/>
    <w:rsid w:val="006B1407"/>
    <w:rsid w:val="006B2221"/>
    <w:rsid w:val="006B5EA4"/>
    <w:rsid w:val="006B6B96"/>
    <w:rsid w:val="006C67BD"/>
    <w:rsid w:val="006E7D0B"/>
    <w:rsid w:val="0070748E"/>
    <w:rsid w:val="0076668C"/>
    <w:rsid w:val="00766FCA"/>
    <w:rsid w:val="007A5E77"/>
    <w:rsid w:val="007B7733"/>
    <w:rsid w:val="007C619C"/>
    <w:rsid w:val="007E7E06"/>
    <w:rsid w:val="007F12F4"/>
    <w:rsid w:val="007F24B1"/>
    <w:rsid w:val="008127EC"/>
    <w:rsid w:val="0081535C"/>
    <w:rsid w:val="0083026A"/>
    <w:rsid w:val="008307A1"/>
    <w:rsid w:val="00834A2B"/>
    <w:rsid w:val="0083761C"/>
    <w:rsid w:val="0088033D"/>
    <w:rsid w:val="008810D4"/>
    <w:rsid w:val="008826BE"/>
    <w:rsid w:val="00882A13"/>
    <w:rsid w:val="00882EE3"/>
    <w:rsid w:val="00896E63"/>
    <w:rsid w:val="008B2CB8"/>
    <w:rsid w:val="008B36C1"/>
    <w:rsid w:val="008C726A"/>
    <w:rsid w:val="008D77D4"/>
    <w:rsid w:val="00936DA2"/>
    <w:rsid w:val="00947C54"/>
    <w:rsid w:val="00961A01"/>
    <w:rsid w:val="009656C6"/>
    <w:rsid w:val="009816C9"/>
    <w:rsid w:val="0099219D"/>
    <w:rsid w:val="009B18A1"/>
    <w:rsid w:val="009E2AF3"/>
    <w:rsid w:val="00A257D3"/>
    <w:rsid w:val="00A35A66"/>
    <w:rsid w:val="00A63587"/>
    <w:rsid w:val="00A83136"/>
    <w:rsid w:val="00A83B44"/>
    <w:rsid w:val="00A92FA5"/>
    <w:rsid w:val="00A96B58"/>
    <w:rsid w:val="00AA01F7"/>
    <w:rsid w:val="00AB26CF"/>
    <w:rsid w:val="00AE0803"/>
    <w:rsid w:val="00AE60C5"/>
    <w:rsid w:val="00AF3D7C"/>
    <w:rsid w:val="00B070FA"/>
    <w:rsid w:val="00B12100"/>
    <w:rsid w:val="00B219D4"/>
    <w:rsid w:val="00B31C8D"/>
    <w:rsid w:val="00B50DBB"/>
    <w:rsid w:val="00B817D0"/>
    <w:rsid w:val="00B977B7"/>
    <w:rsid w:val="00BD65B2"/>
    <w:rsid w:val="00BE36D8"/>
    <w:rsid w:val="00BE56EE"/>
    <w:rsid w:val="00C1173B"/>
    <w:rsid w:val="00C23C15"/>
    <w:rsid w:val="00C26796"/>
    <w:rsid w:val="00C43DAA"/>
    <w:rsid w:val="00C441FF"/>
    <w:rsid w:val="00C609A5"/>
    <w:rsid w:val="00C8400C"/>
    <w:rsid w:val="00C94E7A"/>
    <w:rsid w:val="00CA5598"/>
    <w:rsid w:val="00CA7402"/>
    <w:rsid w:val="00CD5733"/>
    <w:rsid w:val="00CD5C49"/>
    <w:rsid w:val="00CF6980"/>
    <w:rsid w:val="00D24DB2"/>
    <w:rsid w:val="00D3143D"/>
    <w:rsid w:val="00D61EC1"/>
    <w:rsid w:val="00D748CF"/>
    <w:rsid w:val="00D82CA6"/>
    <w:rsid w:val="00D858C6"/>
    <w:rsid w:val="00DA2B5F"/>
    <w:rsid w:val="00DA3EDE"/>
    <w:rsid w:val="00DC0EBF"/>
    <w:rsid w:val="00DC4CE9"/>
    <w:rsid w:val="00DE29B1"/>
    <w:rsid w:val="00E00FA6"/>
    <w:rsid w:val="00E01C82"/>
    <w:rsid w:val="00E037B8"/>
    <w:rsid w:val="00E53CA8"/>
    <w:rsid w:val="00E80707"/>
    <w:rsid w:val="00E80FB6"/>
    <w:rsid w:val="00E92CD6"/>
    <w:rsid w:val="00E96D14"/>
    <w:rsid w:val="00EA45CF"/>
    <w:rsid w:val="00EA4952"/>
    <w:rsid w:val="00EB2647"/>
    <w:rsid w:val="00EB402A"/>
    <w:rsid w:val="00F01036"/>
    <w:rsid w:val="00F14C12"/>
    <w:rsid w:val="00F317FB"/>
    <w:rsid w:val="00F32C17"/>
    <w:rsid w:val="00F52EBB"/>
    <w:rsid w:val="00F6141B"/>
    <w:rsid w:val="00FA07F9"/>
    <w:rsid w:val="00FA674E"/>
    <w:rsid w:val="00FB47CB"/>
    <w:rsid w:val="00FD7907"/>
    <w:rsid w:val="00FE67D5"/>
    <w:rsid w:val="00FE726C"/>
    <w:rsid w:val="00FF10CC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5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A58"/>
  </w:style>
  <w:style w:type="paragraph" w:styleId="a9">
    <w:name w:val="footer"/>
    <w:basedOn w:val="a"/>
    <w:link w:val="aa"/>
    <w:uiPriority w:val="99"/>
    <w:unhideWhenUsed/>
    <w:rsid w:val="0062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5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A58"/>
  </w:style>
  <w:style w:type="paragraph" w:styleId="a9">
    <w:name w:val="footer"/>
    <w:basedOn w:val="a"/>
    <w:link w:val="aa"/>
    <w:uiPriority w:val="99"/>
    <w:unhideWhenUsed/>
    <w:rsid w:val="0062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AD14-E960-4635-BBC8-8A1CBA75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mbondar</dc:creator>
  <cp:lastModifiedBy>Шляпина Наталья Владимировна</cp:lastModifiedBy>
  <cp:revision>6</cp:revision>
  <cp:lastPrinted>2017-05-12T06:51:00Z</cp:lastPrinted>
  <dcterms:created xsi:type="dcterms:W3CDTF">2019-10-29T13:47:00Z</dcterms:created>
  <dcterms:modified xsi:type="dcterms:W3CDTF">2019-10-29T13:56:00Z</dcterms:modified>
</cp:coreProperties>
</file>