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УВЕДОМЛЕНИЕ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 проведении публичных консультаций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638" w:rsidRPr="00C64638" w:rsidRDefault="00C64638" w:rsidP="008F41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38">
        <w:rPr>
          <w:rFonts w:ascii="Times New Roman" w:hAnsi="Times New Roman" w:cs="Times New Roman"/>
          <w:sz w:val="28"/>
          <w:szCs w:val="28"/>
        </w:rPr>
        <w:t>Департамент финансов и экономики Ненецкого автономного округа извещает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38">
        <w:rPr>
          <w:rFonts w:ascii="Times New Roman" w:hAnsi="Times New Roman" w:cs="Times New Roman"/>
          <w:sz w:val="28"/>
          <w:szCs w:val="28"/>
        </w:rPr>
        <w:t>публичных консультаций и приема предложений и ответов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38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r w:rsidRPr="00C6463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F4119">
        <w:rPr>
          <w:rFonts w:ascii="Times New Roman" w:hAnsi="Times New Roman" w:cs="Times New Roman"/>
          <w:sz w:val="28"/>
          <w:szCs w:val="28"/>
        </w:rPr>
        <w:t>закона</w:t>
      </w:r>
      <w:r w:rsidRPr="00C64638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</w:t>
      </w:r>
      <w:r w:rsidR="008F4119">
        <w:rPr>
          <w:rFonts w:ascii="Times New Roman" w:hAnsi="Times New Roman" w:cs="Times New Roman"/>
          <w:sz w:val="28"/>
          <w:szCs w:val="28"/>
        </w:rPr>
        <w:t>О </w:t>
      </w:r>
      <w:r w:rsidR="008F4119" w:rsidRPr="008F4119">
        <w:rPr>
          <w:rFonts w:ascii="Times New Roman" w:hAnsi="Times New Roman" w:cs="Times New Roman"/>
          <w:sz w:val="28"/>
          <w:szCs w:val="28"/>
        </w:rPr>
        <w:t>внесении изменений в закон Ненецкого автономного округа «О налоге на имущество организаций»</w:t>
      </w:r>
      <w:bookmarkEnd w:id="0"/>
      <w:r w:rsidRPr="00C64638">
        <w:rPr>
          <w:rFonts w:ascii="Times New Roman" w:hAnsi="Times New Roman" w:cs="Times New Roman"/>
          <w:sz w:val="28"/>
          <w:szCs w:val="28"/>
        </w:rPr>
        <w:t>.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38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Ненецкий автономный </w:t>
      </w:r>
      <w:proofErr w:type="gramStart"/>
      <w:r w:rsidRPr="00C64638">
        <w:rPr>
          <w:rFonts w:ascii="Times New Roman" w:hAnsi="Times New Roman" w:cs="Times New Roman"/>
          <w:sz w:val="28"/>
          <w:szCs w:val="28"/>
        </w:rPr>
        <w:t xml:space="preserve">округ,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38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C64638">
        <w:rPr>
          <w:rFonts w:ascii="Times New Roman" w:hAnsi="Times New Roman" w:cs="Times New Roman"/>
          <w:sz w:val="28"/>
          <w:szCs w:val="28"/>
        </w:rPr>
        <w:t xml:space="preserve"> Нарьян-Мар, ул. Победы, д. 4, </w:t>
      </w:r>
      <w:proofErr w:type="spellStart"/>
      <w:r w:rsidRPr="00C646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64638">
        <w:rPr>
          <w:rFonts w:ascii="Times New Roman" w:hAnsi="Times New Roman" w:cs="Times New Roman"/>
          <w:sz w:val="28"/>
          <w:szCs w:val="28"/>
        </w:rPr>
        <w:t xml:space="preserve">. 3                </w:t>
      </w:r>
    </w:p>
    <w:p w:rsidR="00C64638" w:rsidRPr="00C64638" w:rsidRDefault="00611309" w:rsidP="00C646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часы приема:</w:t>
      </w:r>
      <w:r w:rsidR="00C64638" w:rsidRPr="00C64638">
        <w:t xml:space="preserve"> </w:t>
      </w:r>
      <w:r w:rsidR="00C64638" w:rsidRPr="00C64638">
        <w:rPr>
          <w:rFonts w:ascii="Times New Roman" w:hAnsi="Times New Roman" w:cs="Times New Roman"/>
          <w:sz w:val="28"/>
          <w:szCs w:val="28"/>
        </w:rPr>
        <w:t xml:space="preserve">понедельник – пятница 8.30 – 12.30, 13.30-17.30                               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3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по адресу электронной почты: lbadyan@adm-nao.ru</w:t>
      </w:r>
      <w:r w:rsidRPr="00C64638">
        <w:rPr>
          <w:rFonts w:ascii="Times New Roman" w:hAnsi="Times New Roman" w:cs="Times New Roman"/>
          <w:sz w:val="28"/>
          <w:szCs w:val="28"/>
        </w:rPr>
        <w:t>.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4638">
        <w:rPr>
          <w:rFonts w:ascii="Times New Roman" w:hAnsi="Times New Roman" w:cs="Times New Roman"/>
          <w:sz w:val="28"/>
          <w:szCs w:val="28"/>
        </w:rPr>
        <w:t xml:space="preserve">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41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11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8F41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11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38">
        <w:rPr>
          <w:rFonts w:ascii="Times New Roman" w:hAnsi="Times New Roman" w:cs="Times New Roman"/>
          <w:sz w:val="28"/>
          <w:szCs w:val="28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38">
        <w:rPr>
          <w:rFonts w:ascii="Times New Roman" w:hAnsi="Times New Roman" w:cs="Times New Roman"/>
          <w:sz w:val="28"/>
          <w:szCs w:val="28"/>
        </w:rPr>
        <w:t>Главный консультант отдела реализации государственной экономической политики управления экономического развития Департамента финансов и экономики Ненецкого автономного округа Бадьян Лидия Алексеевна, тел. 8 (81853) 2-11-98, lbadyan@ogvnao.ru.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38">
        <w:rPr>
          <w:rFonts w:ascii="Times New Roman" w:hAnsi="Times New Roman" w:cs="Times New Roman"/>
          <w:sz w:val="28"/>
          <w:szCs w:val="28"/>
        </w:rPr>
        <w:t>Сводка      предложений      будет      опубликована      по    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638">
        <w:rPr>
          <w:rFonts w:ascii="Times New Roman" w:hAnsi="Times New Roman" w:cs="Times New Roman"/>
          <w:sz w:val="28"/>
          <w:szCs w:val="28"/>
        </w:rPr>
        <w:t>http://dfei.adm-nao.ru/orv  не</w:t>
      </w:r>
      <w:proofErr w:type="gramEnd"/>
      <w:r w:rsidRPr="00C64638">
        <w:rPr>
          <w:rFonts w:ascii="Times New Roman" w:hAnsi="Times New Roman" w:cs="Times New Roman"/>
          <w:sz w:val="28"/>
          <w:szCs w:val="28"/>
        </w:rPr>
        <w:t xml:space="preserve">  позднее  8  рабочих  дней 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38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 xml:space="preserve">    Для участия в публичных консультациях необходимо заполнить форму и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 xml:space="preserve">              ответить на указанные вопросы (часть вопросов):</w:t>
      </w:r>
    </w:p>
    <w:p w:rsidR="00C64638" w:rsidRPr="00C64638" w:rsidRDefault="00C64638" w:rsidP="00611309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611309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Контактная информация: ___________________________________________________</w:t>
      </w:r>
    </w:p>
    <w:p w:rsidR="00C64638" w:rsidRPr="00C64638" w:rsidRDefault="00C64638" w:rsidP="00611309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(фамилия, имя, отчество - для физического лица;</w:t>
      </w:r>
    </w:p>
    <w:p w:rsidR="00C64638" w:rsidRPr="00C64638" w:rsidRDefault="00C64638" w:rsidP="00611309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наименование - для юридического лица)</w:t>
      </w:r>
    </w:p>
    <w:p w:rsidR="00C64638" w:rsidRPr="00C64638" w:rsidRDefault="00C64638" w:rsidP="00611309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</w:t>
      </w:r>
    </w:p>
    <w:p w:rsidR="00C64638" w:rsidRPr="00C64638" w:rsidRDefault="00C64638" w:rsidP="00611309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(сфера деятельности автора предложений и ответов)</w:t>
      </w:r>
    </w:p>
    <w:p w:rsidR="00C64638" w:rsidRPr="00C64638" w:rsidRDefault="00C64638" w:rsidP="00611309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</w:t>
      </w:r>
    </w:p>
    <w:p w:rsidR="00C64638" w:rsidRPr="00C64638" w:rsidRDefault="00C64638" w:rsidP="00611309">
      <w:pPr>
        <w:autoSpaceDE w:val="0"/>
        <w:autoSpaceDN w:val="0"/>
        <w:adjustRightInd w:val="0"/>
        <w:spacing w:line="240" w:lineRule="auto"/>
        <w:jc w:val="center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(номер телефона, адрес электронной почты)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proofErr w:type="gramStart"/>
      <w:r w:rsidRPr="00C64638">
        <w:rPr>
          <w:rFonts w:ascii="14" w:hAnsi="14" w:cs="Times New Roman"/>
          <w:sz w:val="28"/>
          <w:szCs w:val="28"/>
        </w:rPr>
        <w:t>Вопрос  1</w:t>
      </w:r>
      <w:proofErr w:type="gramEnd"/>
      <w:r w:rsidRPr="00C64638">
        <w:rPr>
          <w:rFonts w:ascii="14" w:hAnsi="14" w:cs="Times New Roman"/>
          <w:sz w:val="28"/>
          <w:szCs w:val="28"/>
        </w:rPr>
        <w:t xml:space="preserve">.  </w:t>
      </w:r>
      <w:proofErr w:type="gramStart"/>
      <w:r w:rsidRPr="00C64638">
        <w:rPr>
          <w:rFonts w:ascii="14" w:hAnsi="14" w:cs="Times New Roman"/>
          <w:sz w:val="28"/>
          <w:szCs w:val="28"/>
        </w:rPr>
        <w:t>Является  ли</w:t>
      </w:r>
      <w:proofErr w:type="gramEnd"/>
      <w:r w:rsidRPr="00C64638">
        <w:rPr>
          <w:rFonts w:ascii="14" w:hAnsi="14" w:cs="Times New Roman"/>
          <w:sz w:val="28"/>
          <w:szCs w:val="28"/>
        </w:rPr>
        <w:t xml:space="preserve">  предлагаемое  регулирование  оптимальным способом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решения проблемы?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proofErr w:type="gramStart"/>
      <w:r w:rsidRPr="00C64638">
        <w:rPr>
          <w:rFonts w:ascii="14" w:hAnsi="14" w:cs="Times New Roman"/>
          <w:sz w:val="28"/>
          <w:szCs w:val="28"/>
        </w:rPr>
        <w:t>Вопрос  2</w:t>
      </w:r>
      <w:proofErr w:type="gramEnd"/>
      <w:r w:rsidRPr="00C64638">
        <w:rPr>
          <w:rFonts w:ascii="14" w:hAnsi="14" w:cs="Times New Roman"/>
          <w:sz w:val="28"/>
          <w:szCs w:val="28"/>
        </w:rPr>
        <w:t xml:space="preserve">.  </w:t>
      </w:r>
      <w:proofErr w:type="gramStart"/>
      <w:r w:rsidRPr="00C64638">
        <w:rPr>
          <w:rFonts w:ascii="14" w:hAnsi="14" w:cs="Times New Roman"/>
          <w:sz w:val="28"/>
          <w:szCs w:val="28"/>
        </w:rPr>
        <w:t>Какие  риски</w:t>
      </w:r>
      <w:proofErr w:type="gramEnd"/>
      <w:r w:rsidRPr="00C64638">
        <w:rPr>
          <w:rFonts w:ascii="14" w:hAnsi="14" w:cs="Times New Roman"/>
          <w:sz w:val="28"/>
          <w:szCs w:val="28"/>
        </w:rPr>
        <w:t xml:space="preserve"> и негативные последствия могут возникнуть в случае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принятия предлагаемого регулирования?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proofErr w:type="gramStart"/>
      <w:r w:rsidRPr="00C64638">
        <w:rPr>
          <w:rFonts w:ascii="14" w:hAnsi="14" w:cs="Times New Roman"/>
          <w:sz w:val="28"/>
          <w:szCs w:val="28"/>
        </w:rPr>
        <w:t>Вопрос  3</w:t>
      </w:r>
      <w:proofErr w:type="gramEnd"/>
      <w:r w:rsidRPr="00C64638">
        <w:rPr>
          <w:rFonts w:ascii="14" w:hAnsi="14" w:cs="Times New Roman"/>
          <w:sz w:val="28"/>
          <w:szCs w:val="28"/>
        </w:rPr>
        <w:t xml:space="preserve">.  </w:t>
      </w:r>
      <w:proofErr w:type="gramStart"/>
      <w:r w:rsidRPr="00C64638">
        <w:rPr>
          <w:rFonts w:ascii="14" w:hAnsi="14" w:cs="Times New Roman"/>
          <w:sz w:val="28"/>
          <w:szCs w:val="28"/>
        </w:rPr>
        <w:t>Какие  выгоды</w:t>
      </w:r>
      <w:proofErr w:type="gramEnd"/>
      <w:r w:rsidRPr="00C64638">
        <w:rPr>
          <w:rFonts w:ascii="14" w:hAnsi="14" w:cs="Times New Roman"/>
          <w:sz w:val="28"/>
          <w:szCs w:val="28"/>
        </w:rPr>
        <w:t xml:space="preserve"> и преимущества могут возникнуть в случае принятия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предлагаемого регулирования?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proofErr w:type="gramStart"/>
      <w:r w:rsidRPr="00C64638">
        <w:rPr>
          <w:rFonts w:ascii="14" w:hAnsi="14" w:cs="Times New Roman"/>
          <w:sz w:val="28"/>
          <w:szCs w:val="28"/>
        </w:rPr>
        <w:t>Вопрос  4</w:t>
      </w:r>
      <w:proofErr w:type="gramEnd"/>
      <w:r w:rsidRPr="00C64638">
        <w:rPr>
          <w:rFonts w:ascii="14" w:hAnsi="14" w:cs="Times New Roman"/>
          <w:sz w:val="28"/>
          <w:szCs w:val="28"/>
        </w:rPr>
        <w:t xml:space="preserve">.  </w:t>
      </w:r>
      <w:proofErr w:type="gramStart"/>
      <w:r w:rsidRPr="00C64638">
        <w:rPr>
          <w:rFonts w:ascii="14" w:hAnsi="14" w:cs="Times New Roman"/>
          <w:sz w:val="28"/>
          <w:szCs w:val="28"/>
        </w:rPr>
        <w:t>Существуют  ли</w:t>
      </w:r>
      <w:proofErr w:type="gramEnd"/>
      <w:r w:rsidRPr="00C64638">
        <w:rPr>
          <w:rFonts w:ascii="14" w:hAnsi="14" w:cs="Times New Roman"/>
          <w:sz w:val="28"/>
          <w:szCs w:val="28"/>
        </w:rPr>
        <w:t xml:space="preserve">  альтернативные  (менее  затратные и (или) более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эффективные) способы решения проблемы?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Вопрос 5. Ваше мнение по предлагаемому регулированию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 w:val="28"/>
          <w:szCs w:val="28"/>
        </w:rPr>
      </w:pPr>
      <w:r w:rsidRPr="00C64638">
        <w:rPr>
          <w:rFonts w:ascii="14" w:hAnsi="14" w:cs="Times New Roman"/>
          <w:sz w:val="28"/>
          <w:szCs w:val="28"/>
        </w:rPr>
        <w:t>Ответ:</w:t>
      </w:r>
    </w:p>
    <w:p w:rsidR="00C64638" w:rsidRPr="00C64638" w:rsidRDefault="00C64638" w:rsidP="00C64638">
      <w:pPr>
        <w:autoSpaceDE w:val="0"/>
        <w:autoSpaceDN w:val="0"/>
        <w:adjustRightInd w:val="0"/>
        <w:spacing w:line="240" w:lineRule="auto"/>
        <w:jc w:val="both"/>
        <w:rPr>
          <w:rFonts w:ascii="14" w:hAnsi="14" w:cs="Times New Roman"/>
          <w:szCs w:val="20"/>
        </w:rPr>
      </w:pPr>
      <w:r w:rsidRPr="00C64638"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43713E" w:rsidRPr="00C64638" w:rsidRDefault="008F4119" w:rsidP="00C64638">
      <w:pPr>
        <w:jc w:val="both"/>
        <w:rPr>
          <w:rFonts w:ascii="14" w:hAnsi="14" w:cs="Times New Roman"/>
          <w:sz w:val="24"/>
        </w:rPr>
      </w:pPr>
    </w:p>
    <w:sectPr w:rsidR="0043713E" w:rsidRPr="00C64638" w:rsidSect="002F1985">
      <w:pgSz w:w="11905" w:h="16838"/>
      <w:pgMar w:top="1275" w:right="706" w:bottom="1418" w:left="184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3C"/>
    <w:rsid w:val="00116A8A"/>
    <w:rsid w:val="0045043C"/>
    <w:rsid w:val="00611309"/>
    <w:rsid w:val="008F4119"/>
    <w:rsid w:val="00C64638"/>
    <w:rsid w:val="00E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0136-1A3D-40C5-A9FF-D8D1FA4D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Бадьян Лидия Алексеевна</dc:creator>
  <cp:keywords/>
  <dc:description/>
  <cp:lastModifiedBy>Бадьян Лидия Алексеевна</cp:lastModifiedBy>
  <cp:revision>4</cp:revision>
  <dcterms:created xsi:type="dcterms:W3CDTF">2020-03-06T07:59:00Z</dcterms:created>
  <dcterms:modified xsi:type="dcterms:W3CDTF">2020-06-22T13:13:00Z</dcterms:modified>
</cp:coreProperties>
</file>