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749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</w:t>
      </w:r>
    </w:p>
    <w:p w:rsidR="00B96BB6" w:rsidRPr="0092749C" w:rsidRDefault="00B96BB6" w:rsidP="0092749C">
      <w:pPr>
        <w:autoSpaceDE w:val="0"/>
        <w:autoSpaceDN w:val="0"/>
        <w:adjustRightInd w:val="0"/>
        <w:spacing w:after="0" w:line="240" w:lineRule="auto"/>
        <w:ind w:left="1134" w:right="14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регулирующего воздействия</w:t>
      </w:r>
    </w:p>
    <w:p w:rsidR="00B96BB6" w:rsidRPr="0092749C" w:rsidRDefault="00B96BB6" w:rsidP="00391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E8372A" w:rsidRPr="0092749C" w:rsidRDefault="0092749C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"/>
      <w:bookmarkEnd w:id="1"/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="00B96BB6" w:rsidRPr="0092749C">
        <w:rPr>
          <w:rFonts w:ascii="Times New Roman" w:hAnsi="Times New Roman" w:cs="Times New Roman"/>
          <w:sz w:val="26"/>
          <w:szCs w:val="26"/>
        </w:rPr>
        <w:t xml:space="preserve"> </w:t>
      </w:r>
      <w:r w:rsidRPr="0092749C">
        <w:rPr>
          <w:rFonts w:ascii="Times New Roman" w:hAnsi="Times New Roman" w:cs="Times New Roman"/>
          <w:sz w:val="26"/>
          <w:szCs w:val="26"/>
        </w:rPr>
        <w:t>с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ектор </w:t>
      </w:r>
      <w:r w:rsidR="00A11202" w:rsidRPr="0092749C">
        <w:rPr>
          <w:rFonts w:ascii="Times New Roman" w:hAnsi="Times New Roman" w:cs="Times New Roman"/>
          <w:sz w:val="26"/>
          <w:szCs w:val="26"/>
        </w:rPr>
        <w:t>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округа. </w:t>
      </w:r>
    </w:p>
    <w:p w:rsidR="00E8372A" w:rsidRPr="0092749C" w:rsidRDefault="0092749C" w:rsidP="00F6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Вид и наименование проекта:</w:t>
      </w:r>
      <w:r w:rsidR="00B96BB6" w:rsidRPr="0092749C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Ненецкого автономного округа </w:t>
      </w:r>
      <w:r w:rsidR="001454AD" w:rsidRPr="001454AD">
        <w:rPr>
          <w:rFonts w:ascii="Times New Roman" w:hAnsi="Times New Roman" w:cs="Times New Roman"/>
          <w:sz w:val="26"/>
          <w:szCs w:val="26"/>
        </w:rPr>
        <w:t>«</w:t>
      </w:r>
      <w:r w:rsidR="00F630ED" w:rsidRPr="00F630ED">
        <w:rPr>
          <w:rFonts w:ascii="Times New Roman" w:hAnsi="Times New Roman" w:cs="Times New Roman"/>
          <w:sz w:val="26"/>
          <w:szCs w:val="26"/>
        </w:rPr>
        <w:t>О внесении изменений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</w:r>
      <w:r w:rsidR="001454AD" w:rsidRPr="001454AD">
        <w:rPr>
          <w:rFonts w:ascii="Times New Roman" w:hAnsi="Times New Roman" w:cs="Times New Roman"/>
          <w:sz w:val="26"/>
          <w:szCs w:val="26"/>
        </w:rPr>
        <w:t>»</w:t>
      </w:r>
      <w:r w:rsidR="00E8372A" w:rsidRPr="009274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П</w:t>
      </w:r>
      <w:r w:rsidR="00E8372A" w:rsidRPr="0092749C">
        <w:rPr>
          <w:rFonts w:ascii="Times New Roman" w:hAnsi="Times New Roman" w:cs="Times New Roman"/>
          <w:sz w:val="26"/>
          <w:szCs w:val="26"/>
        </w:rPr>
        <w:t>роект).</w:t>
      </w:r>
    </w:p>
    <w:p w:rsidR="00B96BB6" w:rsidRPr="0092749C" w:rsidRDefault="0092749C" w:rsidP="00391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Степень регулирующего воздействия проекта нормативного правового акта</w:t>
      </w:r>
      <w:hyperlink w:anchor="Par346" w:history="1"/>
      <w:r w:rsidR="00B96BB6" w:rsidRPr="0092749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D46D1" w:rsidRPr="0092749C">
        <w:rPr>
          <w:rFonts w:ascii="Times New Roman" w:hAnsi="Times New Roman" w:cs="Times New Roman"/>
          <w:sz w:val="26"/>
          <w:szCs w:val="26"/>
        </w:rPr>
        <w:t>высокая.</w:t>
      </w:r>
    </w:p>
    <w:p w:rsidR="006147EB" w:rsidRDefault="0092749C" w:rsidP="0061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147EB" w:rsidRPr="006147EB" w:rsidRDefault="006147EB" w:rsidP="00614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7EB">
        <w:rPr>
          <w:rFonts w:ascii="Times New Roman" w:hAnsi="Times New Roman" w:cs="Times New Roman"/>
          <w:sz w:val="26"/>
          <w:szCs w:val="26"/>
        </w:rPr>
        <w:t>определение максимального размера субсидии в целя</w:t>
      </w:r>
      <w:r>
        <w:rPr>
          <w:rFonts w:ascii="Times New Roman" w:hAnsi="Times New Roman" w:cs="Times New Roman"/>
          <w:sz w:val="26"/>
          <w:szCs w:val="26"/>
        </w:rPr>
        <w:t>х финансового возмещения затрат.</w:t>
      </w:r>
    </w:p>
    <w:p w:rsidR="00E8372A" w:rsidRPr="0092749C" w:rsidRDefault="0092749C" w:rsidP="00927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целей предлагаемого регулирования:</w:t>
      </w:r>
      <w:r w:rsidR="00A30C55" w:rsidRPr="0092749C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ar12"/>
      <w:bookmarkEnd w:id="2"/>
      <w:r w:rsidR="00852B6E" w:rsidRPr="00852B6E">
        <w:rPr>
          <w:rFonts w:ascii="Times New Roman" w:hAnsi="Times New Roman" w:cs="Times New Roman"/>
          <w:sz w:val="26"/>
          <w:szCs w:val="26"/>
        </w:rPr>
        <w:t>эффективное использование</w:t>
      </w:r>
      <w:r w:rsidR="00EB7F75">
        <w:rPr>
          <w:rFonts w:ascii="Times New Roman" w:hAnsi="Times New Roman" w:cs="Times New Roman"/>
          <w:sz w:val="26"/>
          <w:szCs w:val="26"/>
        </w:rPr>
        <w:t xml:space="preserve"> </w:t>
      </w:r>
      <w:r w:rsidR="00852B6E" w:rsidRPr="00852B6E">
        <w:rPr>
          <w:rFonts w:ascii="Times New Roman" w:hAnsi="Times New Roman" w:cs="Times New Roman"/>
          <w:sz w:val="26"/>
          <w:szCs w:val="26"/>
        </w:rPr>
        <w:t>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населению.</w:t>
      </w:r>
    </w:p>
    <w:p w:rsidR="00163DC7" w:rsidRDefault="0092749C" w:rsidP="00F6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49C">
        <w:rPr>
          <w:rFonts w:ascii="Times New Roman" w:hAnsi="Times New Roman" w:cs="Times New Roman"/>
          <w:b/>
          <w:sz w:val="26"/>
          <w:szCs w:val="26"/>
        </w:rPr>
        <w:t>1.6. </w:t>
      </w:r>
      <w:r w:rsidR="00B96BB6" w:rsidRPr="0092749C">
        <w:rPr>
          <w:rFonts w:ascii="Times New Roman" w:hAnsi="Times New Roman" w:cs="Times New Roman"/>
          <w:b/>
          <w:sz w:val="26"/>
          <w:szCs w:val="26"/>
        </w:rPr>
        <w:t>Краткое описание содержания проекта:</w:t>
      </w:r>
      <w:r w:rsidR="00E819BA" w:rsidRPr="0092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30ED" w:rsidRPr="00F630ED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6147EB">
        <w:rPr>
          <w:rFonts w:ascii="Times New Roman" w:hAnsi="Times New Roman" w:cs="Times New Roman"/>
          <w:sz w:val="26"/>
          <w:szCs w:val="26"/>
        </w:rPr>
        <w:t>предлагается определить максимальный</w:t>
      </w:r>
      <w:r w:rsidR="00E93F42">
        <w:rPr>
          <w:rFonts w:ascii="Times New Roman" w:hAnsi="Times New Roman" w:cs="Times New Roman"/>
          <w:sz w:val="26"/>
          <w:szCs w:val="26"/>
        </w:rPr>
        <w:t xml:space="preserve"> размера субсидии на финансовое обеспечение затрат</w:t>
      </w:r>
      <w:r w:rsidR="00F630ED" w:rsidRPr="00F630ED">
        <w:rPr>
          <w:rFonts w:ascii="Times New Roman" w:hAnsi="Times New Roman" w:cs="Times New Roman"/>
          <w:sz w:val="26"/>
          <w:szCs w:val="26"/>
        </w:rPr>
        <w:t xml:space="preserve"> (</w:t>
      </w:r>
      <w:r w:rsidR="00E93F42">
        <w:rPr>
          <w:rFonts w:ascii="Times New Roman" w:hAnsi="Times New Roman" w:cs="Times New Roman"/>
          <w:sz w:val="26"/>
          <w:szCs w:val="26"/>
        </w:rPr>
        <w:t>п. 24 Порядка изложить в новой редакции</w:t>
      </w:r>
      <w:r w:rsidR="00F630ED" w:rsidRPr="00F630ED">
        <w:rPr>
          <w:rFonts w:ascii="Times New Roman" w:hAnsi="Times New Roman" w:cs="Times New Roman"/>
          <w:sz w:val="26"/>
          <w:szCs w:val="26"/>
        </w:rPr>
        <w:t>)</w:t>
      </w:r>
      <w:r w:rsidR="006147E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163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1.7. 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Срок, в течение которого принимались предложения в связи </w:t>
      </w:r>
      <w:r w:rsidR="00047251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размещением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уведомления о начале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 обсуждения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идеи правового регулирования: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47EB">
        <w:rPr>
          <w:rFonts w:ascii="Times New Roman" w:hAnsi="Times New Roman" w:cs="Times New Roman"/>
          <w:sz w:val="26"/>
          <w:szCs w:val="26"/>
        </w:rPr>
        <w:t>30.07</w:t>
      </w:r>
      <w:r w:rsidR="00E93F42">
        <w:rPr>
          <w:rFonts w:ascii="Times New Roman" w:hAnsi="Times New Roman" w:cs="Times New Roman"/>
          <w:sz w:val="26"/>
          <w:szCs w:val="26"/>
        </w:rPr>
        <w:t>.2020</w:t>
      </w:r>
      <w:r w:rsidR="00F551BB" w:rsidRPr="003E23BA">
        <w:rPr>
          <w:rFonts w:ascii="Times New Roman" w:hAnsi="Times New Roman" w:cs="Times New Roman"/>
          <w:sz w:val="26"/>
          <w:szCs w:val="26"/>
        </w:rPr>
        <w:t xml:space="preserve"> – </w:t>
      </w:r>
      <w:r w:rsidR="006147EB">
        <w:rPr>
          <w:rFonts w:ascii="Times New Roman" w:hAnsi="Times New Roman" w:cs="Times New Roman"/>
          <w:sz w:val="26"/>
          <w:szCs w:val="26"/>
        </w:rPr>
        <w:t>12.08</w:t>
      </w:r>
      <w:r w:rsidR="00E93F42">
        <w:rPr>
          <w:rFonts w:ascii="Times New Roman" w:hAnsi="Times New Roman" w:cs="Times New Roman"/>
          <w:sz w:val="26"/>
          <w:szCs w:val="26"/>
        </w:rPr>
        <w:t>.2020</w:t>
      </w:r>
      <w:r w:rsidR="00BE2946" w:rsidRPr="003E23B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3E23BA" w:rsidRDefault="003E23BA" w:rsidP="003E2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1.8. 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Количество предложений, полученных в связи с размещением уведомления о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  <w:r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30C55" w:rsidRPr="003E23BA">
        <w:rPr>
          <w:rFonts w:ascii="Times New Roman" w:hAnsi="Times New Roman" w:cs="Times New Roman"/>
          <w:sz w:val="26"/>
          <w:szCs w:val="26"/>
        </w:rPr>
        <w:t>-</w:t>
      </w:r>
      <w:r w:rsidR="008C692B">
        <w:rPr>
          <w:rFonts w:ascii="Times New Roman" w:hAnsi="Times New Roman" w:cs="Times New Roman"/>
          <w:sz w:val="26"/>
          <w:szCs w:val="26"/>
        </w:rPr>
        <w:t>0</w:t>
      </w: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1.9. 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Полный электронный адрес размещения сводки предложений </w:t>
      </w:r>
      <w:r w:rsidRPr="003E23BA">
        <w:rPr>
          <w:rFonts w:ascii="Times New Roman" w:hAnsi="Times New Roman" w:cs="Times New Roman"/>
          <w:b/>
          <w:sz w:val="26"/>
          <w:szCs w:val="26"/>
        </w:rPr>
        <w:t>по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результатам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обсуждения идеи: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1BB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F551BB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F551BB" w:rsidRPr="003E23BA">
        <w:rPr>
          <w:rFonts w:ascii="Times New Roman" w:hAnsi="Times New Roman" w:cs="Times New Roman"/>
          <w:sz w:val="26"/>
          <w:szCs w:val="26"/>
        </w:rPr>
        <w:t>/</w:t>
      </w:r>
      <w:r w:rsidRPr="003E2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72A" w:rsidRPr="00F82341" w:rsidRDefault="003E23BA" w:rsidP="00F8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6"/>
          <w:szCs w:val="26"/>
        </w:rPr>
        <w:t>1.10. 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Контактная информация об исполнителе разработчика проекта:</w:t>
      </w:r>
      <w:r w:rsidR="00F82341" w:rsidRPr="00F823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341" w:rsidRPr="00F82341">
        <w:rPr>
          <w:rFonts w:ascii="Times New Roman" w:hAnsi="Times New Roman" w:cs="Times New Roman"/>
          <w:sz w:val="26"/>
          <w:szCs w:val="26"/>
        </w:rPr>
        <w:t>главный консультант сектора по торговле и потребительскому рынку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– Филиппова Мария Сергее</w:t>
      </w:r>
      <w:r w:rsidR="00F82341">
        <w:rPr>
          <w:rFonts w:ascii="Times New Roman" w:hAnsi="Times New Roman" w:cs="Times New Roman"/>
          <w:sz w:val="26"/>
          <w:szCs w:val="26"/>
        </w:rPr>
        <w:t>вна,</w:t>
      </w:r>
      <w:r w:rsidR="001C45C6" w:rsidRPr="003E23BA">
        <w:rPr>
          <w:rFonts w:ascii="Times New Roman" w:hAnsi="Times New Roman" w:cs="Times New Roman"/>
          <w:sz w:val="26"/>
          <w:szCs w:val="26"/>
        </w:rPr>
        <w:t xml:space="preserve"> (818-53) 2-38-68</w:t>
      </w:r>
      <w:r w:rsidR="00E8372A" w:rsidRPr="003E23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mfilippova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F82341" w:rsidRPr="007F0CA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-nao.ru</w:t>
        </w:r>
      </w:hyperlink>
      <w:r w:rsidRPr="007F0C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208" w:rsidRDefault="00771208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3E23BA" w:rsidRDefault="003E23BA" w:rsidP="00F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Детальное описание проблемы, целей и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планируемых р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езультатов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FF458B">
        <w:rPr>
          <w:rFonts w:ascii="Times New Roman" w:hAnsi="Times New Roman" w:cs="Times New Roman"/>
          <w:b/>
          <w:sz w:val="26"/>
          <w:szCs w:val="26"/>
        </w:rPr>
        <w:t>.</w:t>
      </w:r>
    </w:p>
    <w:p w:rsidR="003A4AB4" w:rsidRPr="003E23BA" w:rsidRDefault="003E23BA" w:rsidP="003E23B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29"/>
      <w:bookmarkEnd w:id="4"/>
      <w:r w:rsidRPr="003E23BA">
        <w:rPr>
          <w:rFonts w:ascii="Times New Roman" w:hAnsi="Times New Roman" w:cs="Times New Roman"/>
          <w:b/>
          <w:sz w:val="26"/>
          <w:szCs w:val="26"/>
        </w:rPr>
        <w:t>2.1. 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Формулировка проблемы:</w:t>
      </w:r>
      <w:r w:rsidR="00CF0C54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 w:rsidRPr="00E93F42">
        <w:rPr>
          <w:rFonts w:ascii="Times New Roman" w:hAnsi="Times New Roman" w:cs="Times New Roman"/>
          <w:sz w:val="26"/>
          <w:szCs w:val="26"/>
        </w:rPr>
        <w:t xml:space="preserve">возврат не использованных бюджетных средств, предоставленных в целях финансового обеспечения затрат, возникающих в </w:t>
      </w:r>
      <w:r w:rsidR="00E93F42" w:rsidRPr="00E93F42">
        <w:rPr>
          <w:rFonts w:ascii="Times New Roman" w:hAnsi="Times New Roman" w:cs="Times New Roman"/>
          <w:sz w:val="26"/>
          <w:szCs w:val="26"/>
        </w:rPr>
        <w:lastRenderedPageBreak/>
        <w:t>связи доставкой продовольственных товаров в сельские населенные пункты Ненецкого автономного округа для реализации населению</w:t>
      </w:r>
      <w:r w:rsidR="008C692B" w:rsidRPr="008C692B">
        <w:rPr>
          <w:rFonts w:ascii="Times New Roman" w:hAnsi="Times New Roman" w:cs="Times New Roman"/>
          <w:sz w:val="26"/>
          <w:szCs w:val="26"/>
        </w:rPr>
        <w:t>.</w:t>
      </w:r>
    </w:p>
    <w:p w:rsidR="009E4024" w:rsidRPr="00E93F42" w:rsidRDefault="003E23BA" w:rsidP="009E4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2.2. 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900DF1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 w:rsidRPr="00E93F42">
        <w:rPr>
          <w:rFonts w:ascii="Times New Roman" w:hAnsi="Times New Roman" w:cs="Times New Roman"/>
          <w:sz w:val="26"/>
          <w:szCs w:val="26"/>
        </w:rPr>
        <w:t xml:space="preserve">анализ отчетности </w:t>
      </w:r>
      <w:r w:rsidR="00E93F42">
        <w:rPr>
          <w:rFonts w:ascii="Times New Roman" w:hAnsi="Times New Roman" w:cs="Times New Roman"/>
          <w:sz w:val="26"/>
          <w:szCs w:val="26"/>
        </w:rPr>
        <w:t>об использовании субсидии на финансовое обеспечение затрат за 2019 год.</w:t>
      </w:r>
    </w:p>
    <w:p w:rsidR="00E8372A" w:rsidRPr="003E23BA" w:rsidRDefault="003E23BA" w:rsidP="00E837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3BA">
        <w:rPr>
          <w:rFonts w:ascii="Times New Roman" w:hAnsi="Times New Roman" w:cs="Times New Roman"/>
          <w:b/>
          <w:sz w:val="26"/>
          <w:szCs w:val="26"/>
        </w:rPr>
        <w:t>2.3. 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 xml:space="preserve">Основные группы </w:t>
      </w:r>
      <w:r>
        <w:rPr>
          <w:rFonts w:ascii="Times New Roman" w:hAnsi="Times New Roman" w:cs="Times New Roman"/>
          <w:b/>
          <w:sz w:val="26"/>
          <w:szCs w:val="26"/>
        </w:rPr>
        <w:t>субъектов предпринимательской и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деятельности, иные заинтересованные лица, включая органы государственной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власти и органы местного самоуправления, интересы которых будут затронуты</w:t>
      </w:r>
      <w:r w:rsidR="00A30C55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предлагаемым правовым регулированием, оценка количества таких субъектов:</w:t>
      </w:r>
      <w:r w:rsidR="00F551BB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юридически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лица и индивидуальны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предпринимател</w:t>
      </w:r>
      <w:r w:rsidR="00EC6FBC">
        <w:rPr>
          <w:rFonts w:ascii="Times New Roman" w:eastAsia="Calibri" w:hAnsi="Times New Roman" w:cs="Times New Roman"/>
          <w:sz w:val="26"/>
          <w:szCs w:val="26"/>
        </w:rPr>
        <w:t>и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>, осуществляющи</w:t>
      </w:r>
      <w:r w:rsidR="00EC6FBC">
        <w:rPr>
          <w:rFonts w:ascii="Times New Roman" w:eastAsia="Calibri" w:hAnsi="Times New Roman" w:cs="Times New Roman"/>
          <w:sz w:val="26"/>
          <w:szCs w:val="26"/>
        </w:rPr>
        <w:t>е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692B">
        <w:rPr>
          <w:rFonts w:ascii="Times New Roman" w:eastAsia="Calibri" w:hAnsi="Times New Roman" w:cs="Times New Roman"/>
          <w:sz w:val="26"/>
          <w:szCs w:val="26"/>
        </w:rPr>
        <w:t>торговую деятельность</w:t>
      </w:r>
      <w:r w:rsidR="00EC6FBC" w:rsidRPr="00EC6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BB2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сельских населенных пунктах Ненецкого автономного округа</w:t>
      </w:r>
      <w:r w:rsidR="00E8372A" w:rsidRPr="003E23BA">
        <w:rPr>
          <w:rFonts w:ascii="Times New Roman" w:hAnsi="Times New Roman" w:cs="Times New Roman"/>
          <w:sz w:val="26"/>
          <w:szCs w:val="26"/>
        </w:rPr>
        <w:t>.</w:t>
      </w:r>
    </w:p>
    <w:p w:rsidR="003A4AB4" w:rsidRPr="003E23BA" w:rsidRDefault="003E23BA" w:rsidP="003A4AB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2.4. 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возникающих в связи </w:t>
      </w:r>
      <w:r w:rsidR="00EC6FBC" w:rsidRPr="003443CD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наличием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443CD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4C5827" w:rsidRPr="003443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F42" w:rsidRPr="003443CD">
        <w:rPr>
          <w:rFonts w:ascii="Times New Roman" w:eastAsia="Calibri" w:hAnsi="Times New Roman" w:cs="Times New Roman"/>
          <w:sz w:val="26"/>
          <w:szCs w:val="26"/>
        </w:rPr>
        <w:t>неэффективное использование бюджетных средств</w:t>
      </w:r>
    </w:p>
    <w:p w:rsidR="00BE2736" w:rsidRPr="00BE2736" w:rsidRDefault="003E23BA" w:rsidP="00BE2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2.5. 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Описание предлагаемого регулирования и иных возможных способов решения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3E23BA">
        <w:rPr>
          <w:rFonts w:ascii="Times New Roman" w:hAnsi="Times New Roman" w:cs="Times New Roman"/>
          <w:b/>
          <w:sz w:val="26"/>
          <w:szCs w:val="26"/>
        </w:rPr>
        <w:t>проблемы:</w:t>
      </w:r>
      <w:r w:rsidR="004C5827" w:rsidRPr="003E23B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Par40"/>
      <w:bookmarkEnd w:id="5"/>
      <w:r w:rsidR="00027D05" w:rsidRPr="00027D05">
        <w:rPr>
          <w:rFonts w:ascii="Times New Roman" w:hAnsi="Times New Roman" w:cs="Times New Roman"/>
          <w:sz w:val="26"/>
          <w:szCs w:val="26"/>
        </w:rPr>
        <w:t xml:space="preserve">Проектом предусматривается </w:t>
      </w:r>
      <w:r w:rsidR="00BE2736" w:rsidRPr="00BE2736">
        <w:rPr>
          <w:rFonts w:ascii="Times New Roman" w:hAnsi="Times New Roman" w:cs="Times New Roman"/>
          <w:sz w:val="26"/>
          <w:szCs w:val="26"/>
        </w:rPr>
        <w:t>изменить определение размера субсидии на финансовое обеспечение затрат</w:t>
      </w:r>
      <w:r w:rsidR="00BE2736">
        <w:rPr>
          <w:rFonts w:ascii="Times New Roman" w:hAnsi="Times New Roman" w:cs="Times New Roman"/>
          <w:sz w:val="26"/>
          <w:szCs w:val="26"/>
        </w:rPr>
        <w:t>.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 </w:t>
      </w:r>
      <w:r w:rsidR="00BE2736">
        <w:rPr>
          <w:rFonts w:ascii="Times New Roman" w:hAnsi="Times New Roman" w:cs="Times New Roman"/>
          <w:sz w:val="26"/>
          <w:szCs w:val="26"/>
        </w:rPr>
        <w:t>А именно определить максимальный размер предоставления субсидии на финансовое обеспечение затрат</w:t>
      </w:r>
      <w:r w:rsidR="009E2165">
        <w:rPr>
          <w:rFonts w:ascii="Times New Roman" w:hAnsi="Times New Roman" w:cs="Times New Roman"/>
          <w:sz w:val="26"/>
          <w:szCs w:val="26"/>
        </w:rPr>
        <w:t xml:space="preserve"> 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в размере не более </w:t>
      </w:r>
      <w:r w:rsidR="009E2165">
        <w:rPr>
          <w:rFonts w:ascii="Times New Roman" w:hAnsi="Times New Roman" w:cs="Times New Roman"/>
          <w:sz w:val="26"/>
          <w:szCs w:val="26"/>
        </w:rPr>
        <w:t>3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9E2165">
        <w:rPr>
          <w:rFonts w:ascii="Times New Roman" w:hAnsi="Times New Roman" w:cs="Times New Roman"/>
          <w:sz w:val="26"/>
          <w:szCs w:val="26"/>
        </w:rPr>
        <w:t>.</w:t>
      </w:r>
    </w:p>
    <w:p w:rsidR="00027D05" w:rsidRPr="00027D05" w:rsidRDefault="00027D05" w:rsidP="0002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D05">
        <w:rPr>
          <w:rFonts w:ascii="Times New Roman" w:hAnsi="Times New Roman" w:cs="Times New Roman"/>
          <w:sz w:val="26"/>
          <w:szCs w:val="26"/>
        </w:rPr>
        <w:t xml:space="preserve">Принятие проекта позволит </w:t>
      </w:r>
      <w:r w:rsidR="00BE2736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эффективное </w:t>
      </w:r>
      <w:r w:rsidR="00EB7F75">
        <w:rPr>
          <w:rFonts w:ascii="Times New Roman" w:hAnsi="Times New Roman" w:cs="Times New Roman"/>
          <w:sz w:val="26"/>
          <w:szCs w:val="26"/>
        </w:rPr>
        <w:t>использование</w:t>
      </w:r>
      <w:r w:rsidR="00BE2736" w:rsidRPr="00BE2736">
        <w:rPr>
          <w:rFonts w:ascii="Times New Roman" w:hAnsi="Times New Roman" w:cs="Times New Roman"/>
          <w:sz w:val="26"/>
          <w:szCs w:val="26"/>
        </w:rPr>
        <w:t xml:space="preserve"> 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</w:t>
      </w:r>
      <w:r w:rsidRPr="00027D0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E36E15" w:rsidRDefault="00E36E15" w:rsidP="00E8372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Риски решения проблемы предложенным способом регулирования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и риски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негативных последствий: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предусматриваются</w:t>
      </w:r>
      <w:r w:rsidR="004C5827" w:rsidRPr="00E36E15">
        <w:rPr>
          <w:rFonts w:ascii="Times New Roman" w:hAnsi="Times New Roman" w:cs="Times New Roman"/>
          <w:sz w:val="26"/>
          <w:szCs w:val="26"/>
        </w:rPr>
        <w:t>.</w:t>
      </w:r>
    </w:p>
    <w:p w:rsidR="00B96BB6" w:rsidRPr="00FE3689" w:rsidRDefault="00E36E15" w:rsidP="00891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2.7. 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 xml:space="preserve">Анализ опыта иных субъектов Российской Федерации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в соответствующих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36E15">
        <w:rPr>
          <w:rFonts w:ascii="Times New Roman" w:hAnsi="Times New Roman" w:cs="Times New Roman"/>
          <w:b/>
          <w:sz w:val="26"/>
          <w:szCs w:val="26"/>
        </w:rPr>
        <w:t>сферах деятельности:</w:t>
      </w:r>
      <w:r w:rsidR="004C5827" w:rsidRPr="00E36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1E7">
        <w:rPr>
          <w:rFonts w:ascii="Times New Roman" w:hAnsi="Times New Roman" w:cs="Times New Roman"/>
          <w:sz w:val="26"/>
          <w:szCs w:val="26"/>
        </w:rPr>
        <w:t>не производился</w:t>
      </w:r>
    </w:p>
    <w:p w:rsidR="00B96BB6" w:rsidRPr="00FE3689" w:rsidRDefault="001B257B" w:rsidP="00C60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4"/>
      <w:bookmarkEnd w:id="6"/>
      <w:r>
        <w:rPr>
          <w:rFonts w:ascii="Times New Roman" w:hAnsi="Times New Roman" w:cs="Times New Roman"/>
          <w:b/>
          <w:sz w:val="26"/>
          <w:szCs w:val="26"/>
        </w:rPr>
        <w:t>2.8. 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Необходимые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4C5827" w:rsidRPr="00FE3689">
        <w:rPr>
          <w:rFonts w:ascii="Times New Roman" w:hAnsi="Times New Roman" w:cs="Times New Roman"/>
          <w:b/>
          <w:sz w:val="26"/>
          <w:szCs w:val="26"/>
        </w:rPr>
        <w:t xml:space="preserve">достижения заявленных 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>целей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 xml:space="preserve"> регулирования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организационно-т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ехнические, методологические, информационные и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иные</w:t>
      </w:r>
      <w:r w:rsidR="00C60C3C" w:rsidRP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FE3689">
        <w:rPr>
          <w:rFonts w:ascii="Times New Roman" w:hAnsi="Times New Roman" w:cs="Times New Roman"/>
          <w:b/>
          <w:sz w:val="26"/>
          <w:szCs w:val="26"/>
        </w:rPr>
        <w:t>мероприятия:</w:t>
      </w:r>
      <w:r w:rsidR="00FE36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1C3">
        <w:rPr>
          <w:rFonts w:ascii="Times New Roman" w:hAnsi="Times New Roman" w:cs="Times New Roman"/>
          <w:sz w:val="26"/>
          <w:szCs w:val="26"/>
        </w:rPr>
        <w:t>отсутствуют</w:t>
      </w:r>
      <w:r w:rsidR="00E94C7A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5E4C84" w:rsidP="00B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7" w:name="Par47"/>
      <w:bookmarkEnd w:id="7"/>
      <w:r>
        <w:rPr>
          <w:rFonts w:ascii="Times New Roman" w:hAnsi="Times New Roman" w:cs="Times New Roman"/>
          <w:b/>
          <w:sz w:val="26"/>
          <w:szCs w:val="26"/>
        </w:rPr>
        <w:t>2.9. 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Дополнительная информация: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Описание методов контроля эффективности избранного способа достижения цели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B96BB6" w:rsidRPr="001B257B" w:rsidRDefault="00B96BB6" w:rsidP="0082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показатели, программы мониторинга </w:t>
      </w:r>
      <w:r w:rsidR="00C60C3C" w:rsidRPr="001B257B">
        <w:rPr>
          <w:rFonts w:ascii="Times New Roman" w:hAnsi="Times New Roman" w:cs="Times New Roman"/>
          <w:b/>
          <w:sz w:val="26"/>
          <w:szCs w:val="26"/>
        </w:rPr>
        <w:t>и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 иные способы (методы)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оценки достижения заявленных целей регулирования:</w:t>
      </w:r>
      <w:r w:rsidR="008212CE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CE" w:rsidRPr="001B257B">
        <w:rPr>
          <w:rFonts w:ascii="Times New Roman" w:hAnsi="Times New Roman" w:cs="Times New Roman"/>
          <w:sz w:val="26"/>
          <w:szCs w:val="26"/>
        </w:rPr>
        <w:t>отсутствуют</w:t>
      </w:r>
      <w:r w:rsidR="00BE60AC" w:rsidRPr="001B257B">
        <w:rPr>
          <w:rFonts w:ascii="Times New Roman" w:hAnsi="Times New Roman" w:cs="Times New Roman"/>
          <w:sz w:val="26"/>
          <w:szCs w:val="26"/>
        </w:rPr>
        <w:t>.</w:t>
      </w:r>
    </w:p>
    <w:p w:rsidR="00251642" w:rsidRPr="00E94C7A" w:rsidRDefault="00E94C7A" w:rsidP="00E9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3. 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Оценка изменений функций (полномочий, обязанностей, 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прав)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органов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округа, а также порядка </w:t>
      </w:r>
      <w:r w:rsidR="00B42DAA">
        <w:rPr>
          <w:rFonts w:ascii="Times New Roman" w:hAnsi="Times New Roman" w:cs="Times New Roman"/>
          <w:b/>
          <w:sz w:val="26"/>
          <w:szCs w:val="26"/>
        </w:rPr>
        <w:br/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их</w:t>
      </w:r>
      <w:r w:rsidR="008212CE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251642" w:rsidRPr="00E94C7A">
        <w:rPr>
          <w:rFonts w:ascii="Times New Roman" w:hAnsi="Times New Roman" w:cs="Times New Roman"/>
          <w:sz w:val="26"/>
          <w:szCs w:val="26"/>
        </w:rPr>
        <w:t>ункции органов государственной власти Ненецкого автономного округа не изменятся.</w:t>
      </w:r>
    </w:p>
    <w:p w:rsidR="00B96BB6" w:rsidRPr="00E94C7A" w:rsidRDefault="00E94C7A" w:rsidP="001F2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8" w:name="Par174"/>
      <w:bookmarkEnd w:id="8"/>
      <w:r w:rsidRPr="00E94C7A">
        <w:rPr>
          <w:rFonts w:ascii="Times New Roman" w:hAnsi="Times New Roman" w:cs="Times New Roman"/>
          <w:b/>
          <w:sz w:val="26"/>
          <w:szCs w:val="26"/>
        </w:rPr>
        <w:t>4. 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дополнительных расходов (доходов) окружного бюджета, связанных с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</w:t>
      </w:r>
    </w:p>
    <w:p w:rsidR="00B96BB6" w:rsidRPr="00E94C7A" w:rsidRDefault="00B96BB6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C7A">
        <w:rPr>
          <w:rFonts w:ascii="Times New Roman" w:hAnsi="Times New Roman" w:cs="Times New Roman"/>
          <w:b/>
          <w:sz w:val="26"/>
          <w:szCs w:val="26"/>
        </w:rPr>
        <w:t>Другие сведения о дополнительных расходах (доходах) бюджета, возникающих в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4C7A">
        <w:rPr>
          <w:rFonts w:ascii="Times New Roman" w:hAnsi="Times New Roman" w:cs="Times New Roman"/>
          <w:b/>
          <w:sz w:val="26"/>
          <w:szCs w:val="26"/>
        </w:rPr>
        <w:t>связи с принятием предлагаемого проекта: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D05" w:rsidRPr="00027D05">
        <w:rPr>
          <w:rFonts w:ascii="Times New Roman" w:hAnsi="Times New Roman" w:cs="Times New Roman"/>
          <w:sz w:val="26"/>
          <w:szCs w:val="26"/>
        </w:rPr>
        <w:t>Проект постановления и его реализация не предусматривают дополнительных средств из бюджета Ненецкого автономного округа</w:t>
      </w:r>
      <w:r w:rsidR="00027D05">
        <w:rPr>
          <w:rFonts w:ascii="Times New Roman" w:hAnsi="Times New Roman" w:cs="Times New Roman"/>
          <w:sz w:val="26"/>
          <w:szCs w:val="26"/>
        </w:rPr>
        <w:t>.</w:t>
      </w:r>
    </w:p>
    <w:p w:rsidR="00B96BB6" w:rsidRDefault="001B257B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5. 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Оценка изменений обязанностей (ограничений) субъектов</w:t>
      </w:r>
      <w:r w:rsidR="00104564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 и связанных с ними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913" w:rsidRPr="00E94C7A">
        <w:rPr>
          <w:rFonts w:ascii="Times New Roman" w:hAnsi="Times New Roman" w:cs="Times New Roman"/>
          <w:b/>
          <w:sz w:val="26"/>
          <w:szCs w:val="26"/>
        </w:rPr>
        <w:t>дополнительных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 xml:space="preserve"> расходов (доходов), оценка рисков неблагоприятных</w:t>
      </w:r>
      <w:r w:rsidR="001F2505" w:rsidRPr="00E94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E94C7A">
        <w:rPr>
          <w:rFonts w:ascii="Times New Roman" w:hAnsi="Times New Roman" w:cs="Times New Roman"/>
          <w:b/>
          <w:sz w:val="26"/>
          <w:szCs w:val="26"/>
        </w:rPr>
        <w:t>последствий</w:t>
      </w:r>
      <w:r w:rsidR="00C357E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811C3">
        <w:rPr>
          <w:rFonts w:ascii="Times New Roman" w:hAnsi="Times New Roman" w:cs="Times New Roman"/>
          <w:sz w:val="26"/>
          <w:szCs w:val="26"/>
        </w:rPr>
        <w:t>отсутствует дополнительные расходы</w:t>
      </w:r>
    </w:p>
    <w:p w:rsidR="005E4C84" w:rsidRPr="00C357E0" w:rsidRDefault="005E4C84" w:rsidP="0010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AAE" w:rsidRPr="00C357E0" w:rsidRDefault="00B96BB6" w:rsidP="005E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Издержки и выгоды адресатов предлагаемого проекта, не поддающиеся</w:t>
      </w:r>
      <w:r w:rsidR="00104564" w:rsidRPr="00C35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7E0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104564" w:rsidRPr="00C357E0">
        <w:rPr>
          <w:rFonts w:ascii="Times New Roman" w:hAnsi="Times New Roman" w:cs="Times New Roman"/>
          <w:sz w:val="26"/>
          <w:szCs w:val="26"/>
        </w:rPr>
        <w:t xml:space="preserve"> </w:t>
      </w:r>
      <w:r w:rsidR="00C02CED">
        <w:rPr>
          <w:rFonts w:ascii="Times New Roman" w:hAnsi="Times New Roman" w:cs="Times New Roman"/>
          <w:sz w:val="26"/>
          <w:szCs w:val="26"/>
        </w:rPr>
        <w:t>отсутствуют</w:t>
      </w:r>
    </w:p>
    <w:p w:rsidR="00B96BB6" w:rsidRDefault="00B96BB6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C84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ED1CF9" w:rsidRPr="005E4C84">
        <w:rPr>
          <w:rFonts w:ascii="Times New Roman" w:hAnsi="Times New Roman" w:cs="Times New Roman"/>
          <w:b/>
          <w:sz w:val="26"/>
          <w:szCs w:val="26"/>
        </w:rPr>
        <w:t xml:space="preserve"> - </w:t>
      </w:r>
    </w:p>
    <w:p w:rsidR="005E4C84" w:rsidRPr="005E4C84" w:rsidRDefault="005E4C84" w:rsidP="00ED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7E0" w:rsidRPr="009273E5" w:rsidRDefault="00C357E0" w:rsidP="00C357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ar266"/>
      <w:bookmarkEnd w:id="9"/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9273E5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проблемы:</w:t>
      </w:r>
    </w:p>
    <w:p w:rsidR="00C357E0" w:rsidRPr="00C4588B" w:rsidRDefault="00C357E0" w:rsidP="00C3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36"/>
      </w:tblGrid>
      <w:tr w:rsidR="00C357E0" w:rsidRPr="00C4588B" w:rsidTr="00FC438B">
        <w:tc>
          <w:tcPr>
            <w:tcW w:w="4882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88B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4536" w:type="dxa"/>
          </w:tcPr>
          <w:p w:rsidR="00C357E0" w:rsidRPr="00C4588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Содержание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C357E0" w:rsidP="00027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Администрации Ненецкого автономного округа </w:t>
            </w:r>
            <w:r w:rsidR="00C02CED" w:rsidRPr="00C02CED">
              <w:rPr>
                <w:rFonts w:ascii="Times New Roman" w:hAnsi="Times New Roman" w:cs="Times New Roman"/>
              </w:rPr>
              <w:t>«</w:t>
            </w:r>
            <w:r w:rsidR="00027D05" w:rsidRPr="00027D05">
              <w:rPr>
                <w:rFonts w:ascii="Times New Roman" w:hAnsi="Times New Roman" w:cs="Times New Roman"/>
              </w:rPr>
              <w:t>О внесении изменений в Порядок предоставления субсидий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      </w:r>
            <w:r w:rsidR="00C02CED" w:rsidRPr="00C02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Невмешательство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Default="00027D05" w:rsidP="00027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D05">
              <w:rPr>
                <w:rFonts w:ascii="Times New Roman" w:hAnsi="Times New Roman" w:cs="Times New Roman"/>
              </w:rPr>
              <w:t>Потенциальными адресатами являются юридические лица и индивидуальные предприниматели, осуществляющие розничную торговлю</w:t>
            </w:r>
            <w:r>
              <w:rPr>
                <w:rFonts w:ascii="Times New Roman" w:hAnsi="Times New Roman" w:cs="Times New Roman"/>
              </w:rPr>
              <w:t xml:space="preserve"> продовольственными товарами </w:t>
            </w:r>
            <w:r w:rsidRPr="00027D05">
              <w:rPr>
                <w:rFonts w:ascii="Times New Roman" w:hAnsi="Times New Roman" w:cs="Times New Roman"/>
              </w:rPr>
              <w:t>в сельских населенных пунктах Ненецкого автономного округа</w:t>
            </w:r>
          </w:p>
        </w:tc>
      </w:tr>
      <w:tr w:rsidR="00C357E0" w:rsidRPr="00C4588B" w:rsidTr="00FC438B">
        <w:trPr>
          <w:trHeight w:val="633"/>
        </w:trPr>
        <w:tc>
          <w:tcPr>
            <w:tcW w:w="9418" w:type="dxa"/>
            <w:gridSpan w:val="2"/>
          </w:tcPr>
          <w:p w:rsidR="00C357E0" w:rsidRPr="00F153FB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53FB">
              <w:rPr>
                <w:rFonts w:ascii="Times New Roman" w:hAnsi="Times New Roman" w:cs="Times New Roman"/>
                <w:b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86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D0">
              <w:rPr>
                <w:rFonts w:ascii="Times New Roman" w:hAnsi="Times New Roman" w:cs="Times New Roman"/>
              </w:rPr>
              <w:t>Дополнительные расходы отсутствуют</w:t>
            </w:r>
            <w:r w:rsidR="00C02CED" w:rsidRPr="00C02C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расходов (доходов) окружного бюджета,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7FC5">
              <w:rPr>
                <w:rFonts w:ascii="Times New Roman" w:hAnsi="Times New Roman" w:cs="Times New Roman"/>
                <w:b/>
              </w:rPr>
              <w:t>связанных с введением предлагаемого варианта: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2D0"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1B7FC5" w:rsidRDefault="00EB7F75" w:rsidP="00864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Эффективное использование бюджетных средств</w:t>
            </w:r>
          </w:p>
        </w:tc>
        <w:tc>
          <w:tcPr>
            <w:tcW w:w="4536" w:type="dxa"/>
          </w:tcPr>
          <w:p w:rsidR="00C357E0" w:rsidRDefault="00C357E0" w:rsidP="00C02CED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изменений</w:t>
            </w:r>
          </w:p>
        </w:tc>
      </w:tr>
      <w:tr w:rsidR="00C357E0" w:rsidRPr="00C4588B" w:rsidTr="00FC438B">
        <w:tc>
          <w:tcPr>
            <w:tcW w:w="9418" w:type="dxa"/>
            <w:gridSpan w:val="2"/>
          </w:tcPr>
          <w:p w:rsidR="00C357E0" w:rsidRPr="001B7FC5" w:rsidRDefault="00C357E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7FC5">
              <w:rPr>
                <w:rFonts w:ascii="Times New Roman" w:hAnsi="Times New Roman" w:cs="Times New Roman"/>
                <w:b/>
              </w:rPr>
              <w:t>Оценка рисков неблагоприятных последствий:</w:t>
            </w:r>
          </w:p>
        </w:tc>
      </w:tr>
      <w:tr w:rsidR="00C357E0" w:rsidRPr="00C4588B" w:rsidTr="00FC438B">
        <w:tc>
          <w:tcPr>
            <w:tcW w:w="4882" w:type="dxa"/>
          </w:tcPr>
          <w:p w:rsidR="00C357E0" w:rsidRPr="00C4588B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4536" w:type="dxa"/>
          </w:tcPr>
          <w:p w:rsidR="00C357E0" w:rsidRDefault="007522D0" w:rsidP="00C0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недоступность товаров для населения</w:t>
            </w:r>
          </w:p>
        </w:tc>
      </w:tr>
    </w:tbl>
    <w:p w:rsidR="00C55231" w:rsidRDefault="00C55231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C357E0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</w:p>
    <w:p w:rsidR="00D862FC" w:rsidRDefault="00EB7F75" w:rsidP="00D86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F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позволит обеспечить эффективное использование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(распределение)</w:t>
      </w:r>
      <w:r w:rsidRPr="00EB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</w:t>
      </w:r>
      <w:r w:rsidR="007522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11A2" w:rsidRDefault="006311A2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BB6" w:rsidRPr="00C357E0" w:rsidRDefault="00B96BB6" w:rsidP="005C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7E0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</w:p>
    <w:p w:rsidR="009E2165" w:rsidRPr="009E2165" w:rsidRDefault="009E2165" w:rsidP="009E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165">
        <w:rPr>
          <w:rFonts w:ascii="Times New Roman" w:hAnsi="Times New Roman" w:cs="Times New Roman"/>
          <w:sz w:val="26"/>
          <w:szCs w:val="26"/>
        </w:rPr>
        <w:t>Проектом предусматривается изменить определение размера субсидии на финансовое обеспечение затрат. А именно определить максимальный размер предоставления субсидии на финансовое обеспечение затрат в размере не более 3 млн. рублей.</w:t>
      </w:r>
    </w:p>
    <w:p w:rsidR="00771208" w:rsidRDefault="009E2165" w:rsidP="009E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165">
        <w:rPr>
          <w:rFonts w:ascii="Times New Roman" w:hAnsi="Times New Roman" w:cs="Times New Roman"/>
          <w:sz w:val="26"/>
          <w:szCs w:val="26"/>
        </w:rPr>
        <w:lastRenderedPageBreak/>
        <w:t>Принятие проекта позволит обеспечить эффективное использование бюджетных средств, предоставленных в целях финансового обеспечения затрат, возникающих в связи доставкой продовольственных товаров в сельские населенные пункты Ненецкого автономного округа для реализации населению.</w:t>
      </w:r>
      <w:r w:rsidR="00EB7F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B96BB6" w:rsidP="00631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0B1913" w:rsidRPr="001B257B">
        <w:rPr>
          <w:rFonts w:ascii="Times New Roman" w:hAnsi="Times New Roman" w:cs="Times New Roman"/>
          <w:b/>
          <w:sz w:val="26"/>
          <w:szCs w:val="26"/>
        </w:rPr>
        <w:t>.</w:t>
      </w:r>
      <w:r w:rsidR="001B257B">
        <w:rPr>
          <w:rFonts w:ascii="Times New Roman" w:hAnsi="Times New Roman" w:cs="Times New Roman"/>
          <w:b/>
          <w:sz w:val="26"/>
          <w:szCs w:val="26"/>
        </w:rPr>
        <w:t> </w:t>
      </w:r>
      <w:r w:rsidRPr="001B257B">
        <w:rPr>
          <w:rFonts w:ascii="Times New Roman" w:hAnsi="Times New Roman" w:cs="Times New Roman"/>
          <w:b/>
          <w:sz w:val="26"/>
          <w:szCs w:val="26"/>
        </w:rPr>
        <w:t>Оценка необходимости установления переходного периода и (или) отсрочки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вступления в 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силу проекта акта либо 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необходимость распространения 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предлагаемого проекта на ранее возникшие отношения</w:t>
      </w:r>
    </w:p>
    <w:p w:rsidR="001B257B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ar310"/>
      <w:bookmarkEnd w:id="10"/>
      <w:r w:rsidRPr="001B257B">
        <w:rPr>
          <w:rFonts w:ascii="Times New Roman" w:hAnsi="Times New Roman" w:cs="Times New Roman"/>
          <w:b/>
          <w:sz w:val="26"/>
          <w:szCs w:val="26"/>
        </w:rPr>
        <w:t>7</w:t>
      </w:r>
      <w:r w:rsidR="001B257B" w:rsidRPr="001B257B">
        <w:rPr>
          <w:rFonts w:ascii="Times New Roman" w:hAnsi="Times New Roman" w:cs="Times New Roman"/>
          <w:b/>
          <w:sz w:val="26"/>
          <w:szCs w:val="26"/>
        </w:rPr>
        <w:t>.1. </w:t>
      </w:r>
      <w:r w:rsidRPr="001B257B">
        <w:rPr>
          <w:rFonts w:ascii="Times New Roman" w:hAnsi="Times New Roman" w:cs="Times New Roman"/>
          <w:b/>
          <w:sz w:val="26"/>
          <w:szCs w:val="26"/>
        </w:rPr>
        <w:t>Предполагаемая дата вступления в силу проекта акта:</w:t>
      </w:r>
      <w:r w:rsidR="00B80BE4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6BB6" w:rsidRPr="001B257B" w:rsidRDefault="009E2165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января</w:t>
      </w:r>
      <w:r w:rsidR="007522D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7639" w:rsidRPr="001B257B">
        <w:rPr>
          <w:rFonts w:ascii="Times New Roman" w:hAnsi="Times New Roman" w:cs="Times New Roman"/>
          <w:sz w:val="26"/>
          <w:szCs w:val="26"/>
        </w:rPr>
        <w:t>.</w:t>
      </w:r>
      <w:r w:rsidR="00165355" w:rsidRPr="001B2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установления переходного периода и (или) отсрочки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введения предлагаемого проекта акта: </w:t>
      </w:r>
      <w:r w:rsidR="00417A10" w:rsidRPr="001B257B">
        <w:rPr>
          <w:rFonts w:ascii="Times New Roman" w:hAnsi="Times New Roman" w:cs="Times New Roman"/>
          <w:sz w:val="26"/>
          <w:szCs w:val="26"/>
        </w:rPr>
        <w:t>нет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а) срок переходного периода: 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>____ дней с момента принятия акта;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б) отсрочка введения предлагаемог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о правового регулирования: </w:t>
      </w:r>
      <w:r w:rsidRPr="001B257B">
        <w:rPr>
          <w:rFonts w:ascii="Times New Roman" w:hAnsi="Times New Roman" w:cs="Times New Roman"/>
          <w:b/>
          <w:sz w:val="26"/>
          <w:szCs w:val="26"/>
        </w:rPr>
        <w:t>___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-___</w:t>
      </w:r>
    </w:p>
    <w:p w:rsidR="00B96BB6" w:rsidRPr="001B257B" w:rsidRDefault="00B96BB6" w:rsidP="00417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дней с момента принятия проекта.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7.3. 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Необходимость распространения предлагаемого проекта на ранее возникшие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sz w:val="26"/>
          <w:szCs w:val="26"/>
        </w:rPr>
        <w:t>не</w:t>
      </w:r>
      <w:r w:rsidR="00417A10" w:rsidRPr="001B257B">
        <w:rPr>
          <w:rFonts w:ascii="Times New Roman" w:hAnsi="Times New Roman" w:cs="Times New Roman"/>
          <w:sz w:val="26"/>
          <w:szCs w:val="26"/>
        </w:rPr>
        <w:t>т</w:t>
      </w: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Период распространения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на ранее возникшие отношения: _</w:t>
      </w:r>
      <w:r w:rsidRPr="001B257B">
        <w:rPr>
          <w:rFonts w:ascii="Times New Roman" w:hAnsi="Times New Roman" w:cs="Times New Roman"/>
          <w:b/>
          <w:sz w:val="26"/>
          <w:szCs w:val="26"/>
        </w:rPr>
        <w:t>_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>-</w:t>
      </w:r>
      <w:r w:rsidRPr="001B257B">
        <w:rPr>
          <w:rFonts w:ascii="Times New Roman" w:hAnsi="Times New Roman" w:cs="Times New Roman"/>
          <w:b/>
          <w:sz w:val="26"/>
          <w:szCs w:val="26"/>
        </w:rPr>
        <w:t xml:space="preserve">__ дней </w:t>
      </w:r>
      <w:r w:rsidR="001B257B">
        <w:rPr>
          <w:rFonts w:ascii="Times New Roman" w:hAnsi="Times New Roman" w:cs="Times New Roman"/>
          <w:b/>
          <w:sz w:val="26"/>
          <w:szCs w:val="26"/>
        </w:rPr>
        <w:t>с </w:t>
      </w:r>
      <w:r w:rsidRPr="001B257B">
        <w:rPr>
          <w:rFonts w:ascii="Times New Roman" w:hAnsi="Times New Roman" w:cs="Times New Roman"/>
          <w:b/>
          <w:sz w:val="26"/>
          <w:szCs w:val="26"/>
        </w:rPr>
        <w:t>момента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принятия проекта.</w:t>
      </w:r>
    </w:p>
    <w:p w:rsidR="00B96BB6" w:rsidRPr="001B257B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ar323"/>
      <w:bookmarkEnd w:id="11"/>
      <w:r w:rsidRPr="001B257B">
        <w:rPr>
          <w:rFonts w:ascii="Times New Roman" w:hAnsi="Times New Roman" w:cs="Times New Roman"/>
          <w:b/>
          <w:sz w:val="26"/>
          <w:szCs w:val="26"/>
        </w:rPr>
        <w:t>7.4. 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Обоснование необходимости уст</w:t>
      </w:r>
      <w:r>
        <w:rPr>
          <w:rFonts w:ascii="Times New Roman" w:hAnsi="Times New Roman" w:cs="Times New Roman"/>
          <w:b/>
          <w:sz w:val="26"/>
          <w:szCs w:val="26"/>
        </w:rPr>
        <w:t>ановления переходного периода и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(или)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отсрочки вступления в силу проекта либо необходимость распространения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A10" w:rsidRPr="001B257B">
        <w:rPr>
          <w:rFonts w:ascii="Times New Roman" w:hAnsi="Times New Roman" w:cs="Times New Roman"/>
          <w:sz w:val="26"/>
          <w:szCs w:val="26"/>
        </w:rPr>
        <w:t>отсутствует</w:t>
      </w:r>
      <w:r w:rsidR="002452F3" w:rsidRPr="001B257B">
        <w:rPr>
          <w:rFonts w:ascii="Times New Roman" w:hAnsi="Times New Roman" w:cs="Times New Roman"/>
          <w:sz w:val="26"/>
          <w:szCs w:val="26"/>
        </w:rPr>
        <w:t>.</w:t>
      </w:r>
    </w:p>
    <w:p w:rsidR="00417A10" w:rsidRDefault="00417A10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BB6" w:rsidRPr="001B257B" w:rsidRDefault="00B96BB6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257B">
        <w:rPr>
          <w:rFonts w:ascii="Times New Roman" w:hAnsi="Times New Roman" w:cs="Times New Roman"/>
          <w:b/>
          <w:sz w:val="26"/>
          <w:szCs w:val="26"/>
          <w:u w:val="single"/>
        </w:rPr>
        <w:t>Заполняется по итогам проведения публичных консультаций:</w:t>
      </w:r>
    </w:p>
    <w:p w:rsidR="00B96BB6" w:rsidRPr="001B257B" w:rsidRDefault="001B257B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</w:t>
      </w:r>
      <w:r w:rsidRPr="001B257B">
        <w:rPr>
          <w:rFonts w:ascii="Times New Roman" w:hAnsi="Times New Roman" w:cs="Times New Roman"/>
          <w:sz w:val="26"/>
          <w:szCs w:val="26"/>
        </w:rPr>
        <w:t>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Информация о сроках проведения публичных консультаций</w:t>
      </w:r>
    </w:p>
    <w:p w:rsidR="00417A10" w:rsidRPr="000D7919" w:rsidRDefault="001B257B" w:rsidP="0041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>8.1. 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Срок приема предложений и ответов: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A89" w:rsidRPr="00AF1A89">
        <w:rPr>
          <w:rFonts w:ascii="Times New Roman" w:hAnsi="Times New Roman" w:cs="Times New Roman"/>
          <w:sz w:val="26"/>
          <w:szCs w:val="26"/>
        </w:rPr>
        <w:t>19.08.2020 – 15.09.2020</w:t>
      </w:r>
    </w:p>
    <w:p w:rsidR="00B96BB6" w:rsidRPr="00AF1A89" w:rsidRDefault="00ED1CF9" w:rsidP="00B80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8.2. Количество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 xml:space="preserve">предложений и ответов, полученных в связи </w:t>
      </w:r>
      <w:r w:rsidR="00002634">
        <w:rPr>
          <w:rFonts w:ascii="Times New Roman" w:hAnsi="Times New Roman" w:cs="Times New Roman"/>
          <w:b/>
          <w:sz w:val="26"/>
          <w:szCs w:val="26"/>
        </w:rPr>
        <w:br/>
        <w:t xml:space="preserve">с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публичными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6BB6" w:rsidRPr="001B257B">
        <w:rPr>
          <w:rFonts w:ascii="Times New Roman" w:hAnsi="Times New Roman" w:cs="Times New Roman"/>
          <w:b/>
          <w:sz w:val="26"/>
          <w:szCs w:val="26"/>
        </w:rPr>
        <w:t>консультациями: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A89" w:rsidRPr="00AF1A89">
        <w:rPr>
          <w:rFonts w:ascii="Times New Roman" w:hAnsi="Times New Roman" w:cs="Times New Roman"/>
          <w:sz w:val="26"/>
          <w:szCs w:val="26"/>
        </w:rPr>
        <w:t>0</w:t>
      </w:r>
    </w:p>
    <w:p w:rsidR="00C60C3C" w:rsidRPr="0092749C" w:rsidRDefault="00B96BB6" w:rsidP="00AF1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B257B">
        <w:rPr>
          <w:rFonts w:ascii="Times New Roman" w:hAnsi="Times New Roman" w:cs="Times New Roman"/>
          <w:b/>
          <w:sz w:val="26"/>
          <w:szCs w:val="26"/>
        </w:rPr>
        <w:t xml:space="preserve">8.3. Полный электронный адрес размещения сводки предложений 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br/>
      </w:r>
      <w:r w:rsidRPr="001B257B">
        <w:rPr>
          <w:rFonts w:ascii="Times New Roman" w:hAnsi="Times New Roman" w:cs="Times New Roman"/>
          <w:b/>
          <w:sz w:val="26"/>
          <w:szCs w:val="26"/>
        </w:rPr>
        <w:t>по результатам</w:t>
      </w:r>
      <w:r w:rsidR="00417A10" w:rsidRPr="001B25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257B">
        <w:rPr>
          <w:rFonts w:ascii="Times New Roman" w:hAnsi="Times New Roman" w:cs="Times New Roman"/>
          <w:b/>
          <w:sz w:val="26"/>
          <w:szCs w:val="26"/>
        </w:rPr>
        <w:t>публичных консультаций:</w:t>
      </w:r>
      <w:r w:rsidR="000026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A89" w:rsidRPr="003E23BA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AF1A89" w:rsidRPr="003E23BA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AF1A89" w:rsidRPr="003E23BA">
        <w:rPr>
          <w:rFonts w:ascii="Times New Roman" w:hAnsi="Times New Roman" w:cs="Times New Roman"/>
          <w:sz w:val="26"/>
          <w:szCs w:val="26"/>
        </w:rPr>
        <w:t>/</w:t>
      </w:r>
    </w:p>
    <w:p w:rsidR="00C60C3C" w:rsidRDefault="00C60C3C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F1A89" w:rsidRDefault="00AF1A89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B257B" w:rsidRPr="0092749C" w:rsidRDefault="001B257B" w:rsidP="001B2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055E2">
        <w:rPr>
          <w:rFonts w:ascii="Times New Roman" w:hAnsi="Times New Roman" w:cs="Times New Roman"/>
          <w:sz w:val="26"/>
          <w:szCs w:val="26"/>
        </w:rPr>
        <w:t>лавный консультант сектора</w:t>
      </w:r>
    </w:p>
    <w:p w:rsidR="00B055E2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по торговле и потребительскому </w:t>
      </w:r>
    </w:p>
    <w:p w:rsidR="007D5D9E" w:rsidRPr="00B96BB6" w:rsidRDefault="00B055E2" w:rsidP="00B055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5E2">
        <w:rPr>
          <w:rFonts w:ascii="Times New Roman" w:hAnsi="Times New Roman" w:cs="Times New Roman"/>
          <w:sz w:val="26"/>
          <w:szCs w:val="26"/>
        </w:rPr>
        <w:t xml:space="preserve">рынку </w:t>
      </w:r>
      <w:r>
        <w:rPr>
          <w:rFonts w:ascii="Times New Roman" w:hAnsi="Times New Roman" w:cs="Times New Roman"/>
          <w:sz w:val="26"/>
          <w:szCs w:val="26"/>
        </w:rPr>
        <w:t>УАПК</w:t>
      </w:r>
      <w:r w:rsidRPr="00B055E2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>
        <w:rPr>
          <w:rFonts w:ascii="Times New Roman" w:hAnsi="Times New Roman" w:cs="Times New Roman"/>
          <w:sz w:val="26"/>
          <w:szCs w:val="26"/>
        </w:rPr>
        <w:t>ПР и АПК НАО</w:t>
      </w:r>
      <w:r w:rsidR="001B25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06B4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М.С. Филиппова</w:t>
      </w:r>
    </w:p>
    <w:sectPr w:rsidR="007D5D9E" w:rsidRPr="00B96BB6" w:rsidSect="00F551BB">
      <w:headerReference w:type="default" r:id="rId9"/>
      <w:pgSz w:w="11905" w:h="16838"/>
      <w:pgMar w:top="1134" w:right="851" w:bottom="1134" w:left="1701" w:header="851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06" w:rsidRDefault="00AC4906" w:rsidP="00ED1CF9">
      <w:pPr>
        <w:spacing w:after="0" w:line="240" w:lineRule="auto"/>
      </w:pPr>
      <w:r>
        <w:separator/>
      </w:r>
    </w:p>
  </w:endnote>
  <w:endnote w:type="continuationSeparator" w:id="0">
    <w:p w:rsidR="00AC4906" w:rsidRDefault="00AC4906" w:rsidP="00ED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06" w:rsidRDefault="00AC4906" w:rsidP="00ED1CF9">
      <w:pPr>
        <w:spacing w:after="0" w:line="240" w:lineRule="auto"/>
      </w:pPr>
      <w:r>
        <w:separator/>
      </w:r>
    </w:p>
  </w:footnote>
  <w:footnote w:type="continuationSeparator" w:id="0">
    <w:p w:rsidR="00AC4906" w:rsidRDefault="00AC4906" w:rsidP="00ED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15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CF9" w:rsidRPr="00ED1CF9" w:rsidRDefault="00ED1CF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D1C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1C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66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D1C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1CF9" w:rsidRDefault="00ED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506"/>
    <w:multiLevelType w:val="hybridMultilevel"/>
    <w:tmpl w:val="64929C4A"/>
    <w:lvl w:ilvl="0" w:tplc="C8341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17B4E"/>
    <w:multiLevelType w:val="hybridMultilevel"/>
    <w:tmpl w:val="FBC4394A"/>
    <w:lvl w:ilvl="0" w:tplc="3022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B26A2"/>
    <w:multiLevelType w:val="hybridMultilevel"/>
    <w:tmpl w:val="75303E94"/>
    <w:lvl w:ilvl="0" w:tplc="9160BDD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E946FB"/>
    <w:multiLevelType w:val="hybridMultilevel"/>
    <w:tmpl w:val="802EF828"/>
    <w:lvl w:ilvl="0" w:tplc="53DA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2221B"/>
    <w:multiLevelType w:val="hybridMultilevel"/>
    <w:tmpl w:val="92FC6EAE"/>
    <w:lvl w:ilvl="0" w:tplc="56069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F1576"/>
    <w:multiLevelType w:val="hybridMultilevel"/>
    <w:tmpl w:val="70C82F4C"/>
    <w:lvl w:ilvl="0" w:tplc="13ACE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D8"/>
    <w:rsid w:val="00002634"/>
    <w:rsid w:val="0000319D"/>
    <w:rsid w:val="00006B45"/>
    <w:rsid w:val="00027D05"/>
    <w:rsid w:val="00047251"/>
    <w:rsid w:val="00047970"/>
    <w:rsid w:val="0006598D"/>
    <w:rsid w:val="000B1913"/>
    <w:rsid w:val="000B6603"/>
    <w:rsid w:val="000C3762"/>
    <w:rsid w:val="000D0425"/>
    <w:rsid w:val="000D7919"/>
    <w:rsid w:val="00104564"/>
    <w:rsid w:val="00130FA8"/>
    <w:rsid w:val="001454AD"/>
    <w:rsid w:val="00154943"/>
    <w:rsid w:val="00163DC7"/>
    <w:rsid w:val="00165355"/>
    <w:rsid w:val="001951EB"/>
    <w:rsid w:val="001A1AAE"/>
    <w:rsid w:val="001A6A84"/>
    <w:rsid w:val="001B257B"/>
    <w:rsid w:val="001C45C6"/>
    <w:rsid w:val="001C6007"/>
    <w:rsid w:val="001D2414"/>
    <w:rsid w:val="001F2505"/>
    <w:rsid w:val="00225B51"/>
    <w:rsid w:val="00242972"/>
    <w:rsid w:val="002452F3"/>
    <w:rsid w:val="00251642"/>
    <w:rsid w:val="00280F29"/>
    <w:rsid w:val="002878EB"/>
    <w:rsid w:val="002B2B03"/>
    <w:rsid w:val="002E2C7D"/>
    <w:rsid w:val="00302FF2"/>
    <w:rsid w:val="00312AFD"/>
    <w:rsid w:val="003443CD"/>
    <w:rsid w:val="00356CCF"/>
    <w:rsid w:val="00377EAB"/>
    <w:rsid w:val="00391794"/>
    <w:rsid w:val="00391B21"/>
    <w:rsid w:val="003A032D"/>
    <w:rsid w:val="003A4AB4"/>
    <w:rsid w:val="003B1A5B"/>
    <w:rsid w:val="003B51B6"/>
    <w:rsid w:val="003C3926"/>
    <w:rsid w:val="003E23BA"/>
    <w:rsid w:val="0040448B"/>
    <w:rsid w:val="00407275"/>
    <w:rsid w:val="00417A10"/>
    <w:rsid w:val="004479D8"/>
    <w:rsid w:val="004821E7"/>
    <w:rsid w:val="00491EA1"/>
    <w:rsid w:val="00492305"/>
    <w:rsid w:val="004A1A71"/>
    <w:rsid w:val="004B7040"/>
    <w:rsid w:val="004C097F"/>
    <w:rsid w:val="004C5827"/>
    <w:rsid w:val="004C7436"/>
    <w:rsid w:val="004D7231"/>
    <w:rsid w:val="00516468"/>
    <w:rsid w:val="00531F0D"/>
    <w:rsid w:val="005524E6"/>
    <w:rsid w:val="00594991"/>
    <w:rsid w:val="005A3A52"/>
    <w:rsid w:val="005C48F9"/>
    <w:rsid w:val="005C6CF0"/>
    <w:rsid w:val="005E4C84"/>
    <w:rsid w:val="00611FF0"/>
    <w:rsid w:val="0061444F"/>
    <w:rsid w:val="006147EB"/>
    <w:rsid w:val="006311A2"/>
    <w:rsid w:val="006A29D1"/>
    <w:rsid w:val="006B4BB2"/>
    <w:rsid w:val="006C6D05"/>
    <w:rsid w:val="006E1E1F"/>
    <w:rsid w:val="006F1D42"/>
    <w:rsid w:val="00716512"/>
    <w:rsid w:val="00722FD0"/>
    <w:rsid w:val="0073078E"/>
    <w:rsid w:val="007522D0"/>
    <w:rsid w:val="00762321"/>
    <w:rsid w:val="00771208"/>
    <w:rsid w:val="00797BFC"/>
    <w:rsid w:val="007A436B"/>
    <w:rsid w:val="007D5D9E"/>
    <w:rsid w:val="007F0CAA"/>
    <w:rsid w:val="007F2E67"/>
    <w:rsid w:val="00800765"/>
    <w:rsid w:val="008212CE"/>
    <w:rsid w:val="00841A6D"/>
    <w:rsid w:val="0084595E"/>
    <w:rsid w:val="00852B6E"/>
    <w:rsid w:val="00864D74"/>
    <w:rsid w:val="00877639"/>
    <w:rsid w:val="0089114A"/>
    <w:rsid w:val="008B1353"/>
    <w:rsid w:val="008C692B"/>
    <w:rsid w:val="008D2C66"/>
    <w:rsid w:val="008E2CC3"/>
    <w:rsid w:val="008E47F2"/>
    <w:rsid w:val="00900DF1"/>
    <w:rsid w:val="0092749C"/>
    <w:rsid w:val="0093475F"/>
    <w:rsid w:val="00944153"/>
    <w:rsid w:val="009535FF"/>
    <w:rsid w:val="0095786F"/>
    <w:rsid w:val="009B7ECC"/>
    <w:rsid w:val="009C25D9"/>
    <w:rsid w:val="009E2165"/>
    <w:rsid w:val="009E4024"/>
    <w:rsid w:val="00A048BC"/>
    <w:rsid w:val="00A11202"/>
    <w:rsid w:val="00A16761"/>
    <w:rsid w:val="00A30C55"/>
    <w:rsid w:val="00A3397E"/>
    <w:rsid w:val="00A51B6C"/>
    <w:rsid w:val="00AC3C09"/>
    <w:rsid w:val="00AC4906"/>
    <w:rsid w:val="00AD46D1"/>
    <w:rsid w:val="00AE13E6"/>
    <w:rsid w:val="00AF1A89"/>
    <w:rsid w:val="00B02B7D"/>
    <w:rsid w:val="00B055E2"/>
    <w:rsid w:val="00B211F4"/>
    <w:rsid w:val="00B42DAA"/>
    <w:rsid w:val="00B6316F"/>
    <w:rsid w:val="00B80BE4"/>
    <w:rsid w:val="00B811C3"/>
    <w:rsid w:val="00B96BB6"/>
    <w:rsid w:val="00BB5447"/>
    <w:rsid w:val="00BB7C97"/>
    <w:rsid w:val="00BE2736"/>
    <w:rsid w:val="00BE2946"/>
    <w:rsid w:val="00BE60AC"/>
    <w:rsid w:val="00BF17E9"/>
    <w:rsid w:val="00C02CED"/>
    <w:rsid w:val="00C357E0"/>
    <w:rsid w:val="00C46E57"/>
    <w:rsid w:val="00C55231"/>
    <w:rsid w:val="00C60C3C"/>
    <w:rsid w:val="00C968FE"/>
    <w:rsid w:val="00CA3A86"/>
    <w:rsid w:val="00CB0D0C"/>
    <w:rsid w:val="00CB516A"/>
    <w:rsid w:val="00CC7C94"/>
    <w:rsid w:val="00CF0C54"/>
    <w:rsid w:val="00D10EDC"/>
    <w:rsid w:val="00D214F7"/>
    <w:rsid w:val="00D74566"/>
    <w:rsid w:val="00D8470E"/>
    <w:rsid w:val="00D862FC"/>
    <w:rsid w:val="00D907AB"/>
    <w:rsid w:val="00E26F45"/>
    <w:rsid w:val="00E36E15"/>
    <w:rsid w:val="00E5150E"/>
    <w:rsid w:val="00E819BA"/>
    <w:rsid w:val="00E8372A"/>
    <w:rsid w:val="00E93F42"/>
    <w:rsid w:val="00E94C7A"/>
    <w:rsid w:val="00EA490A"/>
    <w:rsid w:val="00EB7F75"/>
    <w:rsid w:val="00EC6FBC"/>
    <w:rsid w:val="00ED1CF9"/>
    <w:rsid w:val="00EF594D"/>
    <w:rsid w:val="00F25F60"/>
    <w:rsid w:val="00F551BB"/>
    <w:rsid w:val="00F62DB0"/>
    <w:rsid w:val="00F630ED"/>
    <w:rsid w:val="00F82341"/>
    <w:rsid w:val="00F85577"/>
    <w:rsid w:val="00F950CB"/>
    <w:rsid w:val="00FB2B8B"/>
    <w:rsid w:val="00FD06C0"/>
    <w:rsid w:val="00FE3689"/>
    <w:rsid w:val="00FF458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6BA2-97A9-482D-9C18-F284DD1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CF9"/>
  </w:style>
  <w:style w:type="paragraph" w:styleId="a5">
    <w:name w:val="footer"/>
    <w:basedOn w:val="a"/>
    <w:link w:val="a6"/>
    <w:uiPriority w:val="99"/>
    <w:unhideWhenUsed/>
    <w:rsid w:val="00ED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CF9"/>
  </w:style>
  <w:style w:type="paragraph" w:styleId="a7">
    <w:name w:val="List Paragraph"/>
    <w:basedOn w:val="a"/>
    <w:uiPriority w:val="99"/>
    <w:qFormat/>
    <w:rsid w:val="004044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C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83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8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lippova@adm-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B405-42DB-4A6B-813F-C4EDB260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Остродумова Юлия Анатольевна</cp:lastModifiedBy>
  <cp:revision>2</cp:revision>
  <cp:lastPrinted>2018-12-24T11:04:00Z</cp:lastPrinted>
  <dcterms:created xsi:type="dcterms:W3CDTF">2020-09-22T05:49:00Z</dcterms:created>
  <dcterms:modified xsi:type="dcterms:W3CDTF">2020-09-22T05:49:00Z</dcterms:modified>
</cp:coreProperties>
</file>