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96A" w:rsidRPr="00B8696A" w:rsidRDefault="00B8696A" w:rsidP="00B8696A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  <w:lang w:val="en-US"/>
        </w:rPr>
      </w:pPr>
      <w:r w:rsidRPr="00B8696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612775" cy="741680"/>
            <wp:effectExtent l="1905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96A" w:rsidRPr="00B8696A" w:rsidRDefault="00B8696A" w:rsidP="00B869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B8696A" w:rsidRPr="00F720DC" w:rsidRDefault="00B8696A" w:rsidP="00B869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0DC">
        <w:rPr>
          <w:rFonts w:ascii="Times New Roman" w:hAnsi="Times New Roman" w:cs="Times New Roman"/>
          <w:b/>
          <w:sz w:val="28"/>
          <w:szCs w:val="28"/>
        </w:rPr>
        <w:t>Администрация Ненецкого автономного округа</w:t>
      </w:r>
    </w:p>
    <w:p w:rsidR="00B8696A" w:rsidRPr="00F720DC" w:rsidRDefault="00B8696A" w:rsidP="00B869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96A" w:rsidRPr="00F720DC" w:rsidRDefault="00B8696A" w:rsidP="00B869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0D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8696A" w:rsidRDefault="00B8696A" w:rsidP="00B869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0DC" w:rsidRPr="00F720DC" w:rsidRDefault="00F720DC" w:rsidP="00B869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96A" w:rsidRPr="00F720DC" w:rsidRDefault="00176EAC" w:rsidP="00B869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20DC">
        <w:rPr>
          <w:rFonts w:ascii="Times New Roman" w:hAnsi="Times New Roman" w:cs="Times New Roman"/>
          <w:sz w:val="28"/>
          <w:szCs w:val="28"/>
        </w:rPr>
        <w:t>от                    2015</w:t>
      </w:r>
      <w:r w:rsidR="00B8696A" w:rsidRPr="00F720DC">
        <w:rPr>
          <w:rFonts w:ascii="Times New Roman" w:hAnsi="Times New Roman" w:cs="Times New Roman"/>
          <w:sz w:val="28"/>
          <w:szCs w:val="28"/>
        </w:rPr>
        <w:t xml:space="preserve"> г.  №     </w:t>
      </w:r>
      <w:proofErr w:type="gramStart"/>
      <w:r w:rsidR="00B8696A" w:rsidRPr="00F720DC">
        <w:rPr>
          <w:rFonts w:ascii="Times New Roman" w:hAnsi="Times New Roman" w:cs="Times New Roman"/>
          <w:sz w:val="28"/>
          <w:szCs w:val="28"/>
        </w:rPr>
        <w:t>-п</w:t>
      </w:r>
      <w:proofErr w:type="gramEnd"/>
    </w:p>
    <w:p w:rsidR="00B8696A" w:rsidRPr="00F720DC" w:rsidRDefault="00B8696A" w:rsidP="00B869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20DC">
        <w:rPr>
          <w:rFonts w:ascii="Times New Roman" w:hAnsi="Times New Roman" w:cs="Times New Roman"/>
          <w:sz w:val="28"/>
          <w:szCs w:val="28"/>
        </w:rPr>
        <w:t>г. Нарьян-Мар</w:t>
      </w:r>
    </w:p>
    <w:p w:rsidR="00B8696A" w:rsidRDefault="00B8696A" w:rsidP="00B869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20DC" w:rsidRPr="00F720DC" w:rsidRDefault="00F720DC" w:rsidP="00B869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696A" w:rsidRDefault="00DD3BE7" w:rsidP="00310A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</w:t>
      </w:r>
      <w:bookmarkStart w:id="0" w:name="_GoBack"/>
      <w:bookmarkEnd w:id="0"/>
      <w:r w:rsidR="00310A64">
        <w:rPr>
          <w:rFonts w:ascii="Times New Roman" w:hAnsi="Times New Roman" w:cs="Times New Roman"/>
          <w:b/>
          <w:bCs/>
          <w:sz w:val="28"/>
          <w:szCs w:val="28"/>
        </w:rPr>
        <w:t>орядке определения платы</w:t>
      </w:r>
    </w:p>
    <w:p w:rsidR="00310A64" w:rsidRDefault="00310A64" w:rsidP="00310A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соглашению об установлении сервитута в отношении </w:t>
      </w:r>
    </w:p>
    <w:p w:rsidR="00310A64" w:rsidRDefault="00310A64" w:rsidP="00310A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земельных участков, находящихся в собственности</w:t>
      </w:r>
    </w:p>
    <w:p w:rsidR="00310A64" w:rsidRDefault="00310A64" w:rsidP="00310A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Ненецкого автономного округа, и земельных участков,</w:t>
      </w:r>
    </w:p>
    <w:p w:rsidR="00310A64" w:rsidRPr="00F720DC" w:rsidRDefault="00310A64" w:rsidP="00310A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государственная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собственность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которые не разграничена</w:t>
      </w:r>
    </w:p>
    <w:p w:rsidR="00B8696A" w:rsidRPr="00B8696A" w:rsidRDefault="00B8696A" w:rsidP="00B8696A">
      <w:pPr>
        <w:spacing w:after="0" w:line="240" w:lineRule="auto"/>
        <w:ind w:left="993" w:right="1133"/>
        <w:jc w:val="center"/>
        <w:rPr>
          <w:rFonts w:ascii="Times New Roman" w:hAnsi="Times New Roman" w:cs="Times New Roman"/>
          <w:sz w:val="26"/>
          <w:szCs w:val="26"/>
        </w:rPr>
      </w:pPr>
    </w:p>
    <w:p w:rsidR="00B8696A" w:rsidRPr="00B8696A" w:rsidRDefault="00B8696A" w:rsidP="00B86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8696A" w:rsidRPr="00310A64" w:rsidRDefault="00310A64" w:rsidP="00B869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0A64">
        <w:rPr>
          <w:rFonts w:ascii="Times New Roman" w:hAnsi="Times New Roman" w:cs="Times New Roman"/>
          <w:sz w:val="26"/>
          <w:szCs w:val="26"/>
        </w:rPr>
        <w:t>В соответствии с подпунктом 2 пункта 2 статьи 39.25 Земельного кодекса Российской Федерации Администрация Ненецкого автономного округа</w:t>
      </w:r>
      <w:r w:rsidR="00F720DC" w:rsidRPr="00310A64">
        <w:rPr>
          <w:rFonts w:ascii="Times New Roman" w:hAnsi="Times New Roman" w:cs="Times New Roman"/>
          <w:sz w:val="26"/>
          <w:szCs w:val="26"/>
        </w:rPr>
        <w:t xml:space="preserve"> ПОСТАНОВЛЯЕТ:</w:t>
      </w:r>
    </w:p>
    <w:p w:rsidR="00B8696A" w:rsidRPr="00310A64" w:rsidRDefault="00B8696A" w:rsidP="00310A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0A64">
        <w:rPr>
          <w:rFonts w:ascii="Times New Roman" w:hAnsi="Times New Roman" w:cs="Times New Roman"/>
          <w:sz w:val="26"/>
          <w:szCs w:val="26"/>
        </w:rPr>
        <w:t xml:space="preserve">1. Утвердить </w:t>
      </w:r>
      <w:r w:rsidR="00310A64" w:rsidRPr="00310A64">
        <w:rPr>
          <w:rFonts w:ascii="Times New Roman" w:hAnsi="Times New Roman" w:cs="Times New Roman"/>
          <w:sz w:val="26"/>
          <w:szCs w:val="26"/>
        </w:rPr>
        <w:t xml:space="preserve">Порядок определения платы по соглашению об установлении сервитута в отношении земельных участков, находящихся в собственности Ненецкого автономного округа, и земельных участков, государственная собственность на которые не разграничена, </w:t>
      </w:r>
      <w:r w:rsidRPr="00310A64">
        <w:rPr>
          <w:rFonts w:ascii="Times New Roman" w:hAnsi="Times New Roman" w:cs="Times New Roman"/>
          <w:sz w:val="26"/>
          <w:szCs w:val="26"/>
        </w:rPr>
        <w:t>согласно Приложению.</w:t>
      </w:r>
    </w:p>
    <w:p w:rsidR="00B8696A" w:rsidRPr="00310A64" w:rsidRDefault="00B8696A" w:rsidP="00B869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10A64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</w:t>
      </w:r>
      <w:r w:rsidR="00176EAC" w:rsidRPr="00310A64">
        <w:rPr>
          <w:rFonts w:ascii="Times New Roman" w:hAnsi="Times New Roman" w:cs="Times New Roman"/>
          <w:sz w:val="26"/>
          <w:szCs w:val="26"/>
        </w:rPr>
        <w:t xml:space="preserve"> через 10 дней после его официального опубликования</w:t>
      </w:r>
      <w:r w:rsidR="0093387B" w:rsidRPr="00310A64">
        <w:rPr>
          <w:rFonts w:ascii="Times New Roman" w:hAnsi="Times New Roman" w:cs="Times New Roman"/>
          <w:sz w:val="26"/>
          <w:szCs w:val="26"/>
        </w:rPr>
        <w:t>.</w:t>
      </w:r>
      <w:r w:rsidR="00176EAC" w:rsidRPr="00310A6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8696A" w:rsidRPr="00F720DC" w:rsidRDefault="00B8696A" w:rsidP="00B869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8696A" w:rsidRPr="00F720DC" w:rsidRDefault="00B8696A" w:rsidP="00B869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8696A" w:rsidRPr="00F720DC" w:rsidRDefault="00B8696A" w:rsidP="00B869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8696A" w:rsidRPr="00F720DC" w:rsidRDefault="00B8696A" w:rsidP="00B8696A">
      <w:pPr>
        <w:pStyle w:val="af0"/>
        <w:tabs>
          <w:tab w:val="left" w:pos="9639"/>
        </w:tabs>
        <w:jc w:val="both"/>
        <w:rPr>
          <w:rFonts w:ascii="Times New Roman" w:hAnsi="Times New Roman"/>
          <w:sz w:val="26"/>
          <w:szCs w:val="26"/>
        </w:rPr>
      </w:pPr>
      <w:r w:rsidRPr="00F720DC">
        <w:rPr>
          <w:rFonts w:ascii="Times New Roman" w:hAnsi="Times New Roman"/>
          <w:sz w:val="26"/>
          <w:szCs w:val="26"/>
        </w:rPr>
        <w:t>Губернатор</w:t>
      </w:r>
    </w:p>
    <w:p w:rsidR="005F1409" w:rsidRPr="00F720DC" w:rsidRDefault="00B8696A" w:rsidP="00B869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20DC">
        <w:rPr>
          <w:rFonts w:ascii="Times New Roman" w:hAnsi="Times New Roman" w:cs="Times New Roman"/>
          <w:sz w:val="26"/>
          <w:szCs w:val="26"/>
        </w:rPr>
        <w:t>Ненецкого автономного округа                                                                    И.В. Кошин</w:t>
      </w:r>
    </w:p>
    <w:p w:rsidR="005F1409" w:rsidRDefault="005F14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1409" w:rsidRDefault="005F14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1409" w:rsidRDefault="005F14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F1409" w:rsidRDefault="005F14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B69EB" w:rsidRDefault="00DB69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B69EB" w:rsidRDefault="00DB69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B69EB" w:rsidRDefault="00DB69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B69EB" w:rsidRDefault="00DB69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B69EB" w:rsidRDefault="00DB69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B69EB" w:rsidRDefault="00DB69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B69EB" w:rsidRDefault="00DB69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B69EB" w:rsidRDefault="00DB69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957014" w:rsidRDefault="00957014" w:rsidP="00DB69EB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Par31"/>
      <w:bookmarkEnd w:id="1"/>
    </w:p>
    <w:p w:rsidR="00DB69EB" w:rsidRPr="00DB69EB" w:rsidRDefault="00DB69EB" w:rsidP="00310A64">
      <w:pPr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B69EB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к постановлению </w:t>
      </w:r>
    </w:p>
    <w:p w:rsidR="00DB69EB" w:rsidRPr="00DB69EB" w:rsidRDefault="00DB69EB" w:rsidP="00310A64">
      <w:pPr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B69EB">
        <w:rPr>
          <w:rFonts w:ascii="Times New Roman" w:hAnsi="Times New Roman" w:cs="Times New Roman"/>
          <w:sz w:val="26"/>
          <w:szCs w:val="26"/>
        </w:rPr>
        <w:t>Администрации Ненецкого автономного округа</w:t>
      </w:r>
    </w:p>
    <w:p w:rsidR="00DB69EB" w:rsidRPr="00DB69EB" w:rsidRDefault="00176EAC" w:rsidP="00310A64">
      <w:pPr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_______ 201</w:t>
      </w:r>
      <w:r w:rsidRPr="00957014">
        <w:rPr>
          <w:rFonts w:ascii="Times New Roman" w:hAnsi="Times New Roman" w:cs="Times New Roman"/>
          <w:sz w:val="26"/>
          <w:szCs w:val="26"/>
        </w:rPr>
        <w:t>5</w:t>
      </w:r>
      <w:r w:rsidR="00DB69EB" w:rsidRPr="00DB69EB">
        <w:rPr>
          <w:rFonts w:ascii="Times New Roman" w:hAnsi="Times New Roman" w:cs="Times New Roman"/>
          <w:sz w:val="26"/>
          <w:szCs w:val="26"/>
        </w:rPr>
        <w:t xml:space="preserve"> №____ - </w:t>
      </w:r>
      <w:proofErr w:type="gramStart"/>
      <w:r w:rsidR="00DB69EB" w:rsidRPr="00DB69EB">
        <w:rPr>
          <w:rFonts w:ascii="Times New Roman" w:hAnsi="Times New Roman" w:cs="Times New Roman"/>
          <w:sz w:val="26"/>
          <w:szCs w:val="26"/>
        </w:rPr>
        <w:t>п</w:t>
      </w:r>
      <w:proofErr w:type="gramEnd"/>
    </w:p>
    <w:p w:rsidR="00DB69EB" w:rsidRPr="00DB69EB" w:rsidRDefault="00DB69EB" w:rsidP="00310A64">
      <w:pPr>
        <w:autoSpaceDE w:val="0"/>
        <w:autoSpaceDN w:val="0"/>
        <w:adjustRightInd w:val="0"/>
        <w:spacing w:after="0" w:line="240" w:lineRule="auto"/>
        <w:ind w:left="567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B69EB">
        <w:rPr>
          <w:rFonts w:ascii="Times New Roman" w:hAnsi="Times New Roman" w:cs="Times New Roman"/>
          <w:sz w:val="26"/>
          <w:szCs w:val="26"/>
        </w:rPr>
        <w:t xml:space="preserve">«О </w:t>
      </w:r>
      <w:r w:rsidR="00310A64">
        <w:rPr>
          <w:rFonts w:ascii="Times New Roman" w:hAnsi="Times New Roman" w:cs="Times New Roman"/>
          <w:sz w:val="26"/>
          <w:szCs w:val="26"/>
        </w:rPr>
        <w:t>Порядке определения платы по соглашению об установлении сервитута в отношении земельных участков, находящихся в собственности Ненецкого автономного округа, и земельных участков, государственная собственность на которые не разграничена</w:t>
      </w:r>
      <w:r w:rsidRPr="00DB69EB">
        <w:rPr>
          <w:rFonts w:ascii="Times New Roman" w:hAnsi="Times New Roman" w:cs="Times New Roman"/>
          <w:sz w:val="26"/>
          <w:szCs w:val="26"/>
        </w:rPr>
        <w:t>»</w:t>
      </w:r>
    </w:p>
    <w:p w:rsidR="00DB69EB" w:rsidRDefault="00DB69EB" w:rsidP="00DB69EB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F720DC" w:rsidRDefault="00F720DC" w:rsidP="00DB69EB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F720DC" w:rsidRPr="00DB69EB" w:rsidRDefault="00F720DC" w:rsidP="00DB69EB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DB69EB" w:rsidRPr="00DB69EB" w:rsidRDefault="00C57A98" w:rsidP="00DB69EB">
      <w:pPr>
        <w:autoSpaceDE w:val="0"/>
        <w:autoSpaceDN w:val="0"/>
        <w:adjustRightInd w:val="0"/>
        <w:spacing w:after="0" w:line="240" w:lineRule="auto"/>
        <w:ind w:left="1134" w:right="1133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DB69EB">
        <w:rPr>
          <w:rFonts w:ascii="Times New Roman" w:hAnsi="Times New Roman" w:cs="Times New Roman"/>
          <w:b/>
          <w:bCs/>
          <w:sz w:val="26"/>
          <w:szCs w:val="26"/>
        </w:rPr>
        <w:t>Порядок</w:t>
      </w:r>
      <w:r w:rsidR="00DB69EB" w:rsidRPr="00DB69EB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</w:p>
    <w:p w:rsidR="00310A64" w:rsidRDefault="00310A64" w:rsidP="00DB69EB">
      <w:pPr>
        <w:autoSpaceDE w:val="0"/>
        <w:autoSpaceDN w:val="0"/>
        <w:adjustRightInd w:val="0"/>
        <w:spacing w:after="0" w:line="240" w:lineRule="auto"/>
        <w:ind w:left="1134" w:right="1133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определения </w:t>
      </w:r>
      <w:r w:rsidR="008B3737">
        <w:rPr>
          <w:rFonts w:ascii="Times New Roman" w:hAnsi="Times New Roman" w:cs="Times New Roman"/>
          <w:b/>
          <w:bCs/>
          <w:sz w:val="26"/>
          <w:szCs w:val="26"/>
        </w:rPr>
        <w:t>платы по соглашению об установлении</w:t>
      </w:r>
    </w:p>
    <w:p w:rsidR="00DB69EB" w:rsidRDefault="00310A64" w:rsidP="00DB69EB">
      <w:pPr>
        <w:autoSpaceDE w:val="0"/>
        <w:autoSpaceDN w:val="0"/>
        <w:adjustRightInd w:val="0"/>
        <w:spacing w:after="0" w:line="240" w:lineRule="auto"/>
        <w:ind w:left="1134" w:right="1133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сервитута</w:t>
      </w:r>
      <w:r w:rsidR="008B3737">
        <w:rPr>
          <w:rFonts w:ascii="Times New Roman" w:hAnsi="Times New Roman" w:cs="Times New Roman"/>
          <w:b/>
          <w:bCs/>
          <w:sz w:val="26"/>
          <w:szCs w:val="26"/>
        </w:rPr>
        <w:t xml:space="preserve"> в отношении земельных участков, находящихся</w:t>
      </w:r>
    </w:p>
    <w:p w:rsidR="008B3737" w:rsidRDefault="008B3737" w:rsidP="00DB69EB">
      <w:pPr>
        <w:autoSpaceDE w:val="0"/>
        <w:autoSpaceDN w:val="0"/>
        <w:adjustRightInd w:val="0"/>
        <w:spacing w:after="0" w:line="240" w:lineRule="auto"/>
        <w:ind w:left="1134" w:right="1133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в собственности Ненецкого автономного округа,</w:t>
      </w:r>
    </w:p>
    <w:p w:rsidR="008B3737" w:rsidRDefault="008B3737" w:rsidP="00DB69EB">
      <w:pPr>
        <w:autoSpaceDE w:val="0"/>
        <w:autoSpaceDN w:val="0"/>
        <w:adjustRightInd w:val="0"/>
        <w:spacing w:after="0" w:line="240" w:lineRule="auto"/>
        <w:ind w:left="1134" w:right="1133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и земельных участков, государственная собственность</w:t>
      </w:r>
    </w:p>
    <w:p w:rsidR="008B3737" w:rsidRPr="00DB69EB" w:rsidRDefault="008B3737" w:rsidP="00DB69EB">
      <w:pPr>
        <w:autoSpaceDE w:val="0"/>
        <w:autoSpaceDN w:val="0"/>
        <w:adjustRightInd w:val="0"/>
        <w:spacing w:after="0" w:line="240" w:lineRule="auto"/>
        <w:ind w:left="1134" w:right="113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на которые не разграничена</w:t>
      </w:r>
    </w:p>
    <w:p w:rsidR="005F1409" w:rsidRPr="00DB69EB" w:rsidRDefault="005F14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F1409" w:rsidRPr="00DB69EB" w:rsidRDefault="005F14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36"/>
      <w:bookmarkEnd w:id="2"/>
    </w:p>
    <w:p w:rsidR="00DD158D" w:rsidRPr="00DD158D" w:rsidRDefault="00DD158D" w:rsidP="00DD15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58D">
        <w:rPr>
          <w:rFonts w:ascii="Times New Roman" w:hAnsi="Times New Roman" w:cs="Times New Roman"/>
          <w:sz w:val="26"/>
          <w:szCs w:val="26"/>
        </w:rPr>
        <w:t>1. Настоящий Порядок устанавливает правила определения платы по соглашению об установлении сервитута в отношении земельных участков, находящихся в собственности Ненецкого автономного округа, и земельных участков, государственная собственност</w:t>
      </w:r>
      <w:r w:rsidR="001043C6">
        <w:rPr>
          <w:rFonts w:ascii="Times New Roman" w:hAnsi="Times New Roman" w:cs="Times New Roman"/>
          <w:sz w:val="26"/>
          <w:szCs w:val="26"/>
        </w:rPr>
        <w:t xml:space="preserve">ь на которые не разграничена              </w:t>
      </w:r>
      <w:r w:rsidRPr="00DD158D">
        <w:rPr>
          <w:rFonts w:ascii="Times New Roman" w:hAnsi="Times New Roman" w:cs="Times New Roman"/>
          <w:sz w:val="26"/>
          <w:szCs w:val="26"/>
        </w:rPr>
        <w:t>(далее – земельные участки).</w:t>
      </w:r>
    </w:p>
    <w:p w:rsidR="00DD158D" w:rsidRPr="00DD158D" w:rsidRDefault="00DD158D" w:rsidP="00DD15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58D">
        <w:rPr>
          <w:rFonts w:ascii="Times New Roman" w:hAnsi="Times New Roman" w:cs="Times New Roman"/>
          <w:sz w:val="26"/>
          <w:szCs w:val="26"/>
        </w:rPr>
        <w:t>2. Размер платы по соглашению об установлении сервитута определяется на 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сервитута.</w:t>
      </w:r>
    </w:p>
    <w:p w:rsidR="00DD158D" w:rsidRPr="00DD158D" w:rsidRDefault="00DD158D" w:rsidP="00DD15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58D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DD158D">
        <w:rPr>
          <w:rFonts w:ascii="Times New Roman" w:hAnsi="Times New Roman" w:cs="Times New Roman"/>
          <w:sz w:val="26"/>
          <w:szCs w:val="26"/>
        </w:rPr>
        <w:t>Размер платы по соглашению об установлении сервитута, заключенному в отношении земельных участков, находящихся в собственности Ненецкого автономного округа</w:t>
      </w:r>
      <w:r w:rsidR="001043C6">
        <w:rPr>
          <w:rFonts w:ascii="Times New Roman" w:hAnsi="Times New Roman" w:cs="Times New Roman"/>
          <w:sz w:val="26"/>
          <w:szCs w:val="26"/>
        </w:rPr>
        <w:t>,</w:t>
      </w:r>
      <w:r w:rsidRPr="00DD158D">
        <w:rPr>
          <w:rFonts w:ascii="Times New Roman" w:hAnsi="Times New Roman" w:cs="Times New Roman"/>
          <w:sz w:val="26"/>
          <w:szCs w:val="26"/>
        </w:rPr>
        <w:t xml:space="preserve"> и земельных участков, государственная собственность на которые не разграничена</w:t>
      </w:r>
      <w:r w:rsidR="001043C6">
        <w:rPr>
          <w:rFonts w:ascii="Times New Roman" w:hAnsi="Times New Roman" w:cs="Times New Roman"/>
          <w:sz w:val="26"/>
          <w:szCs w:val="26"/>
        </w:rPr>
        <w:t>,</w:t>
      </w:r>
      <w:r w:rsidRPr="00DD158D">
        <w:rPr>
          <w:rFonts w:ascii="Times New Roman" w:hAnsi="Times New Roman" w:cs="Times New Roman"/>
          <w:sz w:val="26"/>
          <w:szCs w:val="26"/>
        </w:rPr>
        <w:t xml:space="preserve"> и предоставленных в пост</w:t>
      </w:r>
      <w:r w:rsidR="001043C6">
        <w:rPr>
          <w:rFonts w:ascii="Times New Roman" w:hAnsi="Times New Roman" w:cs="Times New Roman"/>
          <w:sz w:val="26"/>
          <w:szCs w:val="26"/>
        </w:rPr>
        <w:t>оянное (бессрочное) пользование,</w:t>
      </w:r>
      <w:r w:rsidRPr="00DD158D">
        <w:rPr>
          <w:rFonts w:ascii="Times New Roman" w:hAnsi="Times New Roman" w:cs="Times New Roman"/>
          <w:sz w:val="26"/>
          <w:szCs w:val="26"/>
        </w:rPr>
        <w:t xml:space="preserve"> либо в пожизненное наследуемое владение, либо в аренду, может быть определен как разница рыночной стоимости указанных прав на земельный участок до и после установления сервитута, которая определяется</w:t>
      </w:r>
      <w:proofErr w:type="gramEnd"/>
      <w:r w:rsidRPr="00DD158D">
        <w:rPr>
          <w:rFonts w:ascii="Times New Roman" w:hAnsi="Times New Roman" w:cs="Times New Roman"/>
          <w:sz w:val="26"/>
          <w:szCs w:val="26"/>
        </w:rPr>
        <w:t xml:space="preserve"> независимым оценщиком в соответствии с законодательством Российской Федерации </w:t>
      </w:r>
      <w:r w:rsidR="001043C6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DD158D">
        <w:rPr>
          <w:rFonts w:ascii="Times New Roman" w:hAnsi="Times New Roman" w:cs="Times New Roman"/>
          <w:sz w:val="26"/>
          <w:szCs w:val="26"/>
        </w:rPr>
        <w:t>об оценочной деятельности.</w:t>
      </w:r>
    </w:p>
    <w:p w:rsidR="00DD158D" w:rsidRPr="00DD158D" w:rsidRDefault="00DD158D" w:rsidP="00DD15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58D">
        <w:rPr>
          <w:rFonts w:ascii="Times New Roman" w:hAnsi="Times New Roman" w:cs="Times New Roman"/>
          <w:sz w:val="26"/>
          <w:szCs w:val="26"/>
        </w:rPr>
        <w:t>4. 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</w:t>
      </w:r>
      <w:r w:rsidR="001043C6">
        <w:rPr>
          <w:rFonts w:ascii="Times New Roman" w:hAnsi="Times New Roman" w:cs="Times New Roman"/>
          <w:sz w:val="26"/>
          <w:szCs w:val="26"/>
        </w:rPr>
        <w:t>ветствии с настоящим Порядком.</w:t>
      </w:r>
    </w:p>
    <w:p w:rsidR="00DD158D" w:rsidRPr="00DD158D" w:rsidRDefault="00DD158D" w:rsidP="00DD15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58D">
        <w:rPr>
          <w:rFonts w:ascii="Times New Roman" w:hAnsi="Times New Roman" w:cs="Times New Roman"/>
          <w:sz w:val="26"/>
          <w:szCs w:val="26"/>
        </w:rPr>
        <w:t>5. В случаях если сервитут устанавливается в отношении части земельного участка, плата по соглашению об установлении сервитута определяется пропорционально площади соответствующей части земельного участка.</w:t>
      </w:r>
    </w:p>
    <w:sectPr w:rsidR="00DD158D" w:rsidRPr="00DD158D" w:rsidSect="00450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0B0" w:rsidRDefault="001200B0" w:rsidP="0033369A">
      <w:pPr>
        <w:spacing w:after="0" w:line="240" w:lineRule="auto"/>
      </w:pPr>
      <w:r>
        <w:separator/>
      </w:r>
    </w:p>
  </w:endnote>
  <w:endnote w:type="continuationSeparator" w:id="0">
    <w:p w:rsidR="001200B0" w:rsidRDefault="001200B0" w:rsidP="00333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0B0" w:rsidRDefault="001200B0" w:rsidP="0033369A">
      <w:pPr>
        <w:spacing w:after="0" w:line="240" w:lineRule="auto"/>
      </w:pPr>
      <w:r>
        <w:separator/>
      </w:r>
    </w:p>
  </w:footnote>
  <w:footnote w:type="continuationSeparator" w:id="0">
    <w:p w:rsidR="001200B0" w:rsidRDefault="001200B0" w:rsidP="003336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09"/>
    <w:rsid w:val="0000006C"/>
    <w:rsid w:val="00005841"/>
    <w:rsid w:val="0000691B"/>
    <w:rsid w:val="0002361F"/>
    <w:rsid w:val="00026A6C"/>
    <w:rsid w:val="0003473B"/>
    <w:rsid w:val="00074519"/>
    <w:rsid w:val="00077497"/>
    <w:rsid w:val="000803E3"/>
    <w:rsid w:val="000940FB"/>
    <w:rsid w:val="000A1926"/>
    <w:rsid w:val="000A3DE1"/>
    <w:rsid w:val="000B02AD"/>
    <w:rsid w:val="000B4220"/>
    <w:rsid w:val="000D0F80"/>
    <w:rsid w:val="000D6BFC"/>
    <w:rsid w:val="000E6D5B"/>
    <w:rsid w:val="000E7A3A"/>
    <w:rsid w:val="000F3C27"/>
    <w:rsid w:val="000F6344"/>
    <w:rsid w:val="000F7215"/>
    <w:rsid w:val="001043C6"/>
    <w:rsid w:val="001047D6"/>
    <w:rsid w:val="00106B53"/>
    <w:rsid w:val="00107A5A"/>
    <w:rsid w:val="001101C6"/>
    <w:rsid w:val="001200B0"/>
    <w:rsid w:val="00137D02"/>
    <w:rsid w:val="0014319C"/>
    <w:rsid w:val="00152871"/>
    <w:rsid w:val="00176362"/>
    <w:rsid w:val="00176EAC"/>
    <w:rsid w:val="001804CB"/>
    <w:rsid w:val="00184C86"/>
    <w:rsid w:val="0019287E"/>
    <w:rsid w:val="00192D79"/>
    <w:rsid w:val="001A3617"/>
    <w:rsid w:val="001A3DB4"/>
    <w:rsid w:val="001A7A2D"/>
    <w:rsid w:val="001D15EA"/>
    <w:rsid w:val="001F11FB"/>
    <w:rsid w:val="00214F61"/>
    <w:rsid w:val="0021569F"/>
    <w:rsid w:val="00217BF6"/>
    <w:rsid w:val="002224C3"/>
    <w:rsid w:val="00224D98"/>
    <w:rsid w:val="00224E98"/>
    <w:rsid w:val="002356B9"/>
    <w:rsid w:val="0024008F"/>
    <w:rsid w:val="00270441"/>
    <w:rsid w:val="00274F36"/>
    <w:rsid w:val="00275035"/>
    <w:rsid w:val="0028586D"/>
    <w:rsid w:val="002A0AC2"/>
    <w:rsid w:val="002A20C4"/>
    <w:rsid w:val="002B7DB3"/>
    <w:rsid w:val="002C1F75"/>
    <w:rsid w:val="002C47EF"/>
    <w:rsid w:val="002D7B42"/>
    <w:rsid w:val="002E6CFD"/>
    <w:rsid w:val="002F2296"/>
    <w:rsid w:val="00310A64"/>
    <w:rsid w:val="003119A6"/>
    <w:rsid w:val="0031510F"/>
    <w:rsid w:val="00316981"/>
    <w:rsid w:val="00332B0A"/>
    <w:rsid w:val="0033369A"/>
    <w:rsid w:val="003619A0"/>
    <w:rsid w:val="00373D9B"/>
    <w:rsid w:val="003743F7"/>
    <w:rsid w:val="00382122"/>
    <w:rsid w:val="00384076"/>
    <w:rsid w:val="00384FF4"/>
    <w:rsid w:val="00397CF9"/>
    <w:rsid w:val="003A28EE"/>
    <w:rsid w:val="003B2275"/>
    <w:rsid w:val="003B2480"/>
    <w:rsid w:val="003D1299"/>
    <w:rsid w:val="003E09BB"/>
    <w:rsid w:val="003F1094"/>
    <w:rsid w:val="003F5D14"/>
    <w:rsid w:val="00407BB5"/>
    <w:rsid w:val="00420DF3"/>
    <w:rsid w:val="0042488C"/>
    <w:rsid w:val="00424E69"/>
    <w:rsid w:val="00442375"/>
    <w:rsid w:val="00444856"/>
    <w:rsid w:val="0045000A"/>
    <w:rsid w:val="004602F6"/>
    <w:rsid w:val="00491A18"/>
    <w:rsid w:val="00492F42"/>
    <w:rsid w:val="004A43B6"/>
    <w:rsid w:val="004D0CD7"/>
    <w:rsid w:val="004F6EE3"/>
    <w:rsid w:val="004F767F"/>
    <w:rsid w:val="00503CB4"/>
    <w:rsid w:val="00504CF7"/>
    <w:rsid w:val="005055FE"/>
    <w:rsid w:val="005242C7"/>
    <w:rsid w:val="0053349D"/>
    <w:rsid w:val="00541C87"/>
    <w:rsid w:val="005519D0"/>
    <w:rsid w:val="005566BF"/>
    <w:rsid w:val="00580C15"/>
    <w:rsid w:val="0059399E"/>
    <w:rsid w:val="005A15E4"/>
    <w:rsid w:val="005A4DC9"/>
    <w:rsid w:val="005B059C"/>
    <w:rsid w:val="005B1DD4"/>
    <w:rsid w:val="005B46D1"/>
    <w:rsid w:val="005C44EF"/>
    <w:rsid w:val="005C7F1B"/>
    <w:rsid w:val="005D7EF8"/>
    <w:rsid w:val="005F1409"/>
    <w:rsid w:val="006006B9"/>
    <w:rsid w:val="0060613A"/>
    <w:rsid w:val="00610330"/>
    <w:rsid w:val="00615A1A"/>
    <w:rsid w:val="00625D30"/>
    <w:rsid w:val="00635BAC"/>
    <w:rsid w:val="00641943"/>
    <w:rsid w:val="0064336A"/>
    <w:rsid w:val="0065444D"/>
    <w:rsid w:val="00654B73"/>
    <w:rsid w:val="006939FD"/>
    <w:rsid w:val="006974D9"/>
    <w:rsid w:val="00697AB3"/>
    <w:rsid w:val="006A3B2D"/>
    <w:rsid w:val="006A7FED"/>
    <w:rsid w:val="006B4973"/>
    <w:rsid w:val="006C5417"/>
    <w:rsid w:val="006C60DD"/>
    <w:rsid w:val="006F7ABB"/>
    <w:rsid w:val="0072236C"/>
    <w:rsid w:val="00736096"/>
    <w:rsid w:val="007430D5"/>
    <w:rsid w:val="007435C0"/>
    <w:rsid w:val="007467CB"/>
    <w:rsid w:val="007616D8"/>
    <w:rsid w:val="00761E03"/>
    <w:rsid w:val="0077293A"/>
    <w:rsid w:val="00775E23"/>
    <w:rsid w:val="0078147A"/>
    <w:rsid w:val="007845A7"/>
    <w:rsid w:val="007A13CC"/>
    <w:rsid w:val="007A76B7"/>
    <w:rsid w:val="007B3CF4"/>
    <w:rsid w:val="007D1328"/>
    <w:rsid w:val="007D4C6A"/>
    <w:rsid w:val="007F599C"/>
    <w:rsid w:val="007F78DE"/>
    <w:rsid w:val="00800559"/>
    <w:rsid w:val="00802BB5"/>
    <w:rsid w:val="00811DDC"/>
    <w:rsid w:val="00813AC7"/>
    <w:rsid w:val="00830346"/>
    <w:rsid w:val="008329DA"/>
    <w:rsid w:val="0084694A"/>
    <w:rsid w:val="00846E16"/>
    <w:rsid w:val="008474A2"/>
    <w:rsid w:val="00876383"/>
    <w:rsid w:val="00877556"/>
    <w:rsid w:val="00881717"/>
    <w:rsid w:val="00882412"/>
    <w:rsid w:val="008A0DA0"/>
    <w:rsid w:val="008B1EF0"/>
    <w:rsid w:val="008B3737"/>
    <w:rsid w:val="008B7491"/>
    <w:rsid w:val="008C5C02"/>
    <w:rsid w:val="008D1223"/>
    <w:rsid w:val="008D74BB"/>
    <w:rsid w:val="008E6D56"/>
    <w:rsid w:val="008F1492"/>
    <w:rsid w:val="008F303A"/>
    <w:rsid w:val="008F6B56"/>
    <w:rsid w:val="00903E97"/>
    <w:rsid w:val="0092172F"/>
    <w:rsid w:val="0092227C"/>
    <w:rsid w:val="009237FE"/>
    <w:rsid w:val="0093387B"/>
    <w:rsid w:val="00933B83"/>
    <w:rsid w:val="00935090"/>
    <w:rsid w:val="00935DFF"/>
    <w:rsid w:val="009364CB"/>
    <w:rsid w:val="009415B5"/>
    <w:rsid w:val="00947CB1"/>
    <w:rsid w:val="00950BC9"/>
    <w:rsid w:val="00953B16"/>
    <w:rsid w:val="00957014"/>
    <w:rsid w:val="00974BC2"/>
    <w:rsid w:val="0098616F"/>
    <w:rsid w:val="0098690B"/>
    <w:rsid w:val="009C29B7"/>
    <w:rsid w:val="009C45E7"/>
    <w:rsid w:val="009C5A9A"/>
    <w:rsid w:val="009C5FF3"/>
    <w:rsid w:val="009E5615"/>
    <w:rsid w:val="009F0170"/>
    <w:rsid w:val="009F16E7"/>
    <w:rsid w:val="00A04E4F"/>
    <w:rsid w:val="00A051FE"/>
    <w:rsid w:val="00A11101"/>
    <w:rsid w:val="00A14ABB"/>
    <w:rsid w:val="00A46215"/>
    <w:rsid w:val="00A535EE"/>
    <w:rsid w:val="00A56EEA"/>
    <w:rsid w:val="00A657F0"/>
    <w:rsid w:val="00A70CDD"/>
    <w:rsid w:val="00A77A78"/>
    <w:rsid w:val="00A82DAA"/>
    <w:rsid w:val="00A82EC0"/>
    <w:rsid w:val="00A93DB1"/>
    <w:rsid w:val="00AB5162"/>
    <w:rsid w:val="00AB52F8"/>
    <w:rsid w:val="00AB6ADB"/>
    <w:rsid w:val="00AD6044"/>
    <w:rsid w:val="00AE5DA7"/>
    <w:rsid w:val="00B054F0"/>
    <w:rsid w:val="00B13AB4"/>
    <w:rsid w:val="00B145C9"/>
    <w:rsid w:val="00B31118"/>
    <w:rsid w:val="00B53F17"/>
    <w:rsid w:val="00B5599B"/>
    <w:rsid w:val="00B61FEC"/>
    <w:rsid w:val="00B628EF"/>
    <w:rsid w:val="00B7571C"/>
    <w:rsid w:val="00B8656A"/>
    <w:rsid w:val="00B8696A"/>
    <w:rsid w:val="00B92DFA"/>
    <w:rsid w:val="00BA1341"/>
    <w:rsid w:val="00BA471F"/>
    <w:rsid w:val="00BB3093"/>
    <w:rsid w:val="00BC016D"/>
    <w:rsid w:val="00BC488D"/>
    <w:rsid w:val="00BE785C"/>
    <w:rsid w:val="00BF0A12"/>
    <w:rsid w:val="00BF6B86"/>
    <w:rsid w:val="00C03B26"/>
    <w:rsid w:val="00C064C7"/>
    <w:rsid w:val="00C30468"/>
    <w:rsid w:val="00C4074E"/>
    <w:rsid w:val="00C44DC0"/>
    <w:rsid w:val="00C57A98"/>
    <w:rsid w:val="00C73615"/>
    <w:rsid w:val="00C73713"/>
    <w:rsid w:val="00C7524D"/>
    <w:rsid w:val="00C75C83"/>
    <w:rsid w:val="00C914F2"/>
    <w:rsid w:val="00CA12CC"/>
    <w:rsid w:val="00CA43E1"/>
    <w:rsid w:val="00CC006B"/>
    <w:rsid w:val="00CC7B50"/>
    <w:rsid w:val="00CD1AFD"/>
    <w:rsid w:val="00CF1A06"/>
    <w:rsid w:val="00CF66A1"/>
    <w:rsid w:val="00D05A79"/>
    <w:rsid w:val="00D24DC1"/>
    <w:rsid w:val="00D25B82"/>
    <w:rsid w:val="00D26C44"/>
    <w:rsid w:val="00D506A8"/>
    <w:rsid w:val="00D630F9"/>
    <w:rsid w:val="00D64B51"/>
    <w:rsid w:val="00D97032"/>
    <w:rsid w:val="00DA73CA"/>
    <w:rsid w:val="00DB13A0"/>
    <w:rsid w:val="00DB69EB"/>
    <w:rsid w:val="00DB6B0C"/>
    <w:rsid w:val="00DC12A6"/>
    <w:rsid w:val="00DC2A9A"/>
    <w:rsid w:val="00DD158D"/>
    <w:rsid w:val="00DD3BE7"/>
    <w:rsid w:val="00DD3DBF"/>
    <w:rsid w:val="00DF70B6"/>
    <w:rsid w:val="00E0765C"/>
    <w:rsid w:val="00E13A1E"/>
    <w:rsid w:val="00E2765B"/>
    <w:rsid w:val="00E37D0F"/>
    <w:rsid w:val="00E53031"/>
    <w:rsid w:val="00E81610"/>
    <w:rsid w:val="00E8231F"/>
    <w:rsid w:val="00EA191B"/>
    <w:rsid w:val="00EA6F0D"/>
    <w:rsid w:val="00EB7F39"/>
    <w:rsid w:val="00EC0A9C"/>
    <w:rsid w:val="00EF6AF1"/>
    <w:rsid w:val="00F05E2E"/>
    <w:rsid w:val="00F07171"/>
    <w:rsid w:val="00F1114D"/>
    <w:rsid w:val="00F218F9"/>
    <w:rsid w:val="00F2587E"/>
    <w:rsid w:val="00F41F45"/>
    <w:rsid w:val="00F47349"/>
    <w:rsid w:val="00F529C2"/>
    <w:rsid w:val="00F720DC"/>
    <w:rsid w:val="00F74874"/>
    <w:rsid w:val="00F9419D"/>
    <w:rsid w:val="00FA1D63"/>
    <w:rsid w:val="00FC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33369A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33369A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33369A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33369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3369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3369A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7B3CF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B3CF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B3CF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B3CF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B3CF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B3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3CF4"/>
    <w:rPr>
      <w:rFonts w:ascii="Tahoma" w:hAnsi="Tahoma" w:cs="Tahoma"/>
      <w:sz w:val="16"/>
      <w:szCs w:val="16"/>
    </w:rPr>
  </w:style>
  <w:style w:type="paragraph" w:styleId="af0">
    <w:name w:val="Plain Text"/>
    <w:basedOn w:val="a"/>
    <w:link w:val="af1"/>
    <w:rsid w:val="00B8696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B8696A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33369A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33369A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33369A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33369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3369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3369A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7B3CF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B3CF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B3CF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B3CF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B3CF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B3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3CF4"/>
    <w:rPr>
      <w:rFonts w:ascii="Tahoma" w:hAnsi="Tahoma" w:cs="Tahoma"/>
      <w:sz w:val="16"/>
      <w:szCs w:val="16"/>
    </w:rPr>
  </w:style>
  <w:style w:type="paragraph" w:styleId="af0">
    <w:name w:val="Plain Text"/>
    <w:basedOn w:val="a"/>
    <w:link w:val="af1"/>
    <w:rsid w:val="00B8696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B8696A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10DE4-456A-480A-BB5A-CA91BCAB0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EKochenova</dc:creator>
  <cp:lastModifiedBy>Алексеев Андрей Евгеньевич</cp:lastModifiedBy>
  <cp:revision>28</cp:revision>
  <cp:lastPrinted>2014-12-17T12:48:00Z</cp:lastPrinted>
  <dcterms:created xsi:type="dcterms:W3CDTF">2015-02-10T05:00:00Z</dcterms:created>
  <dcterms:modified xsi:type="dcterms:W3CDTF">2015-03-17T16:10:00Z</dcterms:modified>
</cp:coreProperties>
</file>