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14F" w:rsidRPr="005B0D5C" w:rsidRDefault="00DF2ACC" w:rsidP="0027747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0D5C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920D56" w:rsidRPr="00534001" w:rsidRDefault="00DF2ACC" w:rsidP="0027747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001">
        <w:rPr>
          <w:rFonts w:ascii="Times New Roman" w:hAnsi="Times New Roman" w:cs="Times New Roman"/>
          <w:b/>
          <w:sz w:val="26"/>
          <w:szCs w:val="26"/>
        </w:rPr>
        <w:t xml:space="preserve">по результатам </w:t>
      </w:r>
      <w:r w:rsidR="001C01AC">
        <w:rPr>
          <w:rFonts w:ascii="Times New Roman" w:hAnsi="Times New Roman" w:cs="Times New Roman"/>
          <w:b/>
          <w:sz w:val="26"/>
          <w:szCs w:val="26"/>
        </w:rPr>
        <w:t>публичных консультаций</w:t>
      </w:r>
    </w:p>
    <w:p w:rsidR="00E705F1" w:rsidRDefault="00E705F1" w:rsidP="002774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2ACC" w:rsidRPr="00FC0D6F" w:rsidRDefault="00DF2ACC" w:rsidP="002774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781AE8" w:rsidRPr="00FC0D6F">
        <w:rPr>
          <w:rFonts w:ascii="Times New Roman" w:hAnsi="Times New Roman" w:cs="Times New Roman"/>
          <w:sz w:val="26"/>
          <w:szCs w:val="26"/>
        </w:rPr>
        <w:t>Департамент природных ресурсов, экологии и агропромышленного комплекса Ненецкого автономного округа</w:t>
      </w:r>
    </w:p>
    <w:p w:rsidR="00DF2ACC" w:rsidRPr="00FC0D6F" w:rsidRDefault="00DF2ACC" w:rsidP="00D965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FC0D6F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27747E">
        <w:rPr>
          <w:rFonts w:ascii="Times New Roman" w:hAnsi="Times New Roman" w:cs="Times New Roman"/>
          <w:sz w:val="26"/>
          <w:szCs w:val="26"/>
        </w:rPr>
        <w:t>07.12.</w:t>
      </w:r>
      <w:r w:rsidR="005B2DE3">
        <w:rPr>
          <w:rFonts w:ascii="Times New Roman" w:hAnsi="Times New Roman" w:cs="Times New Roman"/>
          <w:sz w:val="26"/>
          <w:szCs w:val="26"/>
        </w:rPr>
        <w:t>2016</w:t>
      </w:r>
      <w:r w:rsidR="001C01AC">
        <w:rPr>
          <w:rFonts w:ascii="Times New Roman" w:hAnsi="Times New Roman" w:cs="Times New Roman"/>
          <w:sz w:val="26"/>
          <w:szCs w:val="26"/>
        </w:rPr>
        <w:t xml:space="preserve"> -</w:t>
      </w:r>
      <w:r w:rsidR="0027747E">
        <w:rPr>
          <w:rFonts w:ascii="Times New Roman" w:hAnsi="Times New Roman" w:cs="Times New Roman"/>
          <w:sz w:val="26"/>
          <w:szCs w:val="26"/>
        </w:rPr>
        <w:t>21.12</w:t>
      </w:r>
      <w:r w:rsidR="005B2DE3">
        <w:rPr>
          <w:rFonts w:ascii="Times New Roman" w:hAnsi="Times New Roman" w:cs="Times New Roman"/>
          <w:sz w:val="26"/>
          <w:szCs w:val="26"/>
        </w:rPr>
        <w:t>.2016</w:t>
      </w:r>
    </w:p>
    <w:p w:rsidR="00DF2ACC" w:rsidRPr="00FC0D6F" w:rsidRDefault="00DF2ACC" w:rsidP="00D965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Извещение было направлено:</w:t>
      </w:r>
    </w:p>
    <w:p w:rsidR="005B0D5C" w:rsidRDefault="00E705F1" w:rsidP="00D965D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Уполномоченному по защите прав предпринимателей в Ненецком автономном круге;</w:t>
      </w:r>
    </w:p>
    <w:p w:rsidR="00D965D1" w:rsidRPr="00D965D1" w:rsidRDefault="00D965D1" w:rsidP="00302D32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65D1">
        <w:rPr>
          <w:rFonts w:ascii="Times New Roman" w:eastAsiaTheme="minorHAnsi" w:hAnsi="Times New Roman" w:cs="Times New Roman"/>
          <w:sz w:val="26"/>
          <w:szCs w:val="26"/>
          <w:lang w:eastAsia="en-US"/>
        </w:rPr>
        <w:t>Микрофинансовая организация Фонд поддержки предпринимательства и предоставления гарантий Ненецкого автономного округа</w:t>
      </w:r>
    </w:p>
    <w:p w:rsidR="0027747E" w:rsidRDefault="0027747E" w:rsidP="00D965D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7747E">
        <w:rPr>
          <w:rFonts w:ascii="Times New Roman" w:eastAsiaTheme="minorHAnsi" w:hAnsi="Times New Roman" w:cs="Times New Roman"/>
          <w:sz w:val="26"/>
          <w:szCs w:val="26"/>
          <w:lang w:eastAsia="en-US"/>
        </w:rPr>
        <w:t>ГУП НАО «Н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енецкая агропромышленная компания</w:t>
      </w:r>
      <w:r w:rsidRPr="0027747E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27747E" w:rsidRDefault="0027747E" w:rsidP="00D965D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7747E">
        <w:rPr>
          <w:rFonts w:ascii="Times New Roman" w:eastAsiaTheme="minorHAnsi" w:hAnsi="Times New Roman" w:cs="Times New Roman"/>
          <w:sz w:val="26"/>
          <w:szCs w:val="26"/>
          <w:lang w:eastAsia="en-US"/>
        </w:rPr>
        <w:t>СПК "Харп"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27747E" w:rsidRDefault="0027747E" w:rsidP="00D965D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7747E">
        <w:rPr>
          <w:rFonts w:ascii="Times New Roman" w:eastAsiaTheme="minorHAnsi" w:hAnsi="Times New Roman" w:cs="Times New Roman"/>
          <w:sz w:val="26"/>
          <w:szCs w:val="26"/>
          <w:lang w:eastAsia="en-US"/>
        </w:rPr>
        <w:t>СПК РК «Сула»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27747E" w:rsidRDefault="0027747E" w:rsidP="00D965D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7747E">
        <w:rPr>
          <w:rFonts w:ascii="Times New Roman" w:eastAsiaTheme="minorHAnsi" w:hAnsi="Times New Roman" w:cs="Times New Roman"/>
          <w:sz w:val="26"/>
          <w:szCs w:val="26"/>
          <w:lang w:eastAsia="en-US"/>
        </w:rPr>
        <w:t>МКП Великовисочный животноводческий комплекс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27747E" w:rsidRDefault="0027747E" w:rsidP="0027747E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7747E">
        <w:rPr>
          <w:rFonts w:ascii="Times New Roman" w:eastAsiaTheme="minorHAnsi" w:hAnsi="Times New Roman" w:cs="Times New Roman"/>
          <w:sz w:val="26"/>
          <w:szCs w:val="26"/>
          <w:lang w:eastAsia="en-US"/>
        </w:rPr>
        <w:t>МКП Омский животноводческий комплекс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27747E" w:rsidRDefault="0027747E" w:rsidP="0027747E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7747E">
        <w:rPr>
          <w:rFonts w:ascii="Times New Roman" w:eastAsiaTheme="minorHAnsi" w:hAnsi="Times New Roman" w:cs="Times New Roman"/>
          <w:sz w:val="26"/>
          <w:szCs w:val="26"/>
          <w:lang w:eastAsia="en-US"/>
        </w:rPr>
        <w:t>МКП Пешский животноводческий комплекс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D965D1" w:rsidRDefault="0027747E" w:rsidP="00D965D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7747E">
        <w:rPr>
          <w:rFonts w:ascii="Times New Roman" w:eastAsiaTheme="minorHAnsi" w:hAnsi="Times New Roman" w:cs="Times New Roman"/>
          <w:sz w:val="26"/>
          <w:szCs w:val="26"/>
          <w:lang w:eastAsia="en-US"/>
        </w:rPr>
        <w:t>КФХ Латышев А.А.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D965D1" w:rsidRDefault="0027747E" w:rsidP="00D965D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65D1">
        <w:rPr>
          <w:rFonts w:ascii="Times New Roman" w:eastAsiaTheme="minorHAnsi" w:hAnsi="Times New Roman" w:cs="Times New Roman"/>
          <w:sz w:val="26"/>
          <w:szCs w:val="26"/>
          <w:lang w:eastAsia="en-US"/>
        </w:rPr>
        <w:t>КФХ Григорьевых А.А.</w:t>
      </w:r>
    </w:p>
    <w:p w:rsidR="00D965D1" w:rsidRDefault="0027747E" w:rsidP="00D965D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65D1">
        <w:rPr>
          <w:rFonts w:ascii="Times New Roman" w:eastAsiaTheme="minorHAnsi" w:hAnsi="Times New Roman" w:cs="Times New Roman"/>
          <w:sz w:val="26"/>
          <w:szCs w:val="26"/>
          <w:lang w:eastAsia="en-US"/>
        </w:rPr>
        <w:t>КФХ Ардеева Л.Е.</w:t>
      </w:r>
    </w:p>
    <w:p w:rsidR="005B0D5C" w:rsidRPr="00D965D1" w:rsidRDefault="0027747E" w:rsidP="00D965D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65D1">
        <w:rPr>
          <w:rFonts w:ascii="Times New Roman" w:eastAsiaTheme="minorHAnsi" w:hAnsi="Times New Roman" w:cs="Times New Roman"/>
          <w:sz w:val="26"/>
          <w:szCs w:val="26"/>
          <w:lang w:eastAsia="en-US"/>
        </w:rPr>
        <w:t>КФХ Борисов Я.Н.</w:t>
      </w:r>
    </w:p>
    <w:p w:rsidR="00DF2ACC" w:rsidRPr="00FC0D6F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B4C8F"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данном этапе оценки регулирующего </w:t>
      </w:r>
      <w:r w:rsidR="004B4C8F" w:rsidRPr="0081748C">
        <w:rPr>
          <w:rFonts w:ascii="Times New Roman" w:eastAsiaTheme="minorHAnsi" w:hAnsi="Times New Roman" w:cs="Times New Roman"/>
          <w:sz w:val="26"/>
          <w:szCs w:val="26"/>
          <w:lang w:eastAsia="en-US"/>
        </w:rPr>
        <w:t>воздействия рабочие встречи, совещания, заседания экспертных групп с участием заинтересованных лиц, направивших предложения, не проводились.</w:t>
      </w:r>
    </w:p>
    <w:p w:rsidR="006655FF" w:rsidRDefault="006655FF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28"/>
        <w:gridCol w:w="3045"/>
        <w:gridCol w:w="1843"/>
        <w:gridCol w:w="3940"/>
      </w:tblGrid>
      <w:tr w:rsidR="00F0625B" w:rsidRPr="00D46358" w:rsidTr="0027747E">
        <w:trPr>
          <w:trHeight w:val="1935"/>
        </w:trPr>
        <w:tc>
          <w:tcPr>
            <w:tcW w:w="528" w:type="dxa"/>
            <w:vAlign w:val="center"/>
          </w:tcPr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045" w:type="dxa"/>
            <w:vAlign w:val="center"/>
          </w:tcPr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Автор предложения</w:t>
            </w:r>
          </w:p>
        </w:tc>
        <w:tc>
          <w:tcPr>
            <w:tcW w:w="1843" w:type="dxa"/>
            <w:vAlign w:val="center"/>
          </w:tcPr>
          <w:p w:rsidR="00644E7A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Содержание предложения </w:t>
            </w:r>
          </w:p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(вопроса и ответа)</w:t>
            </w:r>
          </w:p>
        </w:tc>
        <w:tc>
          <w:tcPr>
            <w:tcW w:w="3940" w:type="dxa"/>
            <w:vAlign w:val="center"/>
          </w:tcPr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Результаты рассмотрения предложения</w:t>
            </w:r>
          </w:p>
          <w:p w:rsidR="006655FF" w:rsidRPr="00D46358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(в случае отклонения - причины)</w:t>
            </w:r>
          </w:p>
        </w:tc>
      </w:tr>
      <w:tr w:rsidR="00D46358" w:rsidRPr="00D46358" w:rsidTr="0027747E">
        <w:trPr>
          <w:trHeight w:val="564"/>
        </w:trPr>
        <w:tc>
          <w:tcPr>
            <w:tcW w:w="528" w:type="dxa"/>
            <w:shd w:val="clear" w:color="auto" w:fill="auto"/>
          </w:tcPr>
          <w:p w:rsidR="00D46358" w:rsidRPr="00D46358" w:rsidRDefault="00D965D1" w:rsidP="00D965D1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45" w:type="dxa"/>
            <w:shd w:val="clear" w:color="auto" w:fill="auto"/>
          </w:tcPr>
          <w:p w:rsidR="00D46358" w:rsidRPr="00D46358" w:rsidRDefault="00D46358" w:rsidP="00D965D1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4635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Уполномоченный </w:t>
            </w:r>
            <w:r w:rsidR="00D965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D4635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защите прав предпринимателей </w:t>
            </w:r>
            <w:r w:rsidR="00D965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D4635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Ненецком автономном округе </w:t>
            </w:r>
          </w:p>
        </w:tc>
        <w:tc>
          <w:tcPr>
            <w:tcW w:w="1843" w:type="dxa"/>
            <w:shd w:val="clear" w:color="auto" w:fill="auto"/>
          </w:tcPr>
          <w:p w:rsidR="00CF2FBC" w:rsidRDefault="00CF2FBC" w:rsidP="00CF2FBC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Предложений </w:t>
            </w:r>
          </w:p>
          <w:p w:rsidR="00D46358" w:rsidRPr="00D46358" w:rsidRDefault="00CF2FBC" w:rsidP="00CF2FBC">
            <w:pPr>
              <w:pStyle w:val="ConsPlusNonformat"/>
              <w:tabs>
                <w:tab w:val="left" w:pos="176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482A88" w:rsidRPr="00D46358" w:rsidRDefault="00CF2FBC" w:rsidP="00F0625B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965D1" w:rsidRPr="00D46358" w:rsidTr="0027747E">
        <w:trPr>
          <w:trHeight w:val="564"/>
        </w:trPr>
        <w:tc>
          <w:tcPr>
            <w:tcW w:w="528" w:type="dxa"/>
            <w:shd w:val="clear" w:color="auto" w:fill="auto"/>
          </w:tcPr>
          <w:p w:rsidR="00D965D1" w:rsidRPr="00D46358" w:rsidRDefault="00D965D1" w:rsidP="00D965D1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45" w:type="dxa"/>
            <w:shd w:val="clear" w:color="auto" w:fill="auto"/>
          </w:tcPr>
          <w:p w:rsidR="00D965D1" w:rsidRPr="00D46358" w:rsidRDefault="00D965D1" w:rsidP="00D965D1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65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Микрофинансовая организация Фонд поддержки предпринимательства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и предоставления гарантий </w:t>
            </w:r>
          </w:p>
        </w:tc>
        <w:tc>
          <w:tcPr>
            <w:tcW w:w="1843" w:type="dxa"/>
            <w:shd w:val="clear" w:color="auto" w:fill="auto"/>
          </w:tcPr>
          <w:p w:rsidR="00D965D1" w:rsidRDefault="00D965D1" w:rsidP="00D965D1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Предложений </w:t>
            </w:r>
          </w:p>
          <w:p w:rsidR="00D965D1" w:rsidRPr="00D46358" w:rsidRDefault="00D965D1" w:rsidP="00D965D1">
            <w:pPr>
              <w:pStyle w:val="ConsPlusNonformat"/>
              <w:tabs>
                <w:tab w:val="left" w:pos="176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D965D1" w:rsidRPr="00D46358" w:rsidRDefault="00D965D1" w:rsidP="00D965D1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7747E" w:rsidRPr="00D46358" w:rsidTr="0027747E">
        <w:tc>
          <w:tcPr>
            <w:tcW w:w="528" w:type="dxa"/>
          </w:tcPr>
          <w:p w:rsidR="0027747E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45" w:type="dxa"/>
          </w:tcPr>
          <w:p w:rsidR="0027747E" w:rsidRPr="00D6138D" w:rsidRDefault="0027747E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ГУП НАО «Ненецкая агропромышленная компания»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br/>
              <w:t>(</w:t>
            </w: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вх</w:t>
            </w:r>
            <w:proofErr w:type="spellEnd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 5575 от 15.12.2016)</w:t>
            </w:r>
          </w:p>
        </w:tc>
        <w:tc>
          <w:tcPr>
            <w:tcW w:w="1843" w:type="dxa"/>
            <w:shd w:val="clear" w:color="auto" w:fill="auto"/>
          </w:tcPr>
          <w:p w:rsidR="0027747E" w:rsidRPr="00875110" w:rsidRDefault="0027747E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7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Установить размер субсидии 50 рублей </w:t>
            </w:r>
            <w:r w:rsidRPr="0087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на 1 килограмм базисной жирности 3,4 %</w:t>
            </w:r>
          </w:p>
        </w:tc>
        <w:tc>
          <w:tcPr>
            <w:tcW w:w="3940" w:type="dxa"/>
            <w:shd w:val="clear" w:color="auto" w:fill="auto"/>
          </w:tcPr>
          <w:p w:rsidR="0027747E" w:rsidRPr="00875110" w:rsidRDefault="00875110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7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Учтено частично</w:t>
            </w:r>
          </w:p>
        </w:tc>
      </w:tr>
      <w:tr w:rsidR="0027747E" w:rsidRPr="00D46358" w:rsidTr="0027747E">
        <w:tc>
          <w:tcPr>
            <w:tcW w:w="528" w:type="dxa"/>
          </w:tcPr>
          <w:p w:rsidR="0027747E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45" w:type="dxa"/>
          </w:tcPr>
          <w:p w:rsidR="0027747E" w:rsidRPr="00D6138D" w:rsidRDefault="0027747E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СПК "Харп"</w:t>
            </w:r>
          </w:p>
        </w:tc>
        <w:tc>
          <w:tcPr>
            <w:tcW w:w="1843" w:type="dxa"/>
            <w:shd w:val="clear" w:color="auto" w:fill="auto"/>
          </w:tcPr>
          <w:p w:rsidR="0027747E" w:rsidRDefault="0027747E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Предложений </w:t>
            </w:r>
          </w:p>
          <w:p w:rsidR="0027747E" w:rsidRPr="00093D4D" w:rsidRDefault="0027747E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3D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27747E" w:rsidRPr="00093D4D" w:rsidRDefault="00CF2FBC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нет</w:t>
            </w:r>
          </w:p>
        </w:tc>
      </w:tr>
      <w:tr w:rsidR="0027747E" w:rsidRPr="00D46358" w:rsidTr="0027747E">
        <w:tc>
          <w:tcPr>
            <w:tcW w:w="528" w:type="dxa"/>
          </w:tcPr>
          <w:p w:rsidR="0027747E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45" w:type="dxa"/>
          </w:tcPr>
          <w:p w:rsidR="0027747E" w:rsidRPr="00D6138D" w:rsidRDefault="0027747E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СПК РК «Сула»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br/>
              <w:t>(</w:t>
            </w: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вх</w:t>
            </w:r>
            <w:proofErr w:type="spellEnd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 11071 от 09.12.2016)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</w:tcPr>
          <w:p w:rsidR="0027747E" w:rsidRPr="00875110" w:rsidRDefault="0027747E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7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Установить размер субсидии 50 рублей </w:t>
            </w:r>
            <w:r w:rsidRPr="0087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на 1 килограмм базисной жирности 3,4 %</w:t>
            </w:r>
          </w:p>
        </w:tc>
        <w:tc>
          <w:tcPr>
            <w:tcW w:w="3940" w:type="dxa"/>
            <w:shd w:val="clear" w:color="auto" w:fill="auto"/>
          </w:tcPr>
          <w:p w:rsidR="0027747E" w:rsidRPr="00875110" w:rsidRDefault="00875110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7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Учтено частично</w:t>
            </w:r>
          </w:p>
        </w:tc>
      </w:tr>
      <w:tr w:rsidR="0027747E" w:rsidRPr="00D46358" w:rsidTr="0027747E">
        <w:tc>
          <w:tcPr>
            <w:tcW w:w="528" w:type="dxa"/>
          </w:tcPr>
          <w:p w:rsidR="0027747E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45" w:type="dxa"/>
          </w:tcPr>
          <w:p w:rsidR="0027747E" w:rsidRPr="00D6138D" w:rsidRDefault="0027747E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МКП Великовисочный животноводческий комплекс</w:t>
            </w:r>
          </w:p>
        </w:tc>
        <w:tc>
          <w:tcPr>
            <w:tcW w:w="1843" w:type="dxa"/>
            <w:shd w:val="clear" w:color="auto" w:fill="auto"/>
          </w:tcPr>
          <w:p w:rsidR="0027747E" w:rsidRDefault="0027747E" w:rsidP="0027747E">
            <w:pPr>
              <w:jc w:val="both"/>
            </w:pPr>
            <w:r w:rsidRPr="00BB76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B760C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27747E" w:rsidRPr="00093D4D" w:rsidRDefault="00CF2FBC" w:rsidP="0027747E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CF2FBC" w:rsidRPr="00D46358" w:rsidTr="0027747E">
        <w:tc>
          <w:tcPr>
            <w:tcW w:w="528" w:type="dxa"/>
          </w:tcPr>
          <w:p w:rsidR="00CF2FBC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45" w:type="dxa"/>
          </w:tcPr>
          <w:p w:rsidR="00CF2FBC" w:rsidRPr="00D6138D" w:rsidRDefault="00CF2FBC" w:rsidP="00CF2FBC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МКП Омский животноводческий комплекс</w:t>
            </w:r>
          </w:p>
        </w:tc>
        <w:tc>
          <w:tcPr>
            <w:tcW w:w="1843" w:type="dxa"/>
            <w:shd w:val="clear" w:color="auto" w:fill="auto"/>
          </w:tcPr>
          <w:p w:rsidR="00CF2FBC" w:rsidRDefault="00CF2FBC" w:rsidP="00CF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6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</w:t>
            </w:r>
          </w:p>
          <w:p w:rsidR="00CF2FBC" w:rsidRDefault="00CF2FBC" w:rsidP="00CF2FBC">
            <w:pPr>
              <w:jc w:val="both"/>
            </w:pPr>
            <w:r w:rsidRPr="00BB760C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CF2FBC" w:rsidRDefault="00CF2FBC" w:rsidP="00CF2FBC">
            <w:r w:rsidRPr="00C26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F2FBC" w:rsidRPr="00D46358" w:rsidTr="0027747E">
        <w:tc>
          <w:tcPr>
            <w:tcW w:w="528" w:type="dxa"/>
          </w:tcPr>
          <w:p w:rsidR="00CF2FBC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45" w:type="dxa"/>
          </w:tcPr>
          <w:p w:rsidR="00CF2FBC" w:rsidRPr="00D6138D" w:rsidRDefault="00CF2FBC" w:rsidP="00CF2FBC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МКП Пешский животноводческий комплекс</w:t>
            </w:r>
          </w:p>
        </w:tc>
        <w:tc>
          <w:tcPr>
            <w:tcW w:w="1843" w:type="dxa"/>
            <w:shd w:val="clear" w:color="auto" w:fill="auto"/>
          </w:tcPr>
          <w:p w:rsidR="00CF2FBC" w:rsidRDefault="00CF2FBC" w:rsidP="00CF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60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</w:t>
            </w:r>
          </w:p>
          <w:p w:rsidR="00CF2FBC" w:rsidRDefault="00CF2FBC" w:rsidP="00CF2FBC">
            <w:pPr>
              <w:jc w:val="both"/>
            </w:pPr>
            <w:r w:rsidRPr="00BB760C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CF2FBC" w:rsidRDefault="00CF2FBC" w:rsidP="00CF2FBC">
            <w:r w:rsidRPr="00C26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F2FBC" w:rsidRPr="00D46358" w:rsidTr="0027747E">
        <w:tc>
          <w:tcPr>
            <w:tcW w:w="528" w:type="dxa"/>
          </w:tcPr>
          <w:p w:rsidR="00CF2FBC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45" w:type="dxa"/>
          </w:tcPr>
          <w:p w:rsidR="00CF2FBC" w:rsidRPr="00D6138D" w:rsidRDefault="00CF2FBC" w:rsidP="00CF2FBC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КФХ Латышев А.А.</w:t>
            </w:r>
          </w:p>
        </w:tc>
        <w:tc>
          <w:tcPr>
            <w:tcW w:w="1843" w:type="dxa"/>
            <w:shd w:val="clear" w:color="auto" w:fill="auto"/>
          </w:tcPr>
          <w:p w:rsidR="00CF2FBC" w:rsidRDefault="00CF2FBC" w:rsidP="00CF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C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</w:t>
            </w:r>
          </w:p>
          <w:p w:rsidR="00CF2FBC" w:rsidRPr="0027747E" w:rsidRDefault="00CF2FBC" w:rsidP="00CF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C0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CF2FBC" w:rsidRDefault="00CF2FBC" w:rsidP="00CF2FBC">
            <w:r w:rsidRPr="00C26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F2FBC" w:rsidRPr="00D46358" w:rsidTr="0027747E">
        <w:tc>
          <w:tcPr>
            <w:tcW w:w="528" w:type="dxa"/>
          </w:tcPr>
          <w:p w:rsidR="00CF2FBC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45" w:type="dxa"/>
          </w:tcPr>
          <w:p w:rsidR="00CF2FBC" w:rsidRPr="00D6138D" w:rsidRDefault="00CF2FBC" w:rsidP="00CF2FBC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КФХ Григорьевых А.А.</w:t>
            </w:r>
          </w:p>
        </w:tc>
        <w:tc>
          <w:tcPr>
            <w:tcW w:w="1843" w:type="dxa"/>
            <w:shd w:val="clear" w:color="auto" w:fill="auto"/>
          </w:tcPr>
          <w:p w:rsidR="00CF2FBC" w:rsidRDefault="00CF2FBC" w:rsidP="00CF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C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</w:t>
            </w:r>
          </w:p>
          <w:p w:rsidR="00CF2FBC" w:rsidRDefault="00CF2FBC" w:rsidP="00CF2FBC">
            <w:pPr>
              <w:jc w:val="both"/>
            </w:pPr>
            <w:r w:rsidRPr="00683FC0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CF2FBC" w:rsidRDefault="00CF2FBC" w:rsidP="00CF2FBC">
            <w:r w:rsidRPr="00C26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F2FBC" w:rsidRPr="00D46358" w:rsidTr="0027747E">
        <w:tc>
          <w:tcPr>
            <w:tcW w:w="528" w:type="dxa"/>
          </w:tcPr>
          <w:p w:rsidR="00CF2FBC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45" w:type="dxa"/>
          </w:tcPr>
          <w:p w:rsidR="00CF2FBC" w:rsidRPr="00D6138D" w:rsidRDefault="00CF2FBC" w:rsidP="00CF2FBC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КФХ Ардеева Л.Е.</w:t>
            </w:r>
          </w:p>
        </w:tc>
        <w:tc>
          <w:tcPr>
            <w:tcW w:w="1843" w:type="dxa"/>
            <w:shd w:val="clear" w:color="auto" w:fill="auto"/>
          </w:tcPr>
          <w:p w:rsidR="00CF2FBC" w:rsidRDefault="00CF2FBC" w:rsidP="00CF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C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</w:t>
            </w:r>
          </w:p>
          <w:p w:rsidR="00CF2FBC" w:rsidRDefault="00CF2FBC" w:rsidP="00CF2FBC">
            <w:pPr>
              <w:jc w:val="both"/>
            </w:pPr>
            <w:r w:rsidRPr="00683FC0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CF2FBC" w:rsidRDefault="00CF2FBC" w:rsidP="00CF2FBC">
            <w:r w:rsidRPr="00C26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F2FBC" w:rsidRPr="00D46358" w:rsidTr="0027747E">
        <w:tc>
          <w:tcPr>
            <w:tcW w:w="528" w:type="dxa"/>
          </w:tcPr>
          <w:p w:rsidR="00CF2FBC" w:rsidRPr="00D46358" w:rsidRDefault="00D965D1" w:rsidP="00D965D1">
            <w:pPr>
              <w:pStyle w:val="ConsPlusNonforma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45" w:type="dxa"/>
          </w:tcPr>
          <w:p w:rsidR="00CF2FBC" w:rsidRPr="00D6138D" w:rsidRDefault="00CF2FBC" w:rsidP="00CF2FBC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138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КФХ Борисов Я.Н.</w:t>
            </w:r>
          </w:p>
        </w:tc>
        <w:tc>
          <w:tcPr>
            <w:tcW w:w="1843" w:type="dxa"/>
            <w:shd w:val="clear" w:color="auto" w:fill="auto"/>
          </w:tcPr>
          <w:p w:rsidR="00CF2FBC" w:rsidRDefault="00CF2FBC" w:rsidP="00CF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C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</w:t>
            </w:r>
          </w:p>
          <w:p w:rsidR="00CF2FBC" w:rsidRDefault="00CF2FBC" w:rsidP="00CF2FBC">
            <w:pPr>
              <w:jc w:val="both"/>
            </w:pPr>
            <w:r w:rsidRPr="00683FC0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3940" w:type="dxa"/>
            <w:shd w:val="clear" w:color="auto" w:fill="auto"/>
          </w:tcPr>
          <w:p w:rsidR="00CF2FBC" w:rsidRDefault="00CF2FBC" w:rsidP="00CF2FBC">
            <w:r w:rsidRPr="00C26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655FF" w:rsidRDefault="006655FF" w:rsidP="005B2DE3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6655FF" w:rsidSect="007722D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FB0" w:rsidRDefault="004D2FB0" w:rsidP="007722D3">
      <w:pPr>
        <w:spacing w:after="0" w:line="240" w:lineRule="auto"/>
      </w:pPr>
      <w:r>
        <w:separator/>
      </w:r>
    </w:p>
  </w:endnote>
  <w:endnote w:type="continuationSeparator" w:id="0">
    <w:p w:rsidR="004D2FB0" w:rsidRDefault="004D2FB0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FB0" w:rsidRDefault="004D2FB0" w:rsidP="007722D3">
      <w:pPr>
        <w:spacing w:after="0" w:line="240" w:lineRule="auto"/>
      </w:pPr>
      <w:r>
        <w:separator/>
      </w:r>
    </w:p>
  </w:footnote>
  <w:footnote w:type="continuationSeparator" w:id="0">
    <w:p w:rsidR="004D2FB0" w:rsidRDefault="004D2FB0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7054141"/>
      <w:docPartObj>
        <w:docPartGallery w:val="Page Numbers (Top of Page)"/>
        <w:docPartUnique/>
      </w:docPartObj>
    </w:sdtPr>
    <w:sdtEndPr/>
    <w:sdtContent>
      <w:p w:rsidR="007722D3" w:rsidRDefault="007722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110">
          <w:rPr>
            <w:noProof/>
          </w:rPr>
          <w:t>2</w:t>
        </w:r>
        <w:r>
          <w:fldChar w:fldCharType="end"/>
        </w:r>
      </w:p>
    </w:sdtContent>
  </w:sdt>
  <w:p w:rsidR="007722D3" w:rsidRDefault="00772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E3CDC"/>
    <w:multiLevelType w:val="hybridMultilevel"/>
    <w:tmpl w:val="BBEAAE1A"/>
    <w:lvl w:ilvl="0" w:tplc="9A52A3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4643A"/>
    <w:multiLevelType w:val="hybridMultilevel"/>
    <w:tmpl w:val="8144974E"/>
    <w:lvl w:ilvl="0" w:tplc="FFC029F8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76777B1"/>
    <w:multiLevelType w:val="hybridMultilevel"/>
    <w:tmpl w:val="9BD83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22734"/>
    <w:multiLevelType w:val="hybridMultilevel"/>
    <w:tmpl w:val="7DE4F5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F65AD"/>
    <w:multiLevelType w:val="hybridMultilevel"/>
    <w:tmpl w:val="9A3090C6"/>
    <w:lvl w:ilvl="0" w:tplc="AF6403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7F32CA"/>
    <w:multiLevelType w:val="hybridMultilevel"/>
    <w:tmpl w:val="615EF1BA"/>
    <w:lvl w:ilvl="0" w:tplc="C28C19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6D1B779F"/>
    <w:multiLevelType w:val="hybridMultilevel"/>
    <w:tmpl w:val="BD969E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ECC481D"/>
    <w:multiLevelType w:val="hybridMultilevel"/>
    <w:tmpl w:val="A774A82A"/>
    <w:lvl w:ilvl="0" w:tplc="AF6403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F47"/>
    <w:rsid w:val="00006476"/>
    <w:rsid w:val="000640D8"/>
    <w:rsid w:val="00093D4D"/>
    <w:rsid w:val="000D263B"/>
    <w:rsid w:val="001762BD"/>
    <w:rsid w:val="001C01AC"/>
    <w:rsid w:val="00212E6A"/>
    <w:rsid w:val="00230EBE"/>
    <w:rsid w:val="00264F5D"/>
    <w:rsid w:val="0027747E"/>
    <w:rsid w:val="002A0D0A"/>
    <w:rsid w:val="002A610C"/>
    <w:rsid w:val="00376A04"/>
    <w:rsid w:val="003B214F"/>
    <w:rsid w:val="003F1F47"/>
    <w:rsid w:val="00473693"/>
    <w:rsid w:val="00482A88"/>
    <w:rsid w:val="004B4C8F"/>
    <w:rsid w:val="004D2FB0"/>
    <w:rsid w:val="00534001"/>
    <w:rsid w:val="00585F30"/>
    <w:rsid w:val="005B0D5C"/>
    <w:rsid w:val="005B2DE3"/>
    <w:rsid w:val="005F2E61"/>
    <w:rsid w:val="0060057F"/>
    <w:rsid w:val="00644E7A"/>
    <w:rsid w:val="006655FF"/>
    <w:rsid w:val="00671D5A"/>
    <w:rsid w:val="00722535"/>
    <w:rsid w:val="007722D3"/>
    <w:rsid w:val="00781AE8"/>
    <w:rsid w:val="007E0CBE"/>
    <w:rsid w:val="007F6C94"/>
    <w:rsid w:val="0081748C"/>
    <w:rsid w:val="00875110"/>
    <w:rsid w:val="00920D56"/>
    <w:rsid w:val="009452B4"/>
    <w:rsid w:val="009735C6"/>
    <w:rsid w:val="009D09E4"/>
    <w:rsid w:val="00A77D5D"/>
    <w:rsid w:val="00A80265"/>
    <w:rsid w:val="00AE4E48"/>
    <w:rsid w:val="00BB5B5B"/>
    <w:rsid w:val="00C05596"/>
    <w:rsid w:val="00C74DB7"/>
    <w:rsid w:val="00CF2FBC"/>
    <w:rsid w:val="00D46358"/>
    <w:rsid w:val="00D9217E"/>
    <w:rsid w:val="00D965D1"/>
    <w:rsid w:val="00DF2ACC"/>
    <w:rsid w:val="00E705F1"/>
    <w:rsid w:val="00F0625B"/>
    <w:rsid w:val="00FC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B2C99-38B3-47DA-95C5-6FCD02FB7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81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4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Эшметова Любовь Николаевна</cp:lastModifiedBy>
  <cp:revision>14</cp:revision>
  <cp:lastPrinted>2016-12-27T11:26:00Z</cp:lastPrinted>
  <dcterms:created xsi:type="dcterms:W3CDTF">2015-11-24T09:09:00Z</dcterms:created>
  <dcterms:modified xsi:type="dcterms:W3CDTF">2016-12-27T11:26:00Z</dcterms:modified>
</cp:coreProperties>
</file>