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A6E" w:rsidRDefault="00663A6E" w:rsidP="00663A6E">
      <w:pPr>
        <w:pStyle w:val="12"/>
        <w:spacing w:before="0"/>
        <w:outlineLvl w:val="0"/>
        <w:rPr>
          <w:bCs/>
          <w:szCs w:val="20"/>
        </w:rPr>
      </w:pPr>
      <w:bookmarkStart w:id="0" w:name="_GoBack"/>
      <w:bookmarkEnd w:id="0"/>
      <w:r>
        <w:rPr>
          <w:bCs/>
          <w:szCs w:val="20"/>
        </w:rPr>
        <w:t>ПОЯСНИТЕЛЬНАЯ ЗАПИСКА</w:t>
      </w:r>
    </w:p>
    <w:p w:rsidR="009D4F10" w:rsidRDefault="009D4F10" w:rsidP="009D4F10">
      <w:pPr>
        <w:pStyle w:val="12"/>
        <w:spacing w:before="0"/>
        <w:outlineLvl w:val="0"/>
        <w:rPr>
          <w:bCs/>
          <w:sz w:val="24"/>
        </w:rPr>
      </w:pPr>
      <w:r w:rsidRPr="001939E8">
        <w:rPr>
          <w:bCs/>
          <w:sz w:val="24"/>
        </w:rPr>
        <w:t>к проекту</w:t>
      </w:r>
      <w:r w:rsidRPr="001939E8">
        <w:rPr>
          <w:sz w:val="24"/>
        </w:rPr>
        <w:t xml:space="preserve"> </w:t>
      </w:r>
      <w:r w:rsidRPr="001939E8">
        <w:rPr>
          <w:bCs/>
          <w:sz w:val="24"/>
        </w:rPr>
        <w:t>закона Ненецкого автономного округа</w:t>
      </w:r>
    </w:p>
    <w:p w:rsidR="00663A6E" w:rsidRDefault="00663A6E" w:rsidP="00663A6E">
      <w:pPr>
        <w:pStyle w:val="12"/>
        <w:spacing w:before="0"/>
        <w:outlineLvl w:val="0"/>
        <w:rPr>
          <w:bCs/>
          <w:szCs w:val="20"/>
        </w:rPr>
      </w:pPr>
    </w:p>
    <w:p w:rsidR="00663A6E" w:rsidRPr="0092376F" w:rsidRDefault="00663A6E" w:rsidP="0092376F">
      <w:pPr>
        <w:widowControl w:val="0"/>
        <w:contextualSpacing/>
        <w:jc w:val="center"/>
        <w:rPr>
          <w:b/>
          <w:bCs/>
          <w:sz w:val="24"/>
          <w:szCs w:val="24"/>
        </w:rPr>
      </w:pPr>
      <w:r w:rsidRPr="00AB6D4F">
        <w:rPr>
          <w:b/>
          <w:bCs/>
          <w:sz w:val="24"/>
          <w:szCs w:val="24"/>
        </w:rPr>
        <w:t xml:space="preserve"> </w:t>
      </w:r>
      <w:r w:rsidRPr="0092376F">
        <w:rPr>
          <w:b/>
          <w:bCs/>
          <w:sz w:val="24"/>
          <w:szCs w:val="24"/>
        </w:rPr>
        <w:t>«</w:t>
      </w:r>
      <w:r w:rsidR="0092376F" w:rsidRPr="0092376F">
        <w:rPr>
          <w:b/>
          <w:bCs/>
          <w:sz w:val="24"/>
          <w:szCs w:val="24"/>
        </w:rPr>
        <w:t>Об установлении на территории Ненецкого автономного округа дополнительных видов услуг для личных, домашних и (иди) иных подобных нужд, доходы от оказания которых освобождаются от налога на доходы физических лиц</w:t>
      </w:r>
      <w:r w:rsidRPr="0092376F">
        <w:rPr>
          <w:b/>
          <w:bCs/>
          <w:sz w:val="24"/>
          <w:szCs w:val="24"/>
        </w:rPr>
        <w:t>»</w:t>
      </w:r>
    </w:p>
    <w:p w:rsidR="00663A6E" w:rsidRDefault="00663A6E" w:rsidP="00663A6E">
      <w:pPr>
        <w:pStyle w:val="a3"/>
        <w:ind w:firstLine="709"/>
        <w:jc w:val="both"/>
      </w:pPr>
    </w:p>
    <w:p w:rsidR="00663A6E" w:rsidRPr="00566B36" w:rsidRDefault="00663A6E" w:rsidP="00663A6E">
      <w:pPr>
        <w:pStyle w:val="a3"/>
        <w:ind w:firstLine="567"/>
        <w:jc w:val="both"/>
        <w:rPr>
          <w:b/>
          <w:bCs/>
          <w:szCs w:val="24"/>
        </w:rPr>
      </w:pPr>
      <w:r w:rsidRPr="00566B36">
        <w:rPr>
          <w:szCs w:val="24"/>
        </w:rPr>
        <w:t xml:space="preserve">Субъект правотворческой инициативы – губернатор Ненецкого автономного округа. </w:t>
      </w:r>
    </w:p>
    <w:p w:rsidR="00663A6E" w:rsidRDefault="00663A6E" w:rsidP="00663A6E">
      <w:pPr>
        <w:pStyle w:val="a3"/>
        <w:ind w:firstLine="567"/>
        <w:jc w:val="both"/>
        <w:rPr>
          <w:szCs w:val="24"/>
        </w:rPr>
      </w:pPr>
      <w:r w:rsidRPr="00566B36">
        <w:rPr>
          <w:szCs w:val="24"/>
        </w:rPr>
        <w:t>Разработчик законопроекта – Департамент здравоохранения, труда и социальной защиты населения Ненецкого автономного округа.</w:t>
      </w:r>
    </w:p>
    <w:p w:rsidR="007224DA" w:rsidRDefault="007224DA" w:rsidP="008D2627">
      <w:pPr>
        <w:pStyle w:val="a3"/>
        <w:ind w:firstLine="709"/>
        <w:contextualSpacing/>
        <w:jc w:val="both"/>
        <w:rPr>
          <w:sz w:val="24"/>
          <w:szCs w:val="24"/>
        </w:rPr>
      </w:pPr>
    </w:p>
    <w:p w:rsidR="00805670" w:rsidRPr="008D2627" w:rsidRDefault="00805670" w:rsidP="008D2627">
      <w:pPr>
        <w:pStyle w:val="a3"/>
        <w:ind w:firstLine="709"/>
        <w:contextualSpacing/>
        <w:jc w:val="both"/>
        <w:rPr>
          <w:sz w:val="24"/>
          <w:szCs w:val="24"/>
        </w:rPr>
      </w:pPr>
      <w:r w:rsidRPr="008D2627">
        <w:rPr>
          <w:sz w:val="24"/>
          <w:szCs w:val="24"/>
        </w:rPr>
        <w:t xml:space="preserve">Проект закона </w:t>
      </w:r>
      <w:r w:rsidR="007224DA">
        <w:rPr>
          <w:sz w:val="24"/>
          <w:szCs w:val="24"/>
        </w:rPr>
        <w:t>Ненецкого автономного округа</w:t>
      </w:r>
      <w:r w:rsidRPr="008D2627">
        <w:rPr>
          <w:sz w:val="24"/>
          <w:szCs w:val="24"/>
        </w:rPr>
        <w:t xml:space="preserve"> «Об установлении</w:t>
      </w:r>
      <w:r w:rsidR="007224DA">
        <w:rPr>
          <w:sz w:val="24"/>
          <w:szCs w:val="24"/>
        </w:rPr>
        <w:t xml:space="preserve"> на территории Ненецкого автономного округа»</w:t>
      </w:r>
      <w:r w:rsidRPr="008D2627">
        <w:rPr>
          <w:sz w:val="24"/>
          <w:szCs w:val="24"/>
        </w:rPr>
        <w:t xml:space="preserve"> видов услуг для</w:t>
      </w:r>
      <w:r w:rsidR="008D2627">
        <w:rPr>
          <w:sz w:val="24"/>
          <w:szCs w:val="24"/>
        </w:rPr>
        <w:t xml:space="preserve"> </w:t>
      </w:r>
      <w:r w:rsidRPr="008D2627">
        <w:rPr>
          <w:sz w:val="24"/>
          <w:szCs w:val="24"/>
        </w:rPr>
        <w:t>личных, домашних и (или) иных подобных нужд, доходы от оказания</w:t>
      </w:r>
      <w:r w:rsidR="008D2627">
        <w:rPr>
          <w:sz w:val="24"/>
          <w:szCs w:val="24"/>
        </w:rPr>
        <w:t xml:space="preserve"> </w:t>
      </w:r>
      <w:r w:rsidRPr="008D2627">
        <w:rPr>
          <w:sz w:val="24"/>
          <w:szCs w:val="24"/>
        </w:rPr>
        <w:t>которых освобождаются от налога на доходы физических лиц» разработан в</w:t>
      </w:r>
      <w:r w:rsidR="008D2627">
        <w:rPr>
          <w:sz w:val="24"/>
          <w:szCs w:val="24"/>
        </w:rPr>
        <w:t xml:space="preserve"> </w:t>
      </w:r>
      <w:r w:rsidRPr="008D2627">
        <w:rPr>
          <w:sz w:val="24"/>
          <w:szCs w:val="24"/>
        </w:rPr>
        <w:t>соответствии с пунктом 70 статьи 217 Налогового кодекса Российской</w:t>
      </w:r>
      <w:r w:rsidR="008D2627">
        <w:rPr>
          <w:sz w:val="24"/>
          <w:szCs w:val="24"/>
        </w:rPr>
        <w:t xml:space="preserve"> </w:t>
      </w:r>
      <w:r w:rsidRPr="008D2627">
        <w:rPr>
          <w:sz w:val="24"/>
          <w:szCs w:val="24"/>
        </w:rPr>
        <w:t>Федерации.</w:t>
      </w:r>
    </w:p>
    <w:p w:rsidR="008D2627" w:rsidRDefault="00805670" w:rsidP="008D2627">
      <w:pPr>
        <w:pStyle w:val="a3"/>
        <w:ind w:firstLine="709"/>
        <w:contextualSpacing/>
        <w:jc w:val="both"/>
        <w:rPr>
          <w:sz w:val="24"/>
          <w:szCs w:val="24"/>
        </w:rPr>
      </w:pPr>
      <w:r w:rsidRPr="008D2627">
        <w:rPr>
          <w:sz w:val="24"/>
          <w:szCs w:val="24"/>
        </w:rPr>
        <w:t xml:space="preserve">С </w:t>
      </w:r>
      <w:r w:rsidR="007224DA">
        <w:rPr>
          <w:sz w:val="24"/>
          <w:szCs w:val="24"/>
        </w:rPr>
        <w:t>0</w:t>
      </w:r>
      <w:r w:rsidRPr="008D2627">
        <w:rPr>
          <w:sz w:val="24"/>
          <w:szCs w:val="24"/>
        </w:rPr>
        <w:t>1</w:t>
      </w:r>
      <w:r w:rsidR="007224DA">
        <w:rPr>
          <w:sz w:val="24"/>
          <w:szCs w:val="24"/>
        </w:rPr>
        <w:t>.01.2</w:t>
      </w:r>
      <w:r w:rsidRPr="008D2627">
        <w:rPr>
          <w:sz w:val="24"/>
          <w:szCs w:val="24"/>
        </w:rPr>
        <w:t>017 не подлежат налогообложению (освобождаются</w:t>
      </w:r>
      <w:r w:rsidR="008D2627">
        <w:rPr>
          <w:sz w:val="24"/>
          <w:szCs w:val="24"/>
        </w:rPr>
        <w:t xml:space="preserve"> </w:t>
      </w:r>
      <w:r w:rsidRPr="008D2627">
        <w:rPr>
          <w:sz w:val="24"/>
          <w:szCs w:val="24"/>
        </w:rPr>
        <w:t>от налогообложения) доходы в виде выплат (вознаграждений), полученных</w:t>
      </w:r>
      <w:r w:rsidR="008D2627">
        <w:rPr>
          <w:sz w:val="24"/>
          <w:szCs w:val="24"/>
        </w:rPr>
        <w:t xml:space="preserve"> </w:t>
      </w:r>
      <w:r w:rsidRPr="008D2627">
        <w:rPr>
          <w:sz w:val="24"/>
          <w:szCs w:val="24"/>
        </w:rPr>
        <w:t>физическими лицами, не являющимися индивидуальными</w:t>
      </w:r>
      <w:r w:rsidR="008D2627">
        <w:rPr>
          <w:sz w:val="24"/>
          <w:szCs w:val="24"/>
        </w:rPr>
        <w:t xml:space="preserve"> </w:t>
      </w:r>
      <w:r w:rsidRPr="008D2627">
        <w:rPr>
          <w:sz w:val="24"/>
          <w:szCs w:val="24"/>
        </w:rPr>
        <w:t>предпринимателями, от физических лиц за оказание им следующих услуг для</w:t>
      </w:r>
      <w:r w:rsidR="008D2627">
        <w:rPr>
          <w:sz w:val="24"/>
          <w:szCs w:val="24"/>
        </w:rPr>
        <w:t xml:space="preserve"> </w:t>
      </w:r>
      <w:r w:rsidRPr="008D2627">
        <w:rPr>
          <w:sz w:val="24"/>
          <w:szCs w:val="24"/>
        </w:rPr>
        <w:t>личных, домашних и (или) иных подобных нужд:</w:t>
      </w:r>
    </w:p>
    <w:p w:rsidR="008D2627" w:rsidRDefault="008D2627" w:rsidP="008D2627">
      <w:pPr>
        <w:pStyle w:val="a3"/>
        <w:ind w:firstLine="709"/>
        <w:contextualSpacing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3326D">
        <w:rPr>
          <w:rFonts w:eastAsia="Calibri"/>
          <w:sz w:val="24"/>
          <w:szCs w:val="24"/>
        </w:rPr>
        <w:t>по присмотру и уходу за детьми, больными лицами, лицами, достигшими возраста 80 лет, а также иными лицами, нуждающимися в постоянном постороннем уходе по заключению медицинской организации;</w:t>
      </w:r>
    </w:p>
    <w:p w:rsidR="008D2627" w:rsidRDefault="008D2627" w:rsidP="008D2627">
      <w:pPr>
        <w:pStyle w:val="a3"/>
        <w:ind w:firstLine="709"/>
        <w:contextualSpacing/>
        <w:jc w:val="both"/>
        <w:rPr>
          <w:rFonts w:eastAsia="Calibri"/>
          <w:sz w:val="24"/>
          <w:szCs w:val="24"/>
        </w:rPr>
      </w:pPr>
      <w:r w:rsidRPr="0003326D">
        <w:rPr>
          <w:rFonts w:eastAsia="Calibri"/>
          <w:sz w:val="24"/>
          <w:szCs w:val="24"/>
        </w:rPr>
        <w:t>- по репетиторству;</w:t>
      </w:r>
    </w:p>
    <w:p w:rsidR="00C37A5B" w:rsidRDefault="008D2627" w:rsidP="00C37A5B">
      <w:pPr>
        <w:pStyle w:val="a3"/>
        <w:ind w:firstLine="709"/>
        <w:contextualSpacing/>
        <w:jc w:val="both"/>
        <w:rPr>
          <w:rFonts w:eastAsia="Calibri"/>
          <w:sz w:val="24"/>
          <w:szCs w:val="24"/>
        </w:rPr>
      </w:pPr>
      <w:r w:rsidRPr="0003326D">
        <w:rPr>
          <w:rFonts w:eastAsia="Calibri"/>
          <w:sz w:val="24"/>
          <w:szCs w:val="24"/>
        </w:rPr>
        <w:t>- по уборке жилых помещений, ведению домашнего хозяйства.</w:t>
      </w:r>
    </w:p>
    <w:p w:rsidR="00C37A5B" w:rsidRDefault="00C37A5B" w:rsidP="00C37A5B">
      <w:pPr>
        <w:pStyle w:val="a3"/>
        <w:ind w:firstLine="709"/>
        <w:contextualSpacing/>
        <w:jc w:val="both"/>
        <w:rPr>
          <w:rFonts w:eastAsia="Calibri"/>
          <w:sz w:val="24"/>
          <w:szCs w:val="24"/>
        </w:rPr>
      </w:pPr>
      <w:r w:rsidRPr="0003326D">
        <w:rPr>
          <w:rFonts w:eastAsia="Calibri"/>
          <w:sz w:val="24"/>
          <w:szCs w:val="24"/>
        </w:rPr>
        <w:t xml:space="preserve">Положения настоящего пункта распространяются на физических лиц, уведомивших налоговый орган в соответствии с </w:t>
      </w:r>
      <w:hyperlink r:id="rId5" w:history="1">
        <w:r w:rsidRPr="0003326D">
          <w:rPr>
            <w:rFonts w:eastAsia="Calibri"/>
            <w:sz w:val="24"/>
            <w:szCs w:val="24"/>
          </w:rPr>
          <w:t>пунктом 7.3 статьи 83</w:t>
        </w:r>
      </w:hyperlink>
      <w:r w:rsidRPr="0003326D">
        <w:rPr>
          <w:rFonts w:eastAsia="Calibri"/>
          <w:sz w:val="24"/>
          <w:szCs w:val="24"/>
        </w:rPr>
        <w:t xml:space="preserve"> </w:t>
      </w:r>
      <w:r w:rsidRPr="0003326D">
        <w:rPr>
          <w:rFonts w:eastAsia="Calibri"/>
          <w:sz w:val="24"/>
          <w:szCs w:val="24"/>
          <w:lang w:eastAsia="en-US"/>
        </w:rPr>
        <w:t>Налогового кодекса Российской Федерации</w:t>
      </w:r>
      <w:r w:rsidRPr="0003326D">
        <w:rPr>
          <w:rFonts w:eastAsia="Calibri"/>
          <w:sz w:val="24"/>
          <w:szCs w:val="24"/>
        </w:rPr>
        <w:t xml:space="preserve"> и не привлекающих наемных работников для оказания указанных услуг.</w:t>
      </w:r>
    </w:p>
    <w:p w:rsidR="00C37A5B" w:rsidRDefault="0003326D" w:rsidP="00C37A5B">
      <w:pPr>
        <w:pStyle w:val="a3"/>
        <w:ind w:firstLine="709"/>
        <w:contextualSpacing/>
        <w:jc w:val="both"/>
        <w:rPr>
          <w:rFonts w:eastAsia="Calibri"/>
          <w:sz w:val="24"/>
          <w:szCs w:val="24"/>
        </w:rPr>
      </w:pPr>
      <w:r w:rsidRPr="0003326D">
        <w:rPr>
          <w:rFonts w:eastAsia="Calibri"/>
          <w:sz w:val="24"/>
          <w:szCs w:val="24"/>
        </w:rPr>
        <w:t>При этом законом субъекта Российской Федерации могут быть установлены также иные виды услуг для личных, домашних и (или) иных подобных нужд, доходы от оказания которых освобождаются от налогообложения</w:t>
      </w:r>
      <w:r w:rsidR="00C37A5B">
        <w:rPr>
          <w:rFonts w:eastAsia="Calibri"/>
          <w:sz w:val="24"/>
          <w:szCs w:val="24"/>
        </w:rPr>
        <w:t>.</w:t>
      </w:r>
    </w:p>
    <w:p w:rsidR="00C37A5B" w:rsidRDefault="006C664A" w:rsidP="00C37A5B">
      <w:pPr>
        <w:pStyle w:val="a3"/>
        <w:ind w:firstLine="709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Основная цель законопроекта – вывод из «тени» граждан реально получающих доход от своей деятельности, но числящихся по статистике безработными.</w:t>
      </w:r>
    </w:p>
    <w:p w:rsidR="00C37A5B" w:rsidRDefault="0003326D" w:rsidP="00C37A5B">
      <w:pPr>
        <w:pStyle w:val="a3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03326D">
        <w:rPr>
          <w:rFonts w:eastAsia="Calibri"/>
          <w:sz w:val="24"/>
          <w:szCs w:val="24"/>
          <w:lang w:eastAsia="en-US"/>
        </w:rPr>
        <w:t>В проекте закона предусмотрены услуги по видам экономической деятельности и виды продукции по видам экономической деятельности, которые наиболее часто предоставляются н</w:t>
      </w:r>
      <w:r>
        <w:rPr>
          <w:rFonts w:eastAsia="Calibri"/>
          <w:sz w:val="24"/>
          <w:szCs w:val="24"/>
          <w:lang w:eastAsia="en-US"/>
        </w:rPr>
        <w:t>а территории Ненецкого автономного округа</w:t>
      </w:r>
      <w:r w:rsidRPr="0003326D">
        <w:rPr>
          <w:rFonts w:eastAsia="Calibri"/>
          <w:sz w:val="24"/>
          <w:szCs w:val="24"/>
          <w:lang w:eastAsia="en-US"/>
        </w:rPr>
        <w:t xml:space="preserve"> физическими лицами, не являющими</w:t>
      </w:r>
      <w:r w:rsidR="006C664A">
        <w:rPr>
          <w:rFonts w:eastAsia="Calibri"/>
          <w:sz w:val="24"/>
          <w:szCs w:val="24"/>
          <w:lang w:eastAsia="en-US"/>
        </w:rPr>
        <w:t>ся</w:t>
      </w:r>
      <w:r w:rsidRPr="0003326D">
        <w:rPr>
          <w:rFonts w:eastAsia="Calibri"/>
          <w:sz w:val="24"/>
          <w:szCs w:val="24"/>
          <w:lang w:eastAsia="en-US"/>
        </w:rPr>
        <w:t xml:space="preserve"> индивидуальными предпринимателями, физическ</w:t>
      </w:r>
      <w:r w:rsidR="006C664A">
        <w:rPr>
          <w:rFonts w:eastAsia="Calibri"/>
          <w:sz w:val="24"/>
          <w:szCs w:val="24"/>
          <w:lang w:eastAsia="en-US"/>
        </w:rPr>
        <w:t>им лицам</w:t>
      </w:r>
      <w:r w:rsidRPr="0003326D">
        <w:rPr>
          <w:rFonts w:eastAsia="Calibri"/>
          <w:sz w:val="24"/>
          <w:szCs w:val="24"/>
          <w:lang w:eastAsia="en-US"/>
        </w:rPr>
        <w:t xml:space="preserve"> для личных, домашних и (или) иных подобных нужд.</w:t>
      </w:r>
    </w:p>
    <w:p w:rsidR="00C37A5B" w:rsidRDefault="0003326D" w:rsidP="00C37A5B">
      <w:pPr>
        <w:pStyle w:val="a3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03326D">
        <w:rPr>
          <w:rFonts w:eastAsia="Calibri"/>
          <w:sz w:val="24"/>
          <w:szCs w:val="24"/>
          <w:lang w:eastAsia="en-US"/>
        </w:rPr>
        <w:t>Приказом Федеральной налоговой службы от 31.03.2017 № ММВ-7-14/270@ «Об утверждении формы и формата уведомления физического лица об осуществлении (о прекращении) деятельности по оказанию услуг физическому лицу для личных, домашних и (или) иных подобных нужд, а также порядка ее заполнения» утверждена форма уведомления физического лица об осуществлении (о прекращении) деятельности по оказанию услуг физическому лицу для личных, домашних и (или) иных подобных нужд.</w:t>
      </w:r>
      <w:r w:rsidR="009D4F10">
        <w:rPr>
          <w:rFonts w:eastAsia="Calibri"/>
          <w:sz w:val="24"/>
          <w:szCs w:val="24"/>
          <w:lang w:eastAsia="en-US"/>
        </w:rPr>
        <w:t xml:space="preserve"> Уведомление налогового органа осуществляется лично или по электронной почте в соответствии с установленной формой.</w:t>
      </w:r>
    </w:p>
    <w:p w:rsidR="00C37A5B" w:rsidRDefault="0003326D" w:rsidP="00C37A5B">
      <w:pPr>
        <w:pStyle w:val="a3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03326D">
        <w:rPr>
          <w:rFonts w:eastAsia="Calibri"/>
          <w:sz w:val="24"/>
          <w:szCs w:val="24"/>
          <w:lang w:eastAsia="en-US"/>
        </w:rPr>
        <w:t xml:space="preserve">В соответствии со статьей 216 Налогового кодекса налоговым периодом по налогу на доходы физических лиц признается календарный год. </w:t>
      </w:r>
    </w:p>
    <w:p w:rsidR="007D3101" w:rsidRPr="00964FA9" w:rsidRDefault="0003326D" w:rsidP="00964FA9">
      <w:pPr>
        <w:pStyle w:val="a3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03326D">
        <w:rPr>
          <w:rFonts w:eastAsia="Calibri"/>
          <w:sz w:val="24"/>
          <w:szCs w:val="24"/>
          <w:lang w:eastAsia="en-US"/>
        </w:rPr>
        <w:t xml:space="preserve">Пунктом 13 статьи 13 Федерального закона от 30.11.2016 № 401-ФЗ «О внесении изменений в части первую и вторую Налогового кодекса Российской Федерации и </w:t>
      </w:r>
      <w:r w:rsidRPr="0003326D">
        <w:rPr>
          <w:rFonts w:eastAsia="Calibri"/>
          <w:sz w:val="24"/>
          <w:szCs w:val="24"/>
          <w:lang w:eastAsia="en-US"/>
        </w:rPr>
        <w:lastRenderedPageBreak/>
        <w:t>отдельные законодательные акты Российской Федерации» предусмотрено, что положения пункта 70 статьи 217 части второй Налогового кодекса Российской Федерации (в редакции Федерального закона от 30.11.2016 № 401-ФЗ) применяются в отношении доходов в виде выплат (вознаграждений), полученных в налого</w:t>
      </w:r>
      <w:r w:rsidR="00C37A5B">
        <w:rPr>
          <w:rFonts w:eastAsia="Calibri"/>
          <w:sz w:val="24"/>
          <w:szCs w:val="24"/>
          <w:lang w:eastAsia="en-US"/>
        </w:rPr>
        <w:t>вых периодах 2017 и 2018 годов.</w:t>
      </w:r>
    </w:p>
    <w:p w:rsidR="007D3101" w:rsidRDefault="008D2627" w:rsidP="007D3101">
      <w:pPr>
        <w:pStyle w:val="a3"/>
        <w:ind w:firstLine="709"/>
        <w:contextualSpacing/>
        <w:jc w:val="both"/>
        <w:rPr>
          <w:sz w:val="24"/>
          <w:szCs w:val="24"/>
        </w:rPr>
      </w:pPr>
      <w:r w:rsidRPr="00C37A5B">
        <w:rPr>
          <w:sz w:val="24"/>
          <w:szCs w:val="24"/>
        </w:rPr>
        <w:t>Проектом закона предлагается дополнить виды услуг для личных,</w:t>
      </w:r>
      <w:r w:rsidR="00C37A5B">
        <w:rPr>
          <w:sz w:val="24"/>
          <w:szCs w:val="24"/>
        </w:rPr>
        <w:t xml:space="preserve"> </w:t>
      </w:r>
      <w:r w:rsidRPr="00C37A5B">
        <w:rPr>
          <w:sz w:val="24"/>
          <w:szCs w:val="24"/>
        </w:rPr>
        <w:t>домашних и (или) иных подобных нужд, доходы от оказания которых</w:t>
      </w:r>
      <w:r w:rsidR="00C37A5B">
        <w:rPr>
          <w:sz w:val="24"/>
          <w:szCs w:val="24"/>
        </w:rPr>
        <w:t xml:space="preserve"> </w:t>
      </w:r>
      <w:r w:rsidRPr="00C37A5B">
        <w:rPr>
          <w:sz w:val="24"/>
          <w:szCs w:val="24"/>
        </w:rPr>
        <w:t>освобождаются от налогообложения, региональным перечнем.</w:t>
      </w:r>
    </w:p>
    <w:p w:rsidR="007D3101" w:rsidRDefault="008D2627" w:rsidP="007D3101">
      <w:pPr>
        <w:pStyle w:val="a3"/>
        <w:ind w:firstLine="709"/>
        <w:contextualSpacing/>
        <w:jc w:val="both"/>
        <w:rPr>
          <w:sz w:val="24"/>
          <w:szCs w:val="24"/>
        </w:rPr>
      </w:pPr>
      <w:r w:rsidRPr="00C37A5B">
        <w:rPr>
          <w:sz w:val="24"/>
          <w:szCs w:val="24"/>
        </w:rPr>
        <w:t>Виды услуг сформированы в соответствии с распоряжением</w:t>
      </w:r>
      <w:r w:rsidR="00C37A5B">
        <w:rPr>
          <w:sz w:val="24"/>
          <w:szCs w:val="24"/>
        </w:rPr>
        <w:t xml:space="preserve"> </w:t>
      </w:r>
      <w:r w:rsidRPr="00C37A5B">
        <w:rPr>
          <w:sz w:val="24"/>
          <w:szCs w:val="24"/>
        </w:rPr>
        <w:t>Правительства Российской Федерации от 24</w:t>
      </w:r>
      <w:r w:rsidR="007224DA">
        <w:rPr>
          <w:sz w:val="24"/>
          <w:szCs w:val="24"/>
        </w:rPr>
        <w:t>.11.</w:t>
      </w:r>
      <w:r w:rsidRPr="00C37A5B">
        <w:rPr>
          <w:sz w:val="24"/>
          <w:szCs w:val="24"/>
        </w:rPr>
        <w:t>2016 № 2496-р «Об</w:t>
      </w:r>
      <w:r w:rsidR="00C37A5B">
        <w:rPr>
          <w:sz w:val="24"/>
          <w:szCs w:val="24"/>
        </w:rPr>
        <w:t xml:space="preserve"> </w:t>
      </w:r>
      <w:r w:rsidRPr="00C37A5B">
        <w:rPr>
          <w:sz w:val="24"/>
          <w:szCs w:val="24"/>
        </w:rPr>
        <w:t>утверждении кодов видов деятельности в соответствии с Общероссийским</w:t>
      </w:r>
      <w:r w:rsidR="00C37A5B">
        <w:rPr>
          <w:sz w:val="24"/>
          <w:szCs w:val="24"/>
        </w:rPr>
        <w:t xml:space="preserve"> </w:t>
      </w:r>
      <w:r w:rsidRPr="00C37A5B">
        <w:rPr>
          <w:sz w:val="24"/>
          <w:szCs w:val="24"/>
        </w:rPr>
        <w:t>классификатором видов экономической деятельности, относящихся к</w:t>
      </w:r>
      <w:r w:rsidR="00C37A5B">
        <w:rPr>
          <w:sz w:val="24"/>
          <w:szCs w:val="24"/>
        </w:rPr>
        <w:t xml:space="preserve"> </w:t>
      </w:r>
      <w:r w:rsidRPr="00C37A5B">
        <w:rPr>
          <w:sz w:val="24"/>
          <w:szCs w:val="24"/>
        </w:rPr>
        <w:t>бытовым услугам, и кодов услуг в соответствии с Общероссийским</w:t>
      </w:r>
      <w:r w:rsidR="00C37A5B">
        <w:rPr>
          <w:sz w:val="24"/>
          <w:szCs w:val="24"/>
        </w:rPr>
        <w:t xml:space="preserve"> </w:t>
      </w:r>
      <w:r w:rsidRPr="00C37A5B">
        <w:rPr>
          <w:sz w:val="24"/>
          <w:szCs w:val="24"/>
        </w:rPr>
        <w:t>классификатором продукции по видам экономической деятельности,</w:t>
      </w:r>
      <w:r w:rsidR="00C37A5B">
        <w:rPr>
          <w:sz w:val="24"/>
          <w:szCs w:val="24"/>
        </w:rPr>
        <w:t xml:space="preserve"> </w:t>
      </w:r>
      <w:r w:rsidRPr="00C37A5B">
        <w:rPr>
          <w:sz w:val="24"/>
          <w:szCs w:val="24"/>
        </w:rPr>
        <w:t>относящихся к бытовым услугам».</w:t>
      </w:r>
      <w:r w:rsidR="00C37A5B">
        <w:rPr>
          <w:sz w:val="24"/>
          <w:szCs w:val="24"/>
        </w:rPr>
        <w:t xml:space="preserve"> </w:t>
      </w:r>
    </w:p>
    <w:p w:rsidR="0003326D" w:rsidRDefault="008D2627" w:rsidP="007D3101">
      <w:pPr>
        <w:pStyle w:val="a3"/>
        <w:ind w:firstLine="709"/>
        <w:contextualSpacing/>
        <w:jc w:val="both"/>
        <w:rPr>
          <w:sz w:val="24"/>
          <w:szCs w:val="24"/>
        </w:rPr>
      </w:pPr>
      <w:r w:rsidRPr="00C37A5B">
        <w:rPr>
          <w:sz w:val="24"/>
          <w:szCs w:val="24"/>
        </w:rPr>
        <w:t>Принятие проекта закона направлено на легализацию физических лиц,</w:t>
      </w:r>
      <w:r w:rsidR="00C37A5B">
        <w:rPr>
          <w:sz w:val="24"/>
          <w:szCs w:val="24"/>
        </w:rPr>
        <w:t xml:space="preserve"> </w:t>
      </w:r>
      <w:r w:rsidRPr="00C37A5B">
        <w:rPr>
          <w:sz w:val="24"/>
          <w:szCs w:val="24"/>
        </w:rPr>
        <w:t>осуществляющих незаконную предпринимательскую деятельность по видам</w:t>
      </w:r>
      <w:r w:rsidR="00C37A5B">
        <w:rPr>
          <w:sz w:val="24"/>
          <w:szCs w:val="24"/>
        </w:rPr>
        <w:t xml:space="preserve"> </w:t>
      </w:r>
      <w:r w:rsidRPr="00C37A5B">
        <w:rPr>
          <w:sz w:val="24"/>
          <w:szCs w:val="24"/>
        </w:rPr>
        <w:t>услуг, включенным в проект закона.</w:t>
      </w:r>
    </w:p>
    <w:p w:rsidR="007D3101" w:rsidRPr="0003326D" w:rsidRDefault="007D3101" w:rsidP="007D3101">
      <w:pPr>
        <w:pStyle w:val="a3"/>
        <w:ind w:firstLine="709"/>
        <w:contextualSpacing/>
        <w:jc w:val="both"/>
        <w:rPr>
          <w:color w:val="000000"/>
          <w:sz w:val="24"/>
          <w:szCs w:val="24"/>
        </w:rPr>
      </w:pPr>
      <w:r w:rsidRPr="0003326D">
        <w:rPr>
          <w:rFonts w:eastAsia="Calibri"/>
          <w:sz w:val="24"/>
          <w:szCs w:val="24"/>
          <w:lang w:eastAsia="en-US"/>
        </w:rPr>
        <w:t xml:space="preserve">Принятие проекта закона не потребует признания утратившими силу, приостановления, изменения, принятия иных нормативных правовых актов </w:t>
      </w:r>
      <w:r>
        <w:rPr>
          <w:rFonts w:eastAsia="Calibri"/>
          <w:sz w:val="24"/>
          <w:szCs w:val="24"/>
          <w:lang w:eastAsia="en-US"/>
        </w:rPr>
        <w:t>Ненецкого автономного округа</w:t>
      </w:r>
      <w:r w:rsidRPr="0003326D">
        <w:rPr>
          <w:color w:val="000000"/>
          <w:sz w:val="24"/>
          <w:szCs w:val="24"/>
        </w:rPr>
        <w:t xml:space="preserve">, а также не повлечет затрат из </w:t>
      </w:r>
      <w:r>
        <w:rPr>
          <w:color w:val="000000"/>
          <w:sz w:val="24"/>
          <w:szCs w:val="24"/>
        </w:rPr>
        <w:t>окружного</w:t>
      </w:r>
      <w:r w:rsidRPr="0003326D">
        <w:rPr>
          <w:color w:val="000000"/>
          <w:sz w:val="24"/>
          <w:szCs w:val="24"/>
        </w:rPr>
        <w:t xml:space="preserve"> бюджета.</w:t>
      </w:r>
    </w:p>
    <w:p w:rsidR="00C37A5B" w:rsidRDefault="00C37A5B" w:rsidP="00C61E76">
      <w:pPr>
        <w:contextualSpacing/>
        <w:rPr>
          <w:rFonts w:eastAsia="Calibri"/>
          <w:sz w:val="24"/>
          <w:szCs w:val="24"/>
          <w:lang w:eastAsia="en-US"/>
        </w:rPr>
      </w:pPr>
    </w:p>
    <w:p w:rsidR="00C37A5B" w:rsidRDefault="00C37A5B" w:rsidP="00C61E76">
      <w:pPr>
        <w:contextualSpacing/>
        <w:rPr>
          <w:rFonts w:eastAsia="Calibri"/>
          <w:sz w:val="24"/>
          <w:szCs w:val="24"/>
          <w:lang w:eastAsia="en-US"/>
        </w:rPr>
      </w:pPr>
    </w:p>
    <w:p w:rsidR="00C37A5B" w:rsidRDefault="00C37A5B" w:rsidP="00C61E76">
      <w:pPr>
        <w:contextualSpacing/>
        <w:rPr>
          <w:rFonts w:eastAsia="Calibri"/>
          <w:sz w:val="24"/>
          <w:szCs w:val="24"/>
          <w:lang w:eastAsia="en-US"/>
        </w:rPr>
      </w:pPr>
    </w:p>
    <w:p w:rsidR="007224DA" w:rsidRDefault="007224DA" w:rsidP="00C61E76">
      <w:pPr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Руководитель Департамента здравоохранения, </w:t>
      </w:r>
    </w:p>
    <w:p w:rsidR="00B1463E" w:rsidRDefault="007224DA" w:rsidP="00C61E76">
      <w:pPr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труда и социальной защиты населения </w:t>
      </w:r>
    </w:p>
    <w:p w:rsidR="0003326D" w:rsidRPr="0003326D" w:rsidRDefault="00B1463E" w:rsidP="00C61E76">
      <w:pPr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Ненецкого автономного округа </w:t>
      </w:r>
      <w:r w:rsidR="007224DA">
        <w:rPr>
          <w:rFonts w:eastAsia="Calibri"/>
          <w:sz w:val="24"/>
          <w:szCs w:val="24"/>
          <w:lang w:eastAsia="en-US"/>
        </w:rPr>
        <w:t xml:space="preserve">                    </w:t>
      </w:r>
      <w:r w:rsidR="0003326D" w:rsidRPr="0003326D">
        <w:rPr>
          <w:rFonts w:eastAsia="Calibri"/>
          <w:sz w:val="24"/>
          <w:szCs w:val="24"/>
          <w:lang w:eastAsia="en-US"/>
        </w:rPr>
        <w:t xml:space="preserve">              </w:t>
      </w:r>
      <w:r w:rsidR="00C61E76">
        <w:rPr>
          <w:rFonts w:eastAsia="Calibri"/>
          <w:sz w:val="24"/>
          <w:szCs w:val="24"/>
          <w:lang w:eastAsia="en-US"/>
        </w:rPr>
        <w:t xml:space="preserve">                                   </w:t>
      </w:r>
      <w:r>
        <w:rPr>
          <w:rFonts w:eastAsia="Calibri"/>
          <w:sz w:val="24"/>
          <w:szCs w:val="24"/>
          <w:lang w:eastAsia="en-US"/>
        </w:rPr>
        <w:t xml:space="preserve">      </w:t>
      </w:r>
      <w:r w:rsidR="00C61E76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С.А. Свиридов</w:t>
      </w:r>
      <w:r w:rsidR="0003326D" w:rsidRPr="0003326D">
        <w:rPr>
          <w:rFonts w:eastAsia="Calibri"/>
          <w:sz w:val="24"/>
          <w:szCs w:val="24"/>
          <w:lang w:eastAsia="en-US"/>
        </w:rPr>
        <w:t xml:space="preserve"> </w:t>
      </w:r>
    </w:p>
    <w:p w:rsidR="0003326D" w:rsidRPr="0003326D" w:rsidRDefault="0003326D" w:rsidP="0003326D">
      <w:pPr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03326D" w:rsidRDefault="0003326D" w:rsidP="0003326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03326D" w:rsidRDefault="0003326D" w:rsidP="0003326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03326D" w:rsidRDefault="0003326D" w:rsidP="0003326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03326D" w:rsidRDefault="0003326D" w:rsidP="0003326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03326D" w:rsidRDefault="0003326D" w:rsidP="0003326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03326D" w:rsidRDefault="0003326D" w:rsidP="0003326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03326D" w:rsidRDefault="0003326D" w:rsidP="0003326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03326D" w:rsidRDefault="0003326D" w:rsidP="0003326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03326D" w:rsidRDefault="0003326D" w:rsidP="0003326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03326D" w:rsidRDefault="0003326D" w:rsidP="0003326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03326D" w:rsidRDefault="0003326D" w:rsidP="0003326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03326D" w:rsidRDefault="0003326D" w:rsidP="00F64887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03326D" w:rsidRDefault="0003326D" w:rsidP="00F64887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03326D" w:rsidRDefault="0003326D" w:rsidP="00F64887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F36FDB" w:rsidRDefault="00F36FDB" w:rsidP="00F64887">
      <w:pPr>
        <w:pStyle w:val="12"/>
        <w:spacing w:before="0"/>
        <w:jc w:val="left"/>
        <w:outlineLvl w:val="0"/>
      </w:pPr>
    </w:p>
    <w:p w:rsidR="009D4F10" w:rsidRDefault="009D4F10" w:rsidP="009D4F10"/>
    <w:p w:rsidR="009D4F10" w:rsidRPr="009D4F10" w:rsidRDefault="009D4F10" w:rsidP="009D4F10"/>
    <w:sectPr w:rsidR="009D4F10" w:rsidRPr="009D4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F94"/>
    <w:rsid w:val="0003326D"/>
    <w:rsid w:val="00150950"/>
    <w:rsid w:val="001E0FDE"/>
    <w:rsid w:val="00245F94"/>
    <w:rsid w:val="002A3F89"/>
    <w:rsid w:val="002F288D"/>
    <w:rsid w:val="003F5A80"/>
    <w:rsid w:val="005425C0"/>
    <w:rsid w:val="005C2E43"/>
    <w:rsid w:val="005D34E3"/>
    <w:rsid w:val="00663A6E"/>
    <w:rsid w:val="00692F78"/>
    <w:rsid w:val="006C664A"/>
    <w:rsid w:val="006D1EBD"/>
    <w:rsid w:val="00711D42"/>
    <w:rsid w:val="007224DA"/>
    <w:rsid w:val="007D0A79"/>
    <w:rsid w:val="007D3101"/>
    <w:rsid w:val="00805670"/>
    <w:rsid w:val="008C21A5"/>
    <w:rsid w:val="008D2627"/>
    <w:rsid w:val="0092376F"/>
    <w:rsid w:val="00964FA9"/>
    <w:rsid w:val="009D4F10"/>
    <w:rsid w:val="00A35F73"/>
    <w:rsid w:val="00A66148"/>
    <w:rsid w:val="00B1463E"/>
    <w:rsid w:val="00BB468C"/>
    <w:rsid w:val="00C37A5B"/>
    <w:rsid w:val="00C61E76"/>
    <w:rsid w:val="00CC61BE"/>
    <w:rsid w:val="00DE32DE"/>
    <w:rsid w:val="00E27C2E"/>
    <w:rsid w:val="00E7157D"/>
    <w:rsid w:val="00E918F2"/>
    <w:rsid w:val="00F36FDB"/>
    <w:rsid w:val="00F64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63A6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663A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663A6E"/>
    <w:pPr>
      <w:ind w:left="709" w:hanging="709"/>
      <w:jc w:val="center"/>
    </w:pPr>
    <w:rPr>
      <w:b/>
      <w:sz w:val="24"/>
    </w:rPr>
  </w:style>
  <w:style w:type="character" w:customStyle="1" w:styleId="a6">
    <w:name w:val="Название Знак"/>
    <w:basedOn w:val="a0"/>
    <w:link w:val="a5"/>
    <w:rsid w:val="00663A6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2">
    <w:name w:val="1.2 Название закона"/>
    <w:basedOn w:val="a"/>
    <w:next w:val="a"/>
    <w:rsid w:val="00663A6E"/>
    <w:pPr>
      <w:spacing w:before="1000"/>
      <w:jc w:val="center"/>
    </w:pPr>
    <w:rPr>
      <w:b/>
      <w:sz w:val="28"/>
      <w:szCs w:val="24"/>
    </w:rPr>
  </w:style>
  <w:style w:type="paragraph" w:customStyle="1" w:styleId="ConsPlusNonformat">
    <w:name w:val="ConsPlusNonformat"/>
    <w:uiPriority w:val="99"/>
    <w:rsid w:val="00663A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663A6E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table" w:styleId="a8">
    <w:name w:val="Table Grid"/>
    <w:basedOn w:val="a1"/>
    <w:uiPriority w:val="59"/>
    <w:rsid w:val="00663A6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6614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6614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C61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63A6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663A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663A6E"/>
    <w:pPr>
      <w:ind w:left="709" w:hanging="709"/>
      <w:jc w:val="center"/>
    </w:pPr>
    <w:rPr>
      <w:b/>
      <w:sz w:val="24"/>
    </w:rPr>
  </w:style>
  <w:style w:type="character" w:customStyle="1" w:styleId="a6">
    <w:name w:val="Название Знак"/>
    <w:basedOn w:val="a0"/>
    <w:link w:val="a5"/>
    <w:rsid w:val="00663A6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2">
    <w:name w:val="1.2 Название закона"/>
    <w:basedOn w:val="a"/>
    <w:next w:val="a"/>
    <w:rsid w:val="00663A6E"/>
    <w:pPr>
      <w:spacing w:before="1000"/>
      <w:jc w:val="center"/>
    </w:pPr>
    <w:rPr>
      <w:b/>
      <w:sz w:val="28"/>
      <w:szCs w:val="24"/>
    </w:rPr>
  </w:style>
  <w:style w:type="paragraph" w:customStyle="1" w:styleId="ConsPlusNonformat">
    <w:name w:val="ConsPlusNonformat"/>
    <w:uiPriority w:val="99"/>
    <w:rsid w:val="00663A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663A6E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table" w:styleId="a8">
    <w:name w:val="Table Grid"/>
    <w:basedOn w:val="a1"/>
    <w:uiPriority w:val="59"/>
    <w:rsid w:val="00663A6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6614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6614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C61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098315CF1305C1E8F4B15B99F06D8A2D64B516C11AA7A97301CF4B632639EDA220A31162D88G80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Ануфриева Анна Борисовна</dc:creator>
  <cp:lastModifiedBy>Смирнова Надежда Владимировна</cp:lastModifiedBy>
  <cp:revision>3</cp:revision>
  <cp:lastPrinted>2017-12-13T06:57:00Z</cp:lastPrinted>
  <dcterms:created xsi:type="dcterms:W3CDTF">2017-12-18T05:53:00Z</dcterms:created>
  <dcterms:modified xsi:type="dcterms:W3CDTF">2017-12-18T05:59:00Z</dcterms:modified>
</cp:coreProperties>
</file>