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0B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10E9">
        <w:rPr>
          <w:rFonts w:ascii="Times New Roman" w:hAnsi="Times New Roman" w:cs="Times New Roman"/>
          <w:b/>
          <w:sz w:val="28"/>
          <w:szCs w:val="28"/>
        </w:rPr>
        <w:t>начале обсуждения идеи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3B2B" w:rsidRDefault="00336611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27">
        <w:rPr>
          <w:rFonts w:ascii="Times New Roman" w:hAnsi="Times New Roman" w:cs="Times New Roman"/>
          <w:b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Pr="00C23B2B">
        <w:rPr>
          <w:rFonts w:ascii="Times New Roman" w:hAnsi="Times New Roman" w:cs="Times New Roman"/>
          <w:sz w:val="26"/>
          <w:szCs w:val="26"/>
        </w:rPr>
        <w:t xml:space="preserve">извещает о начале </w:t>
      </w:r>
      <w:r w:rsidR="008E6927" w:rsidRPr="00C23B2B">
        <w:rPr>
          <w:rFonts w:ascii="Times New Roman" w:hAnsi="Times New Roman" w:cs="Times New Roman"/>
          <w:sz w:val="26"/>
          <w:szCs w:val="26"/>
        </w:rPr>
        <w:t>обсуждения идеи предлагаемого правового регулирования</w:t>
      </w:r>
      <w:r w:rsidRPr="00C23B2B">
        <w:rPr>
          <w:rFonts w:ascii="Times New Roman" w:hAnsi="Times New Roman" w:cs="Times New Roman"/>
          <w:sz w:val="26"/>
          <w:szCs w:val="26"/>
        </w:rPr>
        <w:t xml:space="preserve"> и прием</w:t>
      </w:r>
      <w:r w:rsidR="00DD360F" w:rsidRPr="00C23B2B">
        <w:rPr>
          <w:rFonts w:ascii="Times New Roman" w:hAnsi="Times New Roman" w:cs="Times New Roman"/>
          <w:sz w:val="26"/>
          <w:szCs w:val="26"/>
        </w:rPr>
        <w:t>а</w:t>
      </w:r>
      <w:r w:rsidRPr="00C23B2B">
        <w:rPr>
          <w:rFonts w:ascii="Times New Roman" w:hAnsi="Times New Roman" w:cs="Times New Roman"/>
          <w:sz w:val="26"/>
          <w:szCs w:val="26"/>
        </w:rPr>
        <w:t xml:space="preserve"> предложений и ответов заинтересованных</w:t>
      </w:r>
      <w:r w:rsidR="008E6927" w:rsidRPr="00C23B2B">
        <w:rPr>
          <w:rFonts w:ascii="Times New Roman" w:hAnsi="Times New Roman" w:cs="Times New Roman"/>
          <w:sz w:val="26"/>
          <w:szCs w:val="26"/>
        </w:rPr>
        <w:t xml:space="preserve"> </w:t>
      </w:r>
      <w:r w:rsidRPr="00C23B2B">
        <w:rPr>
          <w:rFonts w:ascii="Times New Roman" w:hAnsi="Times New Roman" w:cs="Times New Roman"/>
          <w:sz w:val="26"/>
          <w:szCs w:val="26"/>
        </w:rPr>
        <w:t xml:space="preserve">лиц по проекту постановления Администрации Ненецкого автономного округа </w:t>
      </w:r>
      <w:r w:rsidR="003239B4" w:rsidRPr="00C23B2B">
        <w:rPr>
          <w:rFonts w:ascii="Times New Roman" w:hAnsi="Times New Roman" w:cs="Times New Roman"/>
          <w:sz w:val="26"/>
          <w:szCs w:val="26"/>
        </w:rPr>
        <w:t>«</w:t>
      </w:r>
      <w:r w:rsidR="001929C0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1929C0" w:rsidRPr="002B432A">
        <w:rPr>
          <w:rFonts w:ascii="Times New Roman" w:hAnsi="Times New Roman" w:cs="Times New Roman"/>
          <w:sz w:val="26"/>
          <w:szCs w:val="26"/>
        </w:rPr>
        <w:t xml:space="preserve">в </w:t>
      </w:r>
      <w:r w:rsidR="001929C0" w:rsidRPr="00DE1AD8">
        <w:rPr>
          <w:rFonts w:ascii="Times New Roman" w:hAnsi="Times New Roman" w:cs="Times New Roman"/>
          <w:sz w:val="26"/>
          <w:szCs w:val="26"/>
        </w:rPr>
        <w:t>Поряд</w:t>
      </w:r>
      <w:r w:rsidR="001929C0">
        <w:rPr>
          <w:rFonts w:ascii="Times New Roman" w:hAnsi="Times New Roman" w:cs="Times New Roman"/>
          <w:sz w:val="26"/>
          <w:szCs w:val="26"/>
        </w:rPr>
        <w:t>ок</w:t>
      </w:r>
      <w:r w:rsidR="001929C0" w:rsidRPr="00DE1AD8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="001929C0">
        <w:rPr>
          <w:rFonts w:ascii="Times New Roman" w:hAnsi="Times New Roman" w:cs="Times New Roman"/>
          <w:sz w:val="26"/>
          <w:szCs w:val="26"/>
        </w:rPr>
        <w:br/>
      </w:r>
      <w:r w:rsidR="00765FD2" w:rsidRPr="000D4A2A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товаропроизводителям, осуществляющим производство </w:t>
      </w:r>
      <w:r w:rsidR="00765FD2">
        <w:rPr>
          <w:rFonts w:ascii="Times New Roman" w:hAnsi="Times New Roman" w:cs="Times New Roman"/>
          <w:sz w:val="26"/>
          <w:szCs w:val="26"/>
        </w:rPr>
        <w:br/>
      </w:r>
      <w:r w:rsidR="00765FD2" w:rsidRPr="000D4A2A">
        <w:rPr>
          <w:rFonts w:ascii="Times New Roman" w:hAnsi="Times New Roman" w:cs="Times New Roman"/>
          <w:sz w:val="26"/>
          <w:szCs w:val="26"/>
        </w:rPr>
        <w:t>и реализацию картофеля</w:t>
      </w:r>
      <w:r w:rsidR="003239B4" w:rsidRPr="00C23B2B">
        <w:rPr>
          <w:rFonts w:ascii="Times New Roman" w:hAnsi="Times New Roman" w:cs="Times New Roman"/>
          <w:sz w:val="26"/>
          <w:szCs w:val="26"/>
        </w:rPr>
        <w:t>»</w:t>
      </w:r>
      <w:r w:rsidR="00765FD2">
        <w:rPr>
          <w:rFonts w:ascii="Times New Roman" w:hAnsi="Times New Roman" w:cs="Times New Roman"/>
          <w:sz w:val="26"/>
          <w:szCs w:val="26"/>
        </w:rPr>
        <w:t xml:space="preserve"> </w:t>
      </w:r>
      <w:r w:rsidR="00C23B2B">
        <w:rPr>
          <w:rFonts w:ascii="Times New Roman" w:hAnsi="Times New Roman" w:cs="Times New Roman"/>
          <w:sz w:val="26"/>
          <w:szCs w:val="26"/>
        </w:rPr>
        <w:t>(далее – Порядок, проект постановления)</w:t>
      </w:r>
      <w:r w:rsidR="00350C73" w:rsidRPr="00C23B2B">
        <w:rPr>
          <w:rFonts w:ascii="Times New Roman" w:hAnsi="Times New Roman" w:cs="Times New Roman"/>
          <w:sz w:val="26"/>
          <w:szCs w:val="26"/>
        </w:rPr>
        <w:t>.</w:t>
      </w:r>
      <w:r w:rsidR="00350C73" w:rsidRPr="0035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27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="00C23B2B">
        <w:rPr>
          <w:rFonts w:ascii="Times New Roman" w:hAnsi="Times New Roman" w:cs="Times New Roman"/>
          <w:sz w:val="26"/>
          <w:szCs w:val="26"/>
        </w:rPr>
        <w:t>166</w:t>
      </w:r>
      <w:r w:rsidR="00C23B2B" w:rsidRPr="00250F65">
        <w:rPr>
          <w:rFonts w:ascii="Times New Roman" w:hAnsi="Times New Roman" w:cs="Times New Roman"/>
          <w:sz w:val="26"/>
          <w:szCs w:val="26"/>
        </w:rPr>
        <w:t>000</w:t>
      </w:r>
      <w:r w:rsidR="00C23B2B">
        <w:rPr>
          <w:rFonts w:ascii="Times New Roman" w:hAnsi="Times New Roman" w:cs="Times New Roman"/>
          <w:sz w:val="26"/>
          <w:szCs w:val="26"/>
        </w:rPr>
        <w:t xml:space="preserve">, </w:t>
      </w:r>
      <w:r w:rsidRPr="00250F65">
        <w:rPr>
          <w:rFonts w:ascii="Times New Roman" w:hAnsi="Times New Roman" w:cs="Times New Roman"/>
          <w:sz w:val="26"/>
          <w:szCs w:val="26"/>
        </w:rPr>
        <w:t>Ненецкий автономный округ, г. Нарьян-Мар, ул. Выучейского, д. 36, каб. № 1</w:t>
      </w:r>
      <w:r w:rsidR="00C23B2B">
        <w:rPr>
          <w:rFonts w:ascii="Times New Roman" w:hAnsi="Times New Roman" w:cs="Times New Roman"/>
          <w:sz w:val="26"/>
          <w:szCs w:val="26"/>
        </w:rPr>
        <w:t>4</w:t>
      </w:r>
      <w:r w:rsidRPr="00250F65">
        <w:rPr>
          <w:rFonts w:ascii="Times New Roman" w:hAnsi="Times New Roman" w:cs="Times New Roman"/>
          <w:sz w:val="26"/>
          <w:szCs w:val="26"/>
        </w:rPr>
        <w:t xml:space="preserve">, в часы работы </w:t>
      </w:r>
      <w:r w:rsidR="005D2CA6">
        <w:rPr>
          <w:rFonts w:ascii="Times New Roman" w:hAnsi="Times New Roman" w:cs="Times New Roman"/>
          <w:sz w:val="26"/>
          <w:szCs w:val="26"/>
        </w:rPr>
        <w:br/>
      </w:r>
      <w:r w:rsidRPr="00250F65">
        <w:rPr>
          <w:rFonts w:ascii="Times New Roman" w:hAnsi="Times New Roman" w:cs="Times New Roman"/>
          <w:sz w:val="26"/>
          <w:szCs w:val="26"/>
        </w:rPr>
        <w:t xml:space="preserve">с понедельника по пятницу с 08 час. 30 мин. до 17 час. 30 мин., а также по адресу электронной почты: </w:t>
      </w:r>
      <w:proofErr w:type="spellStart"/>
      <w:r w:rsidR="00C23B2B" w:rsidRPr="00C23B2B">
        <w:rPr>
          <w:rStyle w:val="a7"/>
          <w:rFonts w:ascii="Times New Roman" w:hAnsi="Times New Roman" w:cs="Times New Roman"/>
          <w:sz w:val="26"/>
          <w:szCs w:val="26"/>
          <w:lang w:val="en-US"/>
        </w:rPr>
        <w:t>l</w:t>
      </w:r>
      <w:hyperlink r:id="rId7" w:history="1"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eshmetova</w:t>
        </w:r>
        <w:proofErr w:type="spellEnd"/>
        <w:r w:rsidR="00C23B2B" w:rsidRPr="00C23B2B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C23B2B" w:rsidRPr="00C23B2B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nao</w:t>
        </w:r>
        <w:proofErr w:type="spellEnd"/>
        <w:r w:rsidR="00C23B2B" w:rsidRPr="00C23B2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50F65">
        <w:rPr>
          <w:rFonts w:ascii="Times New Roman" w:hAnsi="Times New Roman" w:cs="Times New Roman"/>
          <w:sz w:val="26"/>
          <w:szCs w:val="26"/>
        </w:rPr>
        <w:t>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Срок приема предложений:</w:t>
      </w:r>
      <w:r w:rsidRPr="00250F65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размещения уведомления.</w:t>
      </w:r>
    </w:p>
    <w:p w:rsidR="008E6927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B2B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 сети «Интернет» по адресу:</w:t>
      </w:r>
      <w:r w:rsidRPr="00250F65">
        <w:rPr>
          <w:rFonts w:ascii="Times New Roman" w:hAnsi="Times New Roman" w:cs="Times New Roman"/>
          <w:sz w:val="26"/>
          <w:szCs w:val="26"/>
        </w:rPr>
        <w:t xml:space="preserve"> dfei.adm-nao.ru/</w:t>
      </w:r>
      <w:proofErr w:type="spellStart"/>
      <w:r w:rsidRPr="00250F65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Pr="00250F65">
        <w:rPr>
          <w:rFonts w:ascii="Times New Roman" w:hAnsi="Times New Roman" w:cs="Times New Roman"/>
          <w:sz w:val="26"/>
          <w:szCs w:val="26"/>
        </w:rPr>
        <w:br/>
        <w:t>не позднее 8 рабочих дней со дня окончания приёма предложений.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1.</w:t>
      </w:r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Pr="00250F65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>В соответствии с пунктом 3 статьи 78 Бюджетного кодекса Российской Федерации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 Также должны соответствовать общим требованиям, установленным Правительством Российской Федерации.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18.09.2020 № 1492 (далее - Постановление № 1492)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(далее - Общие требования). Новый документ, целью которого является объединение и унификация нормативных правовых актов Правительства Российской Федерации, устанавливающих правила предоставления субсидий </w:t>
      </w:r>
      <w:r w:rsidRPr="009D1E27">
        <w:rPr>
          <w:rFonts w:ascii="Times New Roman" w:hAnsi="Times New Roman" w:cs="Times New Roman"/>
          <w:sz w:val="26"/>
          <w:szCs w:val="26"/>
        </w:rPr>
        <w:br/>
        <w:t>и грантов, определяет единые правила для всех видов субсидий (грантов), в том числе предоставляемых на конкурсной основе.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Ранее действовавшие постановления Правительства Российской Федерации </w:t>
      </w:r>
      <w:r w:rsidRPr="009D1E27">
        <w:rPr>
          <w:rFonts w:ascii="Times New Roman" w:hAnsi="Times New Roman" w:cs="Times New Roman"/>
          <w:sz w:val="26"/>
          <w:szCs w:val="26"/>
        </w:rPr>
        <w:br/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от 07.05.2017 № 541 «Об общих требованиях к нормативным правовым актам, муниципальным правовым актам, регулирующим предоставление субсидий некоммерческим </w:t>
      </w:r>
      <w:r w:rsidRPr="009D1E27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организациям, не являющимся государственными (муниципальными) учреждениями» и от 27.03.2019 № 322 </w:t>
      </w:r>
      <w:r>
        <w:rPr>
          <w:rFonts w:ascii="Times New Roman" w:hAnsi="Times New Roman" w:cs="Times New Roman"/>
          <w:sz w:val="26"/>
          <w:szCs w:val="26"/>
        </w:rPr>
        <w:br/>
      </w:r>
      <w:r w:rsidRPr="009D1E27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признаны утратившими силу. 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>Пунктом 3 Постановления № 1492 органам государственной власти субъектов Российской Федерации рекомендовано привести в соответствие с настоящим постановлением региональные нормативные правовые акты, регулирующие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изменений в указанные нормативные правовые акты, но не позднее 01.06.2021.</w:t>
      </w:r>
    </w:p>
    <w:p w:rsidR="008E6927" w:rsidRPr="00C23B2B" w:rsidRDefault="008E6927" w:rsidP="00C23B2B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2. Цель предлагаемого правового регулирования:</w:t>
      </w:r>
      <w:r w:rsidRPr="00A115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B2B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C23B2B" w:rsidRPr="009D1E27">
        <w:rPr>
          <w:rFonts w:ascii="Times New Roman" w:hAnsi="Times New Roman" w:cs="Times New Roman"/>
          <w:sz w:val="26"/>
          <w:szCs w:val="26"/>
        </w:rPr>
        <w:t>постановлени</w:t>
      </w:r>
      <w:r w:rsidR="00C23B2B">
        <w:rPr>
          <w:rFonts w:ascii="Times New Roman" w:hAnsi="Times New Roman" w:cs="Times New Roman"/>
          <w:sz w:val="26"/>
          <w:szCs w:val="26"/>
        </w:rPr>
        <w:t>я</w:t>
      </w:r>
      <w:r w:rsidR="00C23B2B" w:rsidRPr="009D1E27">
        <w:rPr>
          <w:rFonts w:ascii="Times New Roman" w:hAnsi="Times New Roman" w:cs="Times New Roman"/>
          <w:sz w:val="26"/>
          <w:szCs w:val="26"/>
        </w:rPr>
        <w:t xml:space="preserve"> разработан в целях приведения </w:t>
      </w:r>
      <w:r w:rsidR="00C23B2B" w:rsidRPr="004C68F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23B2B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C23B2B" w:rsidRPr="009D1E27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54C">
        <w:rPr>
          <w:rFonts w:ascii="Times New Roman" w:hAnsi="Times New Roman" w:cs="Times New Roman"/>
          <w:b/>
          <w:sz w:val="26"/>
          <w:szCs w:val="26"/>
        </w:rPr>
        <w:t>Ожидаемый результат предлагаемого правового регулирования (выраженный установленными разработчиком показателями):</w:t>
      </w:r>
      <w:r w:rsidRPr="00250F65">
        <w:rPr>
          <w:rFonts w:ascii="Times New Roman" w:hAnsi="Times New Roman" w:cs="Times New Roman"/>
          <w:sz w:val="26"/>
          <w:szCs w:val="26"/>
        </w:rPr>
        <w:t xml:space="preserve"> показатели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250F65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E86ED3" w:rsidRDefault="008E6927" w:rsidP="0019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 xml:space="preserve">3. Действующие нормативные правовые акты, поручения, другие </w:t>
      </w:r>
      <w:r w:rsidRPr="00C81E57">
        <w:rPr>
          <w:rFonts w:ascii="Times New Roman" w:hAnsi="Times New Roman" w:cs="Times New Roman"/>
          <w:b/>
          <w:sz w:val="26"/>
          <w:szCs w:val="26"/>
        </w:rPr>
        <w:t>решения, из которых вытекает необходимость предлагаемого правового регулирования:</w:t>
      </w:r>
      <w:r w:rsidRPr="00250F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B2B" w:rsidRPr="00C23B2B">
        <w:rPr>
          <w:rFonts w:ascii="Times New Roman" w:hAnsi="Times New Roman" w:cs="Times New Roman"/>
          <w:sz w:val="26"/>
          <w:szCs w:val="26"/>
        </w:rPr>
        <w:t xml:space="preserve">постановление № 1492;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</w:t>
      </w:r>
      <w:r w:rsidR="001929C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14.07.2012 № 717</w:t>
      </w:r>
      <w:r w:rsidR="00C23B2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Государственной программе развития сельского хозяйства и регулирования рынков сель</w:t>
      </w:r>
      <w:r w:rsidRPr="001929C0">
        <w:rPr>
          <w:rFonts w:ascii="Times New Roman" w:hAnsi="Times New Roman" w:cs="Times New Roman"/>
          <w:sz w:val="26"/>
          <w:szCs w:val="26"/>
        </w:rPr>
        <w:t xml:space="preserve">скохозяйственной продукции, сырья и продовольствия»; </w:t>
      </w:r>
      <w:r w:rsidR="00C23B2B" w:rsidRPr="001929C0">
        <w:rPr>
          <w:rFonts w:ascii="Times New Roman" w:hAnsi="Times New Roman" w:cs="Times New Roman"/>
          <w:sz w:val="26"/>
          <w:szCs w:val="26"/>
        </w:rPr>
        <w:t>постановлени</w:t>
      </w:r>
      <w:r w:rsidR="00A06B12" w:rsidRPr="001929C0">
        <w:rPr>
          <w:rFonts w:ascii="Times New Roman" w:hAnsi="Times New Roman" w:cs="Times New Roman"/>
          <w:sz w:val="26"/>
          <w:szCs w:val="26"/>
        </w:rPr>
        <w:t>я</w:t>
      </w:r>
      <w:r w:rsidR="00C23B2B" w:rsidRPr="001929C0">
        <w:rPr>
          <w:rFonts w:ascii="Times New Roman" w:hAnsi="Times New Roman" w:cs="Times New Roman"/>
          <w:sz w:val="26"/>
          <w:szCs w:val="26"/>
        </w:rPr>
        <w:t xml:space="preserve"> Администрации НАО от 22.10.2014 № 405-п </w:t>
      </w:r>
      <w:r w:rsidR="001929C0" w:rsidRPr="001929C0">
        <w:rPr>
          <w:rFonts w:ascii="Times New Roman" w:hAnsi="Times New Roman" w:cs="Times New Roman"/>
          <w:sz w:val="26"/>
          <w:szCs w:val="26"/>
        </w:rPr>
        <w:br/>
      </w:r>
      <w:r w:rsidR="00C23B2B" w:rsidRPr="001929C0">
        <w:rPr>
          <w:rFonts w:ascii="Times New Roman" w:hAnsi="Times New Roman" w:cs="Times New Roman"/>
          <w:sz w:val="26"/>
          <w:szCs w:val="26"/>
        </w:rPr>
        <w:t xml:space="preserve">«Об утверждении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</w:t>
      </w:r>
      <w:r w:rsidR="00790A48" w:rsidRPr="001929C0">
        <w:rPr>
          <w:rFonts w:ascii="Times New Roman" w:hAnsi="Times New Roman" w:cs="Times New Roman"/>
          <w:sz w:val="26"/>
          <w:szCs w:val="26"/>
        </w:rPr>
        <w:t xml:space="preserve">Ненецком автономном округе», </w:t>
      </w:r>
      <w:r w:rsidR="00765FD2" w:rsidRPr="000D4A2A">
        <w:rPr>
          <w:rFonts w:ascii="Times New Roman" w:hAnsi="Times New Roman" w:cs="Times New Roman"/>
          <w:sz w:val="26"/>
          <w:szCs w:val="26"/>
        </w:rPr>
        <w:t xml:space="preserve">от 26.08.2016 № 269-п </w:t>
      </w:r>
      <w:r w:rsidR="00E86ED3" w:rsidRPr="001929C0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1929C0" w:rsidRPr="001929C0">
        <w:rPr>
          <w:rFonts w:ascii="Times New Roman" w:hAnsi="Times New Roman" w:cs="Times New Roman"/>
          <w:sz w:val="26"/>
          <w:szCs w:val="26"/>
        </w:rPr>
        <w:t>Порядка предоставления субсидий</w:t>
      </w:r>
      <w:r w:rsidR="00765FD2" w:rsidRPr="00765FD2">
        <w:rPr>
          <w:rFonts w:ascii="Times New Roman" w:hAnsi="Times New Roman" w:cs="Times New Roman"/>
          <w:sz w:val="26"/>
          <w:szCs w:val="26"/>
        </w:rPr>
        <w:t xml:space="preserve"> </w:t>
      </w:r>
      <w:r w:rsidR="00765FD2" w:rsidRPr="000D4A2A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товаропроизводителям, осуществляющим производство </w:t>
      </w:r>
      <w:r w:rsidR="00765FD2">
        <w:rPr>
          <w:rFonts w:ascii="Times New Roman" w:hAnsi="Times New Roman" w:cs="Times New Roman"/>
          <w:sz w:val="26"/>
          <w:szCs w:val="26"/>
        </w:rPr>
        <w:br/>
      </w:r>
      <w:r w:rsidR="00765FD2" w:rsidRPr="000D4A2A">
        <w:rPr>
          <w:rFonts w:ascii="Times New Roman" w:hAnsi="Times New Roman" w:cs="Times New Roman"/>
          <w:sz w:val="26"/>
          <w:szCs w:val="26"/>
        </w:rPr>
        <w:t>и реализацию картофеля</w:t>
      </w:r>
      <w:r w:rsidR="00E86ED3" w:rsidRPr="001929C0">
        <w:rPr>
          <w:rFonts w:ascii="Times New Roman" w:hAnsi="Times New Roman" w:cs="Times New Roman"/>
          <w:sz w:val="26"/>
          <w:szCs w:val="26"/>
        </w:rPr>
        <w:t>».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4. Планируемый срок вступления в силу предлагаемого правового регулирования:</w:t>
      </w:r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="00164BD2">
        <w:rPr>
          <w:rFonts w:ascii="Times New Roman" w:hAnsi="Times New Roman" w:cs="Times New Roman"/>
          <w:sz w:val="26"/>
          <w:szCs w:val="26"/>
        </w:rPr>
        <w:t>со дня официального опубликования.</w:t>
      </w:r>
    </w:p>
    <w:p w:rsidR="008E6927" w:rsidRPr="00C81E57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 </w:t>
      </w:r>
      <w:r w:rsidRPr="00250F65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8E6927" w:rsidRPr="005C0648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7C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C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постановления Администрации Ненецкого автономного округа </w:t>
            </w:r>
            <w:r w:rsidRPr="00D32CFE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5B028B" w:rsidRPr="00C23B2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028B" w:rsidRPr="00790A4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Порядок </w:t>
            </w:r>
            <w:r w:rsidR="001929C0" w:rsidRPr="001929C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субсидий </w:t>
            </w:r>
            <w:r w:rsidR="00765FD2" w:rsidRPr="000D4A2A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сельскохозяйственным товаропроизводителям, осуществляющим производство </w:t>
            </w:r>
            <w:r w:rsidR="00765F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65FD2" w:rsidRPr="000D4A2A">
              <w:rPr>
                <w:rFonts w:ascii="Times New Roman" w:hAnsi="Times New Roman" w:cs="Times New Roman"/>
                <w:sz w:val="26"/>
                <w:szCs w:val="26"/>
              </w:rPr>
              <w:t>и реализацию картофеля</w:t>
            </w:r>
            <w:r w:rsidR="005B028B" w:rsidRPr="00C23B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среднесрочном периоде (1-3 года):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D32CFE" w:rsidRDefault="00765FD2" w:rsidP="005D2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сельскохозяйственные товаропроизводители, признанные таковыми в соответствии с Федеральным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29.12.2006 N 264-ФЗ "О развитии сельского хозяйства", за исключением граждан, ведущих личное подсобное хозяйство, осуществляющие на территории Ненецкого автономного округа производство и реализацию картофеля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Расходы окружного бюджета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не изменятся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Расходы окружного бюджета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не изменятся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невозможна </w:t>
            </w:r>
          </w:p>
        </w:tc>
      </w:tr>
    </w:tbl>
    <w:p w:rsidR="008E6927" w:rsidRPr="00164BD2" w:rsidRDefault="008E6927" w:rsidP="0016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 xml:space="preserve">7. Обоснование выбора предпочтительного варианта: </w:t>
      </w:r>
      <w:r w:rsidR="00164BD2" w:rsidRPr="004671CD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164BD2">
        <w:rPr>
          <w:rFonts w:ascii="Times New Roman" w:hAnsi="Times New Roman" w:cs="Times New Roman"/>
          <w:sz w:val="26"/>
          <w:szCs w:val="26"/>
        </w:rPr>
        <w:t>позволит привести Порядок в соответствие с действующим законодательством Российской Федерации</w:t>
      </w:r>
    </w:p>
    <w:p w:rsidR="008E6927" w:rsidRPr="005C0648" w:rsidRDefault="008E6927" w:rsidP="0016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 xml:space="preserve">8. Иная информация об идее предлагаемого правового регулирования: </w:t>
      </w:r>
      <w:r w:rsidRPr="005C064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8E6927" w:rsidRDefault="008E6927" w:rsidP="0016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>9.</w:t>
      </w:r>
      <w:r w:rsidRPr="005C0648">
        <w:rPr>
          <w:rFonts w:ascii="Times New Roman" w:hAnsi="Times New Roman" w:cs="Times New Roman"/>
          <w:sz w:val="26"/>
          <w:szCs w:val="26"/>
        </w:rPr>
        <w:t xml:space="preserve"> </w:t>
      </w:r>
      <w:r w:rsidRPr="005C0648">
        <w:rPr>
          <w:rFonts w:ascii="Times New Roman" w:hAnsi="Times New Roman" w:cs="Times New Roman"/>
          <w:b/>
          <w:sz w:val="26"/>
          <w:szCs w:val="26"/>
        </w:rPr>
        <w:t xml:space="preserve">Ответственное лицо: </w:t>
      </w:r>
      <w:r>
        <w:rPr>
          <w:rFonts w:ascii="Times New Roman" w:hAnsi="Times New Roman" w:cs="Times New Roman"/>
          <w:sz w:val="26"/>
          <w:szCs w:val="26"/>
        </w:rPr>
        <w:t>Эшметова Любовь Николаевна</w:t>
      </w:r>
      <w:r w:rsidRPr="005C06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главный консультант сектора правовой работы организационно-правового управления</w:t>
      </w:r>
      <w:r w:rsidRPr="005C0648">
        <w:rPr>
          <w:rFonts w:ascii="Times New Roman" w:hAnsi="Times New Roman" w:cs="Times New Roman"/>
          <w:sz w:val="26"/>
          <w:szCs w:val="26"/>
        </w:rPr>
        <w:t xml:space="preserve"> Департамента ПР и АПК НАО, 2-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5C064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5C0648">
        <w:rPr>
          <w:rFonts w:ascii="Times New Roman" w:hAnsi="Times New Roman" w:cs="Times New Roman"/>
          <w:sz w:val="26"/>
          <w:szCs w:val="26"/>
        </w:rPr>
        <w:t>.</w:t>
      </w:r>
    </w:p>
    <w:p w:rsidR="005E2C04" w:rsidRPr="008E6927" w:rsidRDefault="008E6927" w:rsidP="008E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для направления предложений по проекту:</w:t>
      </w:r>
      <w:r w:rsidR="005D2CA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leshmetova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5E2C04" w:rsidRPr="008E6927" w:rsidSect="00DD360F">
      <w:headerReference w:type="default" r:id="rId10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8D" w:rsidRDefault="00E14F8D" w:rsidP="00DD360F">
      <w:pPr>
        <w:spacing w:after="0" w:line="240" w:lineRule="auto"/>
      </w:pPr>
      <w:r>
        <w:separator/>
      </w:r>
    </w:p>
  </w:endnote>
  <w:endnote w:type="continuationSeparator" w:id="0">
    <w:p w:rsidR="00E14F8D" w:rsidRDefault="00E14F8D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8D" w:rsidRDefault="00E14F8D" w:rsidP="00DD360F">
      <w:pPr>
        <w:spacing w:after="0" w:line="240" w:lineRule="auto"/>
      </w:pPr>
      <w:r>
        <w:separator/>
      </w:r>
    </w:p>
  </w:footnote>
  <w:footnote w:type="continuationSeparator" w:id="0">
    <w:p w:rsidR="00E14F8D" w:rsidRDefault="00E14F8D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70290033"/>
      <w:docPartObj>
        <w:docPartGallery w:val="Page Numbers (Top of Page)"/>
        <w:docPartUnique/>
      </w:docPartObj>
    </w:sdtPr>
    <w:sdtEndPr/>
    <w:sdtContent>
      <w:p w:rsidR="00DD360F" w:rsidRPr="00164BD2" w:rsidRDefault="00DD360F">
        <w:pPr>
          <w:pStyle w:val="a3"/>
          <w:jc w:val="center"/>
          <w:rPr>
            <w:rFonts w:ascii="Times New Roman" w:hAnsi="Times New Roman" w:cs="Times New Roman"/>
          </w:rPr>
        </w:pPr>
        <w:r w:rsidRPr="00164BD2">
          <w:rPr>
            <w:rFonts w:ascii="Times New Roman" w:hAnsi="Times New Roman" w:cs="Times New Roman"/>
          </w:rPr>
          <w:fldChar w:fldCharType="begin"/>
        </w:r>
        <w:r w:rsidRPr="00164BD2">
          <w:rPr>
            <w:rFonts w:ascii="Times New Roman" w:hAnsi="Times New Roman" w:cs="Times New Roman"/>
          </w:rPr>
          <w:instrText>PAGE   \* MERGEFORMAT</w:instrText>
        </w:r>
        <w:r w:rsidRPr="00164BD2">
          <w:rPr>
            <w:rFonts w:ascii="Times New Roman" w:hAnsi="Times New Roman" w:cs="Times New Roman"/>
          </w:rPr>
          <w:fldChar w:fldCharType="separate"/>
        </w:r>
        <w:r w:rsidR="00EA39EB">
          <w:rPr>
            <w:rFonts w:ascii="Times New Roman" w:hAnsi="Times New Roman" w:cs="Times New Roman"/>
            <w:noProof/>
          </w:rPr>
          <w:t>2</w:t>
        </w:r>
        <w:r w:rsidRPr="00164BD2">
          <w:rPr>
            <w:rFonts w:ascii="Times New Roman" w:hAnsi="Times New Roman" w:cs="Times New Roman"/>
          </w:rP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459BA"/>
    <w:rsid w:val="00046866"/>
    <w:rsid w:val="00147412"/>
    <w:rsid w:val="00164BD2"/>
    <w:rsid w:val="00185EB7"/>
    <w:rsid w:val="001929C0"/>
    <w:rsid w:val="001938D4"/>
    <w:rsid w:val="00195D95"/>
    <w:rsid w:val="00251135"/>
    <w:rsid w:val="003239B4"/>
    <w:rsid w:val="00336611"/>
    <w:rsid w:val="00340109"/>
    <w:rsid w:val="00344DF9"/>
    <w:rsid w:val="00350C73"/>
    <w:rsid w:val="00352137"/>
    <w:rsid w:val="00365B72"/>
    <w:rsid w:val="004056ED"/>
    <w:rsid w:val="00431A0E"/>
    <w:rsid w:val="004B6A5A"/>
    <w:rsid w:val="00557AF3"/>
    <w:rsid w:val="00566741"/>
    <w:rsid w:val="005B028B"/>
    <w:rsid w:val="005D2CA6"/>
    <w:rsid w:val="005D6C85"/>
    <w:rsid w:val="006308E9"/>
    <w:rsid w:val="006B00A0"/>
    <w:rsid w:val="006E40B7"/>
    <w:rsid w:val="00765FD2"/>
    <w:rsid w:val="00790A48"/>
    <w:rsid w:val="007C4729"/>
    <w:rsid w:val="007E56AB"/>
    <w:rsid w:val="008E6927"/>
    <w:rsid w:val="00906C02"/>
    <w:rsid w:val="009A45B3"/>
    <w:rsid w:val="009B3035"/>
    <w:rsid w:val="009C2E16"/>
    <w:rsid w:val="00A06B12"/>
    <w:rsid w:val="00A15F2F"/>
    <w:rsid w:val="00A510B4"/>
    <w:rsid w:val="00A910E9"/>
    <w:rsid w:val="00AA5BD7"/>
    <w:rsid w:val="00C21CA6"/>
    <w:rsid w:val="00C23B2B"/>
    <w:rsid w:val="00C33A48"/>
    <w:rsid w:val="00CC4E38"/>
    <w:rsid w:val="00D14A8E"/>
    <w:rsid w:val="00D1748C"/>
    <w:rsid w:val="00DD360F"/>
    <w:rsid w:val="00E14F8D"/>
    <w:rsid w:val="00E61E6A"/>
    <w:rsid w:val="00E85FBC"/>
    <w:rsid w:val="00E86ED3"/>
    <w:rsid w:val="00EA39EB"/>
    <w:rsid w:val="00EC15AC"/>
    <w:rsid w:val="00EF2650"/>
    <w:rsid w:val="00F3338E"/>
    <w:rsid w:val="00F65593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character" w:styleId="a7">
    <w:name w:val="Hyperlink"/>
    <w:uiPriority w:val="99"/>
    <w:unhideWhenUsed/>
    <w:rsid w:val="008E6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character" w:styleId="a7">
    <w:name w:val="Hyperlink"/>
    <w:uiPriority w:val="99"/>
    <w:unhideWhenUsed/>
    <w:rsid w:val="008E6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0B17563B42FFE07077D92EA697C3A2676C520488E0A69DAC7E5374D1185BD0496FFB0F73C15BBEF7B2E4115h1i6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hmetova@adm-na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shmetova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Кармановская Марина Александровна</cp:lastModifiedBy>
  <cp:revision>2</cp:revision>
  <dcterms:created xsi:type="dcterms:W3CDTF">2021-01-13T11:57:00Z</dcterms:created>
  <dcterms:modified xsi:type="dcterms:W3CDTF">2021-01-13T11:57:00Z</dcterms:modified>
</cp:coreProperties>
</file>