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bookmarkStart w:id="0" w:name="_GoBack"/>
      <w:bookmarkEnd w:id="0"/>
      <w:r w:rsidRPr="00C64638">
        <w:rPr>
          <w:rFonts w:ascii="14" w:hAnsi="14" w:cs="Times New Roman"/>
          <w:sz w:val="28"/>
          <w:szCs w:val="28"/>
        </w:rPr>
        <w:t>УВЕДОМЛЕНИЕ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 проведении публичных консультаций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>Департамент финансов и экономики Ненецкого автономного округа извещает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>публичных консультаций и приема предложений и ответов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04C0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64638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</w:t>
      </w:r>
      <w:r w:rsidR="00704C02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704C02" w:rsidRPr="00704C02">
        <w:rPr>
          <w:rFonts w:ascii="Times New Roman" w:hAnsi="Times New Roman" w:cs="Times New Roman"/>
          <w:sz w:val="28"/>
          <w:szCs w:val="28"/>
        </w:rPr>
        <w:t>определ</w:t>
      </w:r>
      <w:r w:rsidR="00FE3333">
        <w:rPr>
          <w:rFonts w:ascii="Times New Roman" w:hAnsi="Times New Roman" w:cs="Times New Roman"/>
          <w:sz w:val="28"/>
          <w:szCs w:val="28"/>
        </w:rPr>
        <w:t>ения объема возмещения Ненецким</w:t>
      </w:r>
      <w:r w:rsidR="00704C02" w:rsidRPr="00704C0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FE3333">
        <w:rPr>
          <w:rFonts w:ascii="Times New Roman" w:hAnsi="Times New Roman" w:cs="Times New Roman"/>
          <w:sz w:val="28"/>
          <w:szCs w:val="28"/>
        </w:rPr>
        <w:t>ым</w:t>
      </w:r>
      <w:r w:rsidR="00704C02" w:rsidRPr="00704C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E3333">
        <w:rPr>
          <w:rFonts w:ascii="Times New Roman" w:hAnsi="Times New Roman" w:cs="Times New Roman"/>
          <w:sz w:val="28"/>
          <w:szCs w:val="28"/>
        </w:rPr>
        <w:t>ом</w:t>
      </w:r>
      <w:r w:rsidR="00704C02" w:rsidRPr="00704C02">
        <w:rPr>
          <w:rFonts w:ascii="Times New Roman" w:hAnsi="Times New Roman" w:cs="Times New Roman"/>
          <w:sz w:val="28"/>
          <w:szCs w:val="28"/>
        </w:rPr>
        <w:t xml:space="preserve">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правила предоставления субсидий на указанные цели в соответствии с бюджетным законодательством Российской Федерации</w:t>
      </w:r>
      <w:r w:rsidR="00704C02">
        <w:rPr>
          <w:rFonts w:ascii="Times New Roman" w:hAnsi="Times New Roman" w:cs="Times New Roman"/>
          <w:sz w:val="28"/>
          <w:szCs w:val="28"/>
        </w:rPr>
        <w:t>»</w:t>
      </w:r>
      <w:r w:rsidR="00C53E9D">
        <w:rPr>
          <w:rFonts w:ascii="Times New Roman" w:hAnsi="Times New Roman" w:cs="Times New Roman"/>
          <w:sz w:val="28"/>
          <w:szCs w:val="28"/>
        </w:rPr>
        <w:t>.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Ненецкий автономный округ, г. Нарьян-Мар, ул. Победы, д. 4, </w:t>
      </w:r>
      <w:proofErr w:type="spellStart"/>
      <w:r w:rsidRPr="00C646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64638">
        <w:rPr>
          <w:rFonts w:ascii="Times New Roman" w:hAnsi="Times New Roman" w:cs="Times New Roman"/>
          <w:sz w:val="28"/>
          <w:szCs w:val="28"/>
        </w:rPr>
        <w:t xml:space="preserve">. 3                </w:t>
      </w:r>
    </w:p>
    <w:p w:rsidR="00C64638" w:rsidRPr="00C64638" w:rsidRDefault="00611309" w:rsidP="0070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часы приема:</w:t>
      </w:r>
      <w:r w:rsidR="00C64638" w:rsidRPr="00C64638">
        <w:t xml:space="preserve"> </w:t>
      </w:r>
      <w:r w:rsidR="00C64638" w:rsidRPr="00C64638">
        <w:rPr>
          <w:rFonts w:ascii="Times New Roman" w:hAnsi="Times New Roman" w:cs="Times New Roman"/>
          <w:sz w:val="28"/>
          <w:szCs w:val="28"/>
        </w:rPr>
        <w:t xml:space="preserve">понедельник – пятница 8.30 – 12.30, 13.30-17.30                               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 w:rsidR="00760C27" w:rsidRPr="00760C27">
        <w:rPr>
          <w:rFonts w:ascii="Times New Roman" w:hAnsi="Times New Roman" w:cs="Times New Roman"/>
          <w:sz w:val="28"/>
          <w:szCs w:val="28"/>
        </w:rPr>
        <w:t>mailto:</w:t>
      </w:r>
      <w:r w:rsidR="00760C27">
        <w:rPr>
          <w:rFonts w:ascii="Times New Roman" w:hAnsi="Times New Roman" w:cs="Times New Roman"/>
          <w:sz w:val="28"/>
          <w:szCs w:val="28"/>
        </w:rPr>
        <w:t xml:space="preserve"> </w:t>
      </w:r>
      <w:r w:rsidR="00760C27" w:rsidRPr="00760C27">
        <w:rPr>
          <w:rFonts w:ascii="Times New Roman" w:hAnsi="Times New Roman" w:cs="Times New Roman"/>
          <w:sz w:val="28"/>
          <w:szCs w:val="28"/>
        </w:rPr>
        <w:t>imanoylina@adm-nao.ru</w:t>
      </w:r>
    </w:p>
    <w:p w:rsidR="00C64638" w:rsidRPr="006C51CE" w:rsidRDefault="00C64638" w:rsidP="0070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4638">
        <w:rPr>
          <w:rFonts w:ascii="Times New Roman" w:hAnsi="Times New Roman" w:cs="Times New Roman"/>
          <w:sz w:val="28"/>
          <w:szCs w:val="28"/>
        </w:rPr>
        <w:t xml:space="preserve">рок приема предложений и ответов: </w:t>
      </w:r>
      <w:r w:rsidRPr="006C51CE">
        <w:rPr>
          <w:rFonts w:ascii="Times New Roman" w:hAnsi="Times New Roman" w:cs="Times New Roman"/>
          <w:sz w:val="28"/>
          <w:szCs w:val="28"/>
        </w:rPr>
        <w:t xml:space="preserve">с </w:t>
      </w:r>
      <w:r w:rsidR="006C51CE" w:rsidRPr="006C51CE">
        <w:rPr>
          <w:rFonts w:ascii="Times New Roman" w:hAnsi="Times New Roman" w:cs="Times New Roman"/>
          <w:sz w:val="28"/>
          <w:szCs w:val="28"/>
        </w:rPr>
        <w:t>1</w:t>
      </w:r>
      <w:r w:rsidR="00760C27" w:rsidRPr="006C51CE">
        <w:rPr>
          <w:rFonts w:ascii="Times New Roman" w:hAnsi="Times New Roman" w:cs="Times New Roman"/>
          <w:sz w:val="28"/>
          <w:szCs w:val="28"/>
        </w:rPr>
        <w:t>9</w:t>
      </w:r>
      <w:r w:rsidRPr="006C51CE">
        <w:rPr>
          <w:rFonts w:ascii="Times New Roman" w:hAnsi="Times New Roman" w:cs="Times New Roman"/>
          <w:sz w:val="28"/>
          <w:szCs w:val="28"/>
        </w:rPr>
        <w:t xml:space="preserve"> </w:t>
      </w:r>
      <w:r w:rsidR="006C51CE" w:rsidRPr="006C51CE">
        <w:rPr>
          <w:rFonts w:ascii="Times New Roman" w:hAnsi="Times New Roman" w:cs="Times New Roman"/>
          <w:sz w:val="28"/>
          <w:szCs w:val="28"/>
        </w:rPr>
        <w:t>февраля 2021 года</w:t>
      </w:r>
      <w:r w:rsidRPr="006C51CE">
        <w:rPr>
          <w:rFonts w:ascii="Times New Roman" w:hAnsi="Times New Roman" w:cs="Times New Roman"/>
          <w:sz w:val="28"/>
          <w:szCs w:val="28"/>
        </w:rPr>
        <w:t xml:space="preserve"> по </w:t>
      </w:r>
      <w:r w:rsidR="006C51CE" w:rsidRPr="006C51CE">
        <w:rPr>
          <w:rFonts w:ascii="Times New Roman" w:hAnsi="Times New Roman" w:cs="Times New Roman"/>
          <w:sz w:val="28"/>
          <w:szCs w:val="28"/>
        </w:rPr>
        <w:t>9</w:t>
      </w:r>
      <w:r w:rsidRPr="006C51CE">
        <w:rPr>
          <w:rFonts w:ascii="Times New Roman" w:hAnsi="Times New Roman" w:cs="Times New Roman"/>
          <w:sz w:val="28"/>
          <w:szCs w:val="28"/>
        </w:rPr>
        <w:t xml:space="preserve"> </w:t>
      </w:r>
      <w:r w:rsidR="006C51CE" w:rsidRPr="006C51CE">
        <w:rPr>
          <w:rFonts w:ascii="Times New Roman" w:hAnsi="Times New Roman" w:cs="Times New Roman"/>
          <w:sz w:val="28"/>
          <w:szCs w:val="28"/>
        </w:rPr>
        <w:t>марта</w:t>
      </w:r>
      <w:r w:rsidRPr="006C51CE">
        <w:rPr>
          <w:rFonts w:ascii="Times New Roman" w:hAnsi="Times New Roman" w:cs="Times New Roman"/>
          <w:sz w:val="28"/>
          <w:szCs w:val="28"/>
        </w:rPr>
        <w:t xml:space="preserve"> 202</w:t>
      </w:r>
      <w:r w:rsidR="006C51CE" w:rsidRPr="006C51CE">
        <w:rPr>
          <w:rFonts w:ascii="Times New Roman" w:hAnsi="Times New Roman" w:cs="Times New Roman"/>
          <w:sz w:val="28"/>
          <w:szCs w:val="28"/>
        </w:rPr>
        <w:t>1</w:t>
      </w:r>
      <w:r w:rsidRPr="006C51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27">
        <w:rPr>
          <w:rFonts w:ascii="Times New Roman" w:hAnsi="Times New Roman" w:cs="Times New Roman"/>
          <w:sz w:val="28"/>
          <w:szCs w:val="28"/>
        </w:rPr>
        <w:t>В</w:t>
      </w:r>
      <w:r w:rsidR="00760C27" w:rsidRPr="00760C27">
        <w:rPr>
          <w:rFonts w:ascii="Times New Roman" w:hAnsi="Times New Roman" w:cs="Times New Roman"/>
          <w:sz w:val="28"/>
          <w:szCs w:val="28"/>
        </w:rPr>
        <w:t>едущий консультант отдела реализации государственной экономической политики управления экономического развития Департамента финансов и экономики Ненецкого автономного округа</w:t>
      </w:r>
      <w:r w:rsidR="00760C27" w:rsidRPr="00C64638">
        <w:rPr>
          <w:rFonts w:ascii="Times New Roman" w:hAnsi="Times New Roman" w:cs="Times New Roman"/>
          <w:sz w:val="28"/>
          <w:szCs w:val="28"/>
        </w:rPr>
        <w:t xml:space="preserve"> </w:t>
      </w:r>
      <w:r w:rsidR="00E406C1">
        <w:rPr>
          <w:rFonts w:ascii="Times New Roman" w:hAnsi="Times New Roman" w:cs="Times New Roman"/>
          <w:sz w:val="28"/>
          <w:szCs w:val="28"/>
        </w:rPr>
        <w:t>Манойлина Ирина Витальевна</w:t>
      </w:r>
      <w:r w:rsidRPr="00C64638">
        <w:rPr>
          <w:rFonts w:ascii="Times New Roman" w:hAnsi="Times New Roman" w:cs="Times New Roman"/>
          <w:sz w:val="28"/>
          <w:szCs w:val="28"/>
        </w:rPr>
        <w:t xml:space="preserve">, тел. 8 (81853) 2-11-98, </w:t>
      </w:r>
      <w:hyperlink r:id="rId5" w:history="1">
        <w:r w:rsidR="00760C27" w:rsidRPr="00760C2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imanoylina</w:t>
        </w:r>
        <w:r w:rsidR="00760C27" w:rsidRPr="00760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60C27" w:rsidRPr="00760C2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760C27" w:rsidRPr="00760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60C27" w:rsidRPr="00760C2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nao</w:t>
        </w:r>
        <w:r w:rsidR="00760C27" w:rsidRPr="00760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60C27" w:rsidRPr="00760C2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0C27">
        <w:rPr>
          <w:rFonts w:ascii="Times New Roman" w:hAnsi="Times New Roman" w:cs="Times New Roman"/>
          <w:sz w:val="28"/>
          <w:szCs w:val="28"/>
        </w:rPr>
        <w:t>.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>Сводка предложений будет опубликована по адресу</w:t>
      </w:r>
      <w:r w:rsidR="00704C02">
        <w:rPr>
          <w:rFonts w:ascii="Times New Roman" w:hAnsi="Times New Roman" w:cs="Times New Roman"/>
          <w:sz w:val="28"/>
          <w:szCs w:val="28"/>
        </w:rPr>
        <w:t>:</w:t>
      </w:r>
      <w:r w:rsidR="00704C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C02">
        <w:rPr>
          <w:rFonts w:ascii="Times New Roman" w:hAnsi="Times New Roman" w:cs="Times New Roman"/>
          <w:sz w:val="28"/>
          <w:szCs w:val="28"/>
        </w:rPr>
        <w:t>http://dfei.adm-nao.ru/orv не позднее 8</w:t>
      </w:r>
      <w:r w:rsidRPr="00C6463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 xml:space="preserve">    Для участия в публичных консультациях необходимо заполнить форму и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 xml:space="preserve">              ответить на указанные вопросы (часть вопросов):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Контактная информация: ___________________________________________________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(фамилия, имя, отчество - для физического лица;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наименование - для юридического лица)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(сфера деятельности автора предложений и ответов)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lastRenderedPageBreak/>
        <w:t>(номер телефона, адрес электронной почты)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 xml:space="preserve">Вопрос </w:t>
      </w:r>
      <w:r w:rsidR="00704C02">
        <w:rPr>
          <w:rFonts w:ascii="14" w:hAnsi="14" w:cs="Times New Roman"/>
          <w:sz w:val="28"/>
          <w:szCs w:val="28"/>
        </w:rPr>
        <w:t>1. Является</w:t>
      </w:r>
      <w:r w:rsidRPr="00C64638">
        <w:rPr>
          <w:rFonts w:ascii="14" w:hAnsi="14" w:cs="Times New Roman"/>
          <w:sz w:val="28"/>
          <w:szCs w:val="28"/>
        </w:rPr>
        <w:t xml:space="preserve"> ли предлагаемое  регулирование  оптимальным способом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решения проблемы?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704C02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 xml:space="preserve">Вопрос </w:t>
      </w:r>
      <w:r w:rsidR="00C64638" w:rsidRPr="00C64638">
        <w:rPr>
          <w:rFonts w:ascii="14" w:hAnsi="14" w:cs="Times New Roman"/>
          <w:sz w:val="28"/>
          <w:szCs w:val="28"/>
        </w:rPr>
        <w:t>2. Какие риски и негативные последствия могут возникнуть в случае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принятия предлагаемого регулирования?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Вопрос 3. Какие выгоды и преимущества могут возникнуть в случае принятия</w:t>
      </w:r>
      <w:r w:rsidR="00E23387">
        <w:rPr>
          <w:rFonts w:ascii="14" w:hAnsi="14" w:cs="Times New Roman"/>
          <w:sz w:val="28"/>
          <w:szCs w:val="28"/>
        </w:rPr>
        <w:t xml:space="preserve"> </w:t>
      </w:r>
      <w:r w:rsidRPr="00C64638">
        <w:rPr>
          <w:rFonts w:ascii="14" w:hAnsi="14" w:cs="Times New Roman"/>
          <w:sz w:val="28"/>
          <w:szCs w:val="28"/>
        </w:rPr>
        <w:t>предлагаемого регулирования?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Вопрос 4.</w:t>
      </w:r>
      <w:r w:rsidR="00704C02">
        <w:rPr>
          <w:rFonts w:ascii="14" w:hAnsi="14" w:cs="Times New Roman"/>
          <w:sz w:val="28"/>
          <w:szCs w:val="28"/>
        </w:rPr>
        <w:t xml:space="preserve"> Существуют </w:t>
      </w:r>
      <w:r w:rsidRPr="00C64638">
        <w:rPr>
          <w:rFonts w:ascii="14" w:hAnsi="14" w:cs="Times New Roman"/>
          <w:sz w:val="28"/>
          <w:szCs w:val="28"/>
        </w:rPr>
        <w:t>ли</w:t>
      </w:r>
      <w:r w:rsidR="00704C02">
        <w:rPr>
          <w:rFonts w:ascii="14" w:hAnsi="14" w:cs="Times New Roman"/>
          <w:sz w:val="28"/>
          <w:szCs w:val="28"/>
        </w:rPr>
        <w:t xml:space="preserve"> альтернативные </w:t>
      </w:r>
      <w:r w:rsidRPr="00C64638">
        <w:rPr>
          <w:rFonts w:ascii="14" w:hAnsi="14" w:cs="Times New Roman"/>
          <w:sz w:val="28"/>
          <w:szCs w:val="28"/>
        </w:rPr>
        <w:t>(менее затратные и (или) более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эффективные) способы решения проблемы?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Вопрос 5. Ваше мнение по предлагаемому регулированию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704C02">
      <w:pPr>
        <w:autoSpaceDE w:val="0"/>
        <w:autoSpaceDN w:val="0"/>
        <w:adjustRightInd w:val="0"/>
        <w:spacing w:after="0" w:line="240" w:lineRule="auto"/>
        <w:jc w:val="both"/>
        <w:rPr>
          <w:rFonts w:ascii="14" w:hAnsi="14" w:cs="Times New Roman"/>
          <w:szCs w:val="20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43713E" w:rsidRPr="00C64638" w:rsidRDefault="000275C4" w:rsidP="00C64638">
      <w:pPr>
        <w:jc w:val="both"/>
        <w:rPr>
          <w:rFonts w:ascii="14" w:hAnsi="14" w:cs="Times New Roman"/>
          <w:sz w:val="24"/>
        </w:rPr>
      </w:pPr>
    </w:p>
    <w:sectPr w:rsidR="0043713E" w:rsidRPr="00C64638" w:rsidSect="002F1985">
      <w:pgSz w:w="11905" w:h="16838"/>
      <w:pgMar w:top="1275" w:right="706" w:bottom="1418" w:left="18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C"/>
    <w:rsid w:val="000275C4"/>
    <w:rsid w:val="00116A8A"/>
    <w:rsid w:val="0045043C"/>
    <w:rsid w:val="00611309"/>
    <w:rsid w:val="006C51CE"/>
    <w:rsid w:val="00704C02"/>
    <w:rsid w:val="00760C27"/>
    <w:rsid w:val="008F4119"/>
    <w:rsid w:val="00C53E9D"/>
    <w:rsid w:val="00C64638"/>
    <w:rsid w:val="00D3091D"/>
    <w:rsid w:val="00E00D4D"/>
    <w:rsid w:val="00E23387"/>
    <w:rsid w:val="00E406C1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0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noylina@adm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Лидия Алексеевна</dc:creator>
  <cp:lastModifiedBy>Кармановская Марина Александровна</cp:lastModifiedBy>
  <cp:revision>2</cp:revision>
  <dcterms:created xsi:type="dcterms:W3CDTF">2021-02-18T13:19:00Z</dcterms:created>
  <dcterms:modified xsi:type="dcterms:W3CDTF">2021-02-18T13:19:00Z</dcterms:modified>
</cp:coreProperties>
</file>