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</w:tblPr>
      <w:tblGrid>
        <w:gridCol w:w="3821"/>
        <w:gridCol w:w="294"/>
        <w:gridCol w:w="5806"/>
      </w:tblGrid>
      <w:tr w:rsidR="00954A1F" w:rsidRPr="00E4479A" w14:paraId="706EDD06" w14:textId="77777777" w:rsidTr="00AB3F37">
        <w:trPr>
          <w:trHeight w:val="830"/>
        </w:trPr>
        <w:tc>
          <w:tcPr>
            <w:tcW w:w="1926" w:type="pct"/>
            <w:shd w:val="clear" w:color="auto" w:fill="auto"/>
          </w:tcPr>
          <w:p w14:paraId="188C2FC5" w14:textId="77777777" w:rsidR="00954A1F" w:rsidRPr="007C5A3C" w:rsidRDefault="00954A1F" w:rsidP="00933926">
            <w:pPr>
              <w:pStyle w:val="afb"/>
              <w:rPr>
                <w:lang w:val="en-US"/>
              </w:rPr>
            </w:pPr>
            <w:bookmarkStart w:id="0" w:name="_GoBack"/>
            <w:bookmarkEnd w:id="0"/>
          </w:p>
        </w:tc>
        <w:tc>
          <w:tcPr>
            <w:tcW w:w="148" w:type="pct"/>
            <w:shd w:val="clear" w:color="auto" w:fill="auto"/>
          </w:tcPr>
          <w:p w14:paraId="55114A51" w14:textId="77777777" w:rsidR="00954A1F" w:rsidRPr="00E4479A" w:rsidRDefault="00954A1F" w:rsidP="00933926">
            <w:pPr>
              <w:pStyle w:val="afe"/>
            </w:pPr>
          </w:p>
        </w:tc>
        <w:tc>
          <w:tcPr>
            <w:tcW w:w="2926" w:type="pct"/>
            <w:shd w:val="clear" w:color="auto" w:fill="auto"/>
          </w:tcPr>
          <w:p w14:paraId="135CF6A5" w14:textId="77777777" w:rsidR="00954A1F" w:rsidRPr="00A04786" w:rsidRDefault="00954A1F" w:rsidP="00933926">
            <w:pPr>
              <w:pStyle w:val="aff5"/>
            </w:pPr>
          </w:p>
        </w:tc>
      </w:tr>
      <w:tr w:rsidR="009D3C7B" w:rsidRPr="00D81608" w14:paraId="2D6C8BA9" w14:textId="77777777" w:rsidTr="00AB3F37">
        <w:tc>
          <w:tcPr>
            <w:tcW w:w="1926" w:type="pct"/>
            <w:shd w:val="clear" w:color="auto" w:fill="auto"/>
          </w:tcPr>
          <w:p w14:paraId="68221B26" w14:textId="77777777" w:rsidR="009D3C7B" w:rsidRPr="00E4479A" w:rsidRDefault="009D3C7B" w:rsidP="00933926">
            <w:pPr>
              <w:pStyle w:val="afb"/>
            </w:pPr>
          </w:p>
        </w:tc>
        <w:tc>
          <w:tcPr>
            <w:tcW w:w="148" w:type="pct"/>
            <w:shd w:val="clear" w:color="auto" w:fill="auto"/>
          </w:tcPr>
          <w:p w14:paraId="7F787743" w14:textId="77777777" w:rsidR="009D3C7B" w:rsidRPr="00E4479A" w:rsidRDefault="009D3C7B" w:rsidP="00933926">
            <w:pPr>
              <w:pStyle w:val="afe"/>
            </w:pPr>
          </w:p>
        </w:tc>
        <w:tc>
          <w:tcPr>
            <w:tcW w:w="2926" w:type="pct"/>
            <w:shd w:val="clear" w:color="auto" w:fill="auto"/>
          </w:tcPr>
          <w:p w14:paraId="4B844C36" w14:textId="3CBC75D1" w:rsidR="009D3C7B" w:rsidRPr="009D3C7B" w:rsidRDefault="009D3C7B" w:rsidP="00933926">
            <w:pPr>
              <w:pStyle w:val="afe"/>
            </w:pPr>
          </w:p>
        </w:tc>
      </w:tr>
      <w:tr w:rsidR="009D3C7B" w:rsidRPr="00D81608" w14:paraId="24E9AD5D" w14:textId="77777777" w:rsidTr="00AB3F37">
        <w:tc>
          <w:tcPr>
            <w:tcW w:w="1926" w:type="pct"/>
            <w:shd w:val="clear" w:color="auto" w:fill="auto"/>
          </w:tcPr>
          <w:p w14:paraId="38369648" w14:textId="77777777" w:rsidR="009D3C7B" w:rsidRPr="00D81608" w:rsidRDefault="009D3C7B" w:rsidP="00933926">
            <w:pPr>
              <w:pStyle w:val="21"/>
              <w:spacing w:before="120" w:after="120"/>
              <w:ind w:right="34"/>
            </w:pPr>
          </w:p>
        </w:tc>
        <w:tc>
          <w:tcPr>
            <w:tcW w:w="148" w:type="pct"/>
            <w:shd w:val="clear" w:color="auto" w:fill="auto"/>
          </w:tcPr>
          <w:p w14:paraId="2130115D" w14:textId="77777777" w:rsidR="009D3C7B" w:rsidRPr="00D81608" w:rsidRDefault="009D3C7B" w:rsidP="00933926">
            <w:pPr>
              <w:pStyle w:val="afc"/>
            </w:pPr>
          </w:p>
        </w:tc>
        <w:tc>
          <w:tcPr>
            <w:tcW w:w="2926" w:type="pct"/>
            <w:shd w:val="clear" w:color="auto" w:fill="auto"/>
          </w:tcPr>
          <w:p w14:paraId="4C16E205" w14:textId="2500B203" w:rsidR="009D3C7B" w:rsidRPr="009D3C7B" w:rsidRDefault="009D3C7B" w:rsidP="00933926">
            <w:pPr>
              <w:pStyle w:val="afc"/>
            </w:pPr>
          </w:p>
        </w:tc>
      </w:tr>
      <w:tr w:rsidR="009D3C7B" w:rsidRPr="00D81608" w14:paraId="26A1E7DC" w14:textId="77777777" w:rsidTr="00AB3F37">
        <w:tc>
          <w:tcPr>
            <w:tcW w:w="1926" w:type="pct"/>
            <w:shd w:val="clear" w:color="auto" w:fill="auto"/>
          </w:tcPr>
          <w:p w14:paraId="33AC9091" w14:textId="77777777" w:rsidR="009D3C7B" w:rsidRPr="00D81608" w:rsidRDefault="009D3C7B" w:rsidP="00933926">
            <w:pPr>
              <w:pStyle w:val="afc"/>
            </w:pPr>
          </w:p>
        </w:tc>
        <w:tc>
          <w:tcPr>
            <w:tcW w:w="148" w:type="pct"/>
            <w:shd w:val="clear" w:color="auto" w:fill="auto"/>
          </w:tcPr>
          <w:p w14:paraId="7E32E4F6" w14:textId="77777777" w:rsidR="009D3C7B" w:rsidRPr="00D81608" w:rsidRDefault="009D3C7B" w:rsidP="00933926">
            <w:pPr>
              <w:pStyle w:val="afc"/>
            </w:pPr>
          </w:p>
        </w:tc>
        <w:tc>
          <w:tcPr>
            <w:tcW w:w="2926" w:type="pct"/>
            <w:shd w:val="clear" w:color="auto" w:fill="auto"/>
          </w:tcPr>
          <w:p w14:paraId="0186ACDA" w14:textId="26B9E3D3" w:rsidR="009D3C7B" w:rsidRPr="009D3C7B" w:rsidRDefault="009D3C7B" w:rsidP="00933926">
            <w:pPr>
              <w:pStyle w:val="afc"/>
            </w:pPr>
          </w:p>
        </w:tc>
      </w:tr>
      <w:tr w:rsidR="009D3C7B" w:rsidRPr="00D81608" w14:paraId="42BF9851" w14:textId="77777777" w:rsidTr="00AB3F37">
        <w:tc>
          <w:tcPr>
            <w:tcW w:w="1926" w:type="pct"/>
            <w:shd w:val="clear" w:color="auto" w:fill="auto"/>
          </w:tcPr>
          <w:p w14:paraId="2C48B366" w14:textId="77777777" w:rsidR="009D3C7B" w:rsidRPr="00D81608" w:rsidRDefault="009D3C7B" w:rsidP="00F7505D">
            <w:pPr>
              <w:pStyle w:val="afc"/>
            </w:pPr>
          </w:p>
        </w:tc>
        <w:tc>
          <w:tcPr>
            <w:tcW w:w="148" w:type="pct"/>
            <w:shd w:val="clear" w:color="auto" w:fill="auto"/>
          </w:tcPr>
          <w:p w14:paraId="7C17122D" w14:textId="77777777" w:rsidR="009D3C7B" w:rsidRPr="00D81608" w:rsidRDefault="009D3C7B" w:rsidP="00933926">
            <w:pPr>
              <w:pStyle w:val="afc"/>
            </w:pPr>
          </w:p>
        </w:tc>
        <w:tc>
          <w:tcPr>
            <w:tcW w:w="2926" w:type="pct"/>
            <w:shd w:val="clear" w:color="auto" w:fill="auto"/>
          </w:tcPr>
          <w:p w14:paraId="1C2140CC" w14:textId="4465DB1C" w:rsidR="009D3C7B" w:rsidRPr="009D3C7B" w:rsidRDefault="009D3C7B" w:rsidP="00F7505D">
            <w:pPr>
              <w:pStyle w:val="afc"/>
            </w:pPr>
          </w:p>
        </w:tc>
      </w:tr>
      <w:tr w:rsidR="00954A1F" w:rsidRPr="00D81608" w14:paraId="6D819650" w14:textId="77777777" w:rsidTr="00AB3F37">
        <w:trPr>
          <w:trHeight w:val="407"/>
        </w:trPr>
        <w:tc>
          <w:tcPr>
            <w:tcW w:w="5000" w:type="pct"/>
            <w:gridSpan w:val="3"/>
            <w:shd w:val="clear" w:color="auto" w:fill="auto"/>
          </w:tcPr>
          <w:p w14:paraId="4B433CD5" w14:textId="77777777" w:rsidR="00954A1F" w:rsidRPr="00D81608" w:rsidRDefault="00954A1F" w:rsidP="00933926">
            <w:pPr>
              <w:pStyle w:val="aff"/>
            </w:pPr>
          </w:p>
        </w:tc>
      </w:tr>
      <w:tr w:rsidR="00954A1F" w:rsidRPr="00D81608" w14:paraId="34420A8F" w14:textId="77777777" w:rsidTr="00AB3F37">
        <w:trPr>
          <w:trHeight w:val="2153"/>
        </w:trPr>
        <w:tc>
          <w:tcPr>
            <w:tcW w:w="5000" w:type="pct"/>
            <w:gridSpan w:val="3"/>
            <w:shd w:val="clear" w:color="auto" w:fill="auto"/>
          </w:tcPr>
          <w:p w14:paraId="1F705A39" w14:textId="5AC321B7" w:rsidR="00954A1F" w:rsidRPr="00D81608" w:rsidRDefault="00B279BA" w:rsidP="009B2D8B">
            <w:pPr>
              <w:pStyle w:val="aff0"/>
            </w:pPr>
            <w:r w:rsidRPr="009D3C7B">
              <w:t>Руководство пользователя</w:t>
            </w:r>
            <w:r w:rsidR="001A2005" w:rsidRPr="009D3C7B">
              <w:br/>
            </w:r>
            <w:r w:rsidRPr="009D3C7B">
              <w:t xml:space="preserve">по формированию </w:t>
            </w:r>
            <w:r w:rsidR="00E63C8D">
              <w:t>го</w:t>
            </w:r>
            <w:r w:rsidR="005247E8">
              <w:t xml:space="preserve">довой отчетности по </w:t>
            </w:r>
            <w:r w:rsidR="009B2D8B">
              <w:t>региональным</w:t>
            </w:r>
            <w:r w:rsidR="00E63C8D">
              <w:t xml:space="preserve"> проектам</w:t>
            </w:r>
            <w:r w:rsidR="00B32F04" w:rsidRPr="009D3C7B">
              <w:t xml:space="preserve"> в г</w:t>
            </w:r>
            <w:r w:rsidRPr="009D3C7B">
              <w:t>осударственной интегрированной информационной системе управления общественными финансами «Электронный бюджет»</w:t>
            </w:r>
          </w:p>
        </w:tc>
      </w:tr>
      <w:tr w:rsidR="00954A1F" w:rsidRPr="00D81608" w14:paraId="4ACF6E4A" w14:textId="77777777" w:rsidTr="00AB3F37">
        <w:tc>
          <w:tcPr>
            <w:tcW w:w="5000" w:type="pct"/>
            <w:gridSpan w:val="3"/>
            <w:shd w:val="clear" w:color="auto" w:fill="auto"/>
          </w:tcPr>
          <w:p w14:paraId="649BDF39" w14:textId="77777777" w:rsidR="00954A1F" w:rsidRPr="00D81608" w:rsidRDefault="00954A1F" w:rsidP="00933926">
            <w:pPr>
              <w:pStyle w:val="aff0"/>
            </w:pPr>
          </w:p>
        </w:tc>
      </w:tr>
      <w:tr w:rsidR="00954A1F" w:rsidRPr="00D81608" w14:paraId="74546FF4" w14:textId="77777777" w:rsidTr="00AB3F37">
        <w:tc>
          <w:tcPr>
            <w:tcW w:w="5000" w:type="pct"/>
            <w:gridSpan w:val="3"/>
            <w:shd w:val="clear" w:color="auto" w:fill="auto"/>
          </w:tcPr>
          <w:p w14:paraId="12C6EBE5" w14:textId="65D2CA09" w:rsidR="00954A1F" w:rsidRPr="00D81608" w:rsidRDefault="00F9092F" w:rsidP="009305A7">
            <w:pPr>
              <w:pStyle w:val="aff1"/>
            </w:pPr>
            <w:r w:rsidRPr="00F1315F">
              <w:t>83470944.506900.</w:t>
            </w:r>
            <w:fldSimple w:instr=" DOCPROPERTY  &quot;Номер компонента&quot;  \* MERGEFORMAT ">
              <w:r w:rsidR="00300F6C">
                <w:t>066</w:t>
              </w:r>
            </w:fldSimple>
            <w:r w:rsidRPr="00F1315F">
              <w:t>.</w:t>
            </w:r>
            <w:fldSimple w:instr=" DOCPROPERTY  &quot;Код документа&quot;  \* MERGEFORMAT ">
              <w:r w:rsidR="00300F6C">
                <w:t>И3</w:t>
              </w:r>
            </w:fldSimple>
            <w:r w:rsidRPr="00F1315F">
              <w:t>.0</w:t>
            </w:r>
            <w:r w:rsidR="009B2D8B">
              <w:t>7</w:t>
            </w:r>
          </w:p>
        </w:tc>
      </w:tr>
      <w:tr w:rsidR="00954A1F" w:rsidRPr="00D81608" w14:paraId="525CE35A" w14:textId="77777777" w:rsidTr="00AB3F37">
        <w:tc>
          <w:tcPr>
            <w:tcW w:w="5000" w:type="pct"/>
            <w:gridSpan w:val="3"/>
            <w:shd w:val="clear" w:color="auto" w:fill="auto"/>
          </w:tcPr>
          <w:p w14:paraId="6657D395" w14:textId="7E08C0ED" w:rsidR="00954A1F" w:rsidRPr="00D81608" w:rsidRDefault="00CD2739" w:rsidP="00933926">
            <w:pPr>
              <w:pStyle w:val="aff1"/>
            </w:pPr>
            <w:r w:rsidRPr="009D3C7B">
              <w:t>Версия 01</w:t>
            </w:r>
          </w:p>
        </w:tc>
      </w:tr>
      <w:tr w:rsidR="00954A1F" w:rsidRPr="00D81608" w14:paraId="7BCA4699" w14:textId="77777777" w:rsidTr="00AB3F37">
        <w:tc>
          <w:tcPr>
            <w:tcW w:w="5000" w:type="pct"/>
            <w:gridSpan w:val="3"/>
            <w:shd w:val="clear" w:color="auto" w:fill="auto"/>
          </w:tcPr>
          <w:p w14:paraId="508AE6EF" w14:textId="77777777" w:rsidR="00954A1F" w:rsidRPr="00D81608" w:rsidRDefault="00954A1F" w:rsidP="00933926">
            <w:pPr>
              <w:pStyle w:val="aff1"/>
            </w:pPr>
          </w:p>
        </w:tc>
      </w:tr>
      <w:tr w:rsidR="00954A1F" w:rsidRPr="00D81608" w14:paraId="0B6F7C04" w14:textId="77777777" w:rsidTr="00AB3F37">
        <w:tc>
          <w:tcPr>
            <w:tcW w:w="5000" w:type="pct"/>
            <w:gridSpan w:val="3"/>
            <w:shd w:val="clear" w:color="auto" w:fill="auto"/>
          </w:tcPr>
          <w:p w14:paraId="1A034B61" w14:textId="06480467" w:rsidR="00954A1F" w:rsidRPr="00D81608" w:rsidRDefault="00954A1F" w:rsidP="00933926">
            <w:pPr>
              <w:pStyle w:val="aff1"/>
            </w:pPr>
            <w:r w:rsidRPr="009D3C7B">
              <w:t xml:space="preserve">На </w:t>
            </w:r>
            <w:fldSimple w:instr=" NUMPAGES   \* MERGEFORMAT ">
              <w:r w:rsidR="00300F6C">
                <w:rPr>
                  <w:noProof/>
                </w:rPr>
                <w:t>20</w:t>
              </w:r>
            </w:fldSimple>
            <w:r w:rsidRPr="009D3C7B">
              <w:t xml:space="preserve"> листах</w:t>
            </w:r>
          </w:p>
        </w:tc>
      </w:tr>
      <w:tr w:rsidR="00954A1F" w:rsidRPr="00D81608" w14:paraId="66024D93" w14:textId="77777777" w:rsidTr="00AB3F37">
        <w:tc>
          <w:tcPr>
            <w:tcW w:w="1926" w:type="pct"/>
            <w:shd w:val="clear" w:color="auto" w:fill="auto"/>
          </w:tcPr>
          <w:p w14:paraId="4EF56CA2" w14:textId="77777777" w:rsidR="00954A1F" w:rsidRPr="00D81608" w:rsidRDefault="00954A1F" w:rsidP="00933926"/>
        </w:tc>
        <w:tc>
          <w:tcPr>
            <w:tcW w:w="148" w:type="pct"/>
            <w:shd w:val="clear" w:color="auto" w:fill="auto"/>
          </w:tcPr>
          <w:p w14:paraId="3855721F" w14:textId="77777777" w:rsidR="00954A1F" w:rsidRPr="00D81608" w:rsidRDefault="00954A1F" w:rsidP="00933926"/>
        </w:tc>
        <w:tc>
          <w:tcPr>
            <w:tcW w:w="2926" w:type="pct"/>
            <w:shd w:val="clear" w:color="auto" w:fill="auto"/>
          </w:tcPr>
          <w:p w14:paraId="4107DEFC" w14:textId="1293A9A0" w:rsidR="00954A1F" w:rsidRPr="009D3C7B" w:rsidRDefault="00954A1F" w:rsidP="00933926">
            <w:pPr>
              <w:pStyle w:val="aff2"/>
            </w:pPr>
          </w:p>
        </w:tc>
      </w:tr>
      <w:tr w:rsidR="009D3C7B" w:rsidRPr="00D81608" w14:paraId="5F466325" w14:textId="77777777" w:rsidTr="00AB3F37">
        <w:tc>
          <w:tcPr>
            <w:tcW w:w="1926" w:type="pct"/>
            <w:shd w:val="clear" w:color="auto" w:fill="auto"/>
          </w:tcPr>
          <w:p w14:paraId="0166ED0D" w14:textId="77777777" w:rsidR="009D3C7B" w:rsidRPr="00D81608" w:rsidRDefault="009D3C7B" w:rsidP="00933926"/>
        </w:tc>
        <w:tc>
          <w:tcPr>
            <w:tcW w:w="148" w:type="pct"/>
            <w:shd w:val="clear" w:color="auto" w:fill="auto"/>
          </w:tcPr>
          <w:p w14:paraId="64A0CDBC" w14:textId="77777777" w:rsidR="009D3C7B" w:rsidRPr="00D81608" w:rsidRDefault="009D3C7B" w:rsidP="00933926"/>
        </w:tc>
        <w:tc>
          <w:tcPr>
            <w:tcW w:w="2926" w:type="pct"/>
            <w:shd w:val="clear" w:color="auto" w:fill="auto"/>
          </w:tcPr>
          <w:p w14:paraId="3C9C9D2C" w14:textId="45DF1A8B" w:rsidR="009D3C7B" w:rsidRPr="009D3C7B" w:rsidRDefault="009D3C7B" w:rsidP="00933926">
            <w:pPr>
              <w:pStyle w:val="afc"/>
            </w:pPr>
          </w:p>
        </w:tc>
      </w:tr>
      <w:tr w:rsidR="009D3C7B" w:rsidRPr="00D81608" w14:paraId="219FA15C" w14:textId="77777777" w:rsidTr="00AB3F37">
        <w:trPr>
          <w:trHeight w:val="497"/>
        </w:trPr>
        <w:tc>
          <w:tcPr>
            <w:tcW w:w="1926" w:type="pct"/>
            <w:shd w:val="clear" w:color="auto" w:fill="auto"/>
          </w:tcPr>
          <w:p w14:paraId="2A566B31" w14:textId="77777777" w:rsidR="009D3C7B" w:rsidRPr="00D81608" w:rsidRDefault="009D3C7B" w:rsidP="00933926"/>
        </w:tc>
        <w:tc>
          <w:tcPr>
            <w:tcW w:w="148" w:type="pct"/>
            <w:shd w:val="clear" w:color="auto" w:fill="auto"/>
          </w:tcPr>
          <w:p w14:paraId="505B0E17" w14:textId="77777777" w:rsidR="009D3C7B" w:rsidRPr="00D81608" w:rsidRDefault="009D3C7B" w:rsidP="00933926"/>
        </w:tc>
        <w:tc>
          <w:tcPr>
            <w:tcW w:w="2926" w:type="pct"/>
            <w:shd w:val="clear" w:color="auto" w:fill="auto"/>
            <w:vAlign w:val="bottom"/>
          </w:tcPr>
          <w:p w14:paraId="503879A5" w14:textId="1B0A21E9" w:rsidR="009D3C7B" w:rsidRPr="009D3C7B" w:rsidRDefault="009D3C7B" w:rsidP="00933926">
            <w:pPr>
              <w:pStyle w:val="afd"/>
            </w:pPr>
          </w:p>
        </w:tc>
      </w:tr>
      <w:tr w:rsidR="00954A1F" w:rsidRPr="00D81608" w14:paraId="7EAF6302" w14:textId="77777777" w:rsidTr="00AB3F37">
        <w:trPr>
          <w:trHeight w:val="3559"/>
        </w:trPr>
        <w:tc>
          <w:tcPr>
            <w:tcW w:w="1926" w:type="pct"/>
            <w:shd w:val="clear" w:color="auto" w:fill="auto"/>
          </w:tcPr>
          <w:p w14:paraId="03FE07EA" w14:textId="77777777" w:rsidR="00954A1F" w:rsidRPr="00D81608" w:rsidRDefault="00954A1F" w:rsidP="00933926"/>
        </w:tc>
        <w:tc>
          <w:tcPr>
            <w:tcW w:w="148" w:type="pct"/>
            <w:shd w:val="clear" w:color="auto" w:fill="auto"/>
          </w:tcPr>
          <w:p w14:paraId="4382460B" w14:textId="77777777" w:rsidR="00954A1F" w:rsidRPr="00D81608" w:rsidRDefault="00954A1F" w:rsidP="00933926"/>
        </w:tc>
        <w:tc>
          <w:tcPr>
            <w:tcW w:w="2926" w:type="pct"/>
            <w:shd w:val="clear" w:color="auto" w:fill="auto"/>
          </w:tcPr>
          <w:p w14:paraId="77C5EA03" w14:textId="77777777" w:rsidR="00954A1F" w:rsidRPr="00D81608" w:rsidRDefault="00954A1F" w:rsidP="00933926">
            <w:pPr>
              <w:pStyle w:val="afc"/>
            </w:pPr>
          </w:p>
        </w:tc>
      </w:tr>
      <w:tr w:rsidR="00954A1F" w:rsidRPr="00D81608" w14:paraId="360AF663" w14:textId="77777777" w:rsidTr="00AB3F37">
        <w:trPr>
          <w:trHeight w:val="95"/>
        </w:trPr>
        <w:tc>
          <w:tcPr>
            <w:tcW w:w="5000" w:type="pct"/>
            <w:gridSpan w:val="3"/>
            <w:shd w:val="clear" w:color="auto" w:fill="auto"/>
          </w:tcPr>
          <w:p w14:paraId="29762F8D" w14:textId="392BC742" w:rsidR="00954A1F" w:rsidRPr="00D81608" w:rsidRDefault="000B159C" w:rsidP="00933926">
            <w:pPr>
              <w:pStyle w:val="aff4"/>
            </w:pPr>
            <w:fldSimple w:instr=" DOCPROPERTY  Год  \* MERGEFORMAT ">
              <w:r w:rsidR="00300F6C">
                <w:t>2019</w:t>
              </w:r>
            </w:fldSimple>
          </w:p>
        </w:tc>
      </w:tr>
    </w:tbl>
    <w:p w14:paraId="5D9AF65A" w14:textId="77777777" w:rsidR="000A35DF" w:rsidRPr="00D81608" w:rsidRDefault="000A35DF">
      <w:pPr>
        <w:sectPr w:rsidR="000A35DF" w:rsidRPr="00D81608" w:rsidSect="00954A1F">
          <w:pgSz w:w="11906" w:h="16838"/>
          <w:pgMar w:top="851" w:right="567" w:bottom="1418" w:left="1418" w:header="709" w:footer="709" w:gutter="0"/>
          <w:cols w:space="708"/>
          <w:docGrid w:linePitch="360"/>
        </w:sectPr>
      </w:pPr>
    </w:p>
    <w:p w14:paraId="1CE9B1FD" w14:textId="77777777" w:rsidR="000A35DF" w:rsidRPr="00D81608" w:rsidRDefault="000A35DF" w:rsidP="000A35DF">
      <w:pPr>
        <w:pStyle w:val="a5"/>
      </w:pPr>
      <w:r w:rsidRPr="009D3C7B">
        <w:lastRenderedPageBreak/>
        <w:t>содержание</w:t>
      </w:r>
    </w:p>
    <w:p w14:paraId="3FE2C828" w14:textId="1034A75E" w:rsidR="005247E8" w:rsidRDefault="0099720C">
      <w:pPr>
        <w:pStyle w:val="13"/>
        <w:rPr>
          <w:rFonts w:asciiTheme="minorHAnsi" w:eastAsiaTheme="minorEastAsia" w:hAnsiTheme="minorHAnsi" w:cstheme="minorBidi"/>
          <w:b w:val="0"/>
          <w:caps w:val="0"/>
          <w:noProof/>
          <w:sz w:val="22"/>
          <w:lang w:eastAsia="ru-RU"/>
        </w:rPr>
      </w:pPr>
      <w:r w:rsidRPr="009D3C7B">
        <w:fldChar w:fldCharType="begin"/>
      </w:r>
      <w:r w:rsidR="00933926" w:rsidRPr="009D3C7B">
        <w:instrText xml:space="preserve"> TOC \o "1-3" \h \z \u </w:instrText>
      </w:r>
      <w:r w:rsidRPr="009D3C7B">
        <w:fldChar w:fldCharType="separate"/>
      </w:r>
      <w:hyperlink w:anchor="_Toc28607939" w:history="1">
        <w:r w:rsidR="005247E8" w:rsidRPr="00C47B5C">
          <w:rPr>
            <w:rStyle w:val="ae"/>
            <w:noProof/>
          </w:rPr>
          <w:t>Глоссарий</w:t>
        </w:r>
        <w:r w:rsidR="005247E8">
          <w:rPr>
            <w:noProof/>
            <w:webHidden/>
          </w:rPr>
          <w:tab/>
        </w:r>
        <w:r w:rsidR="005247E8">
          <w:rPr>
            <w:noProof/>
            <w:webHidden/>
          </w:rPr>
          <w:fldChar w:fldCharType="begin"/>
        </w:r>
        <w:r w:rsidR="005247E8">
          <w:rPr>
            <w:noProof/>
            <w:webHidden/>
          </w:rPr>
          <w:instrText xml:space="preserve"> PAGEREF _Toc28607939 \h </w:instrText>
        </w:r>
        <w:r w:rsidR="005247E8">
          <w:rPr>
            <w:noProof/>
            <w:webHidden/>
          </w:rPr>
        </w:r>
        <w:r w:rsidR="005247E8">
          <w:rPr>
            <w:noProof/>
            <w:webHidden/>
          </w:rPr>
          <w:fldChar w:fldCharType="separate"/>
        </w:r>
        <w:r w:rsidR="005247E8">
          <w:rPr>
            <w:noProof/>
            <w:webHidden/>
          </w:rPr>
          <w:t>3</w:t>
        </w:r>
        <w:r w:rsidR="005247E8">
          <w:rPr>
            <w:noProof/>
            <w:webHidden/>
          </w:rPr>
          <w:fldChar w:fldCharType="end"/>
        </w:r>
      </w:hyperlink>
    </w:p>
    <w:p w14:paraId="7A2587B6" w14:textId="0BBFCD25" w:rsidR="005247E8" w:rsidRDefault="00A94107">
      <w:pPr>
        <w:pStyle w:val="13"/>
        <w:rPr>
          <w:rFonts w:asciiTheme="minorHAnsi" w:eastAsiaTheme="minorEastAsia" w:hAnsiTheme="minorHAnsi" w:cstheme="minorBidi"/>
          <w:b w:val="0"/>
          <w:caps w:val="0"/>
          <w:noProof/>
          <w:sz w:val="22"/>
          <w:lang w:eastAsia="ru-RU"/>
        </w:rPr>
      </w:pPr>
      <w:hyperlink w:anchor="_Toc28607940" w:history="1">
        <w:r w:rsidR="005247E8" w:rsidRPr="00C47B5C">
          <w:rPr>
            <w:rStyle w:val="ae"/>
            <w:noProof/>
          </w:rPr>
          <w:t>1 Описание операций пользователя</w:t>
        </w:r>
        <w:r w:rsidR="005247E8">
          <w:rPr>
            <w:noProof/>
            <w:webHidden/>
          </w:rPr>
          <w:tab/>
        </w:r>
        <w:r w:rsidR="005247E8">
          <w:rPr>
            <w:noProof/>
            <w:webHidden/>
          </w:rPr>
          <w:fldChar w:fldCharType="begin"/>
        </w:r>
        <w:r w:rsidR="005247E8">
          <w:rPr>
            <w:noProof/>
            <w:webHidden/>
          </w:rPr>
          <w:instrText xml:space="preserve"> PAGEREF _Toc28607940 \h </w:instrText>
        </w:r>
        <w:r w:rsidR="005247E8">
          <w:rPr>
            <w:noProof/>
            <w:webHidden/>
          </w:rPr>
        </w:r>
        <w:r w:rsidR="005247E8">
          <w:rPr>
            <w:noProof/>
            <w:webHidden/>
          </w:rPr>
          <w:fldChar w:fldCharType="separate"/>
        </w:r>
        <w:r w:rsidR="005247E8">
          <w:rPr>
            <w:noProof/>
            <w:webHidden/>
          </w:rPr>
          <w:t>4</w:t>
        </w:r>
        <w:r w:rsidR="005247E8">
          <w:rPr>
            <w:noProof/>
            <w:webHidden/>
          </w:rPr>
          <w:fldChar w:fldCharType="end"/>
        </w:r>
      </w:hyperlink>
    </w:p>
    <w:p w14:paraId="0CD44183" w14:textId="4DF591A8" w:rsidR="005247E8" w:rsidRDefault="00A94107">
      <w:pPr>
        <w:pStyle w:val="22"/>
        <w:rPr>
          <w:rFonts w:asciiTheme="minorHAnsi" w:eastAsiaTheme="minorEastAsia" w:hAnsiTheme="minorHAnsi" w:cstheme="minorBidi"/>
          <w:b w:val="0"/>
          <w:noProof/>
          <w:sz w:val="22"/>
          <w:lang w:eastAsia="ru-RU"/>
        </w:rPr>
      </w:pPr>
      <w:hyperlink w:anchor="_Toc28607941" w:history="1">
        <w:r w:rsidR="005247E8" w:rsidRPr="00C47B5C">
          <w:rPr>
            <w:rStyle w:val="ae"/>
            <w:noProof/>
          </w:rPr>
          <w:t>1.1 Запуск Подсистемы</w:t>
        </w:r>
        <w:r w:rsidR="005247E8">
          <w:rPr>
            <w:noProof/>
            <w:webHidden/>
          </w:rPr>
          <w:tab/>
        </w:r>
        <w:r w:rsidR="005247E8">
          <w:rPr>
            <w:noProof/>
            <w:webHidden/>
          </w:rPr>
          <w:fldChar w:fldCharType="begin"/>
        </w:r>
        <w:r w:rsidR="005247E8">
          <w:rPr>
            <w:noProof/>
            <w:webHidden/>
          </w:rPr>
          <w:instrText xml:space="preserve"> PAGEREF _Toc28607941 \h </w:instrText>
        </w:r>
        <w:r w:rsidR="005247E8">
          <w:rPr>
            <w:noProof/>
            <w:webHidden/>
          </w:rPr>
        </w:r>
        <w:r w:rsidR="005247E8">
          <w:rPr>
            <w:noProof/>
            <w:webHidden/>
          </w:rPr>
          <w:fldChar w:fldCharType="separate"/>
        </w:r>
        <w:r w:rsidR="005247E8">
          <w:rPr>
            <w:noProof/>
            <w:webHidden/>
          </w:rPr>
          <w:t>4</w:t>
        </w:r>
        <w:r w:rsidR="005247E8">
          <w:rPr>
            <w:noProof/>
            <w:webHidden/>
          </w:rPr>
          <w:fldChar w:fldCharType="end"/>
        </w:r>
      </w:hyperlink>
    </w:p>
    <w:p w14:paraId="45E203C0" w14:textId="74F8A76D" w:rsidR="005247E8" w:rsidRDefault="00A94107">
      <w:pPr>
        <w:pStyle w:val="22"/>
        <w:rPr>
          <w:rFonts w:asciiTheme="minorHAnsi" w:eastAsiaTheme="minorEastAsia" w:hAnsiTheme="minorHAnsi" w:cstheme="minorBidi"/>
          <w:b w:val="0"/>
          <w:noProof/>
          <w:sz w:val="22"/>
          <w:lang w:eastAsia="ru-RU"/>
        </w:rPr>
      </w:pPr>
      <w:hyperlink w:anchor="_Toc28607942" w:history="1">
        <w:r w:rsidR="005247E8" w:rsidRPr="00C47B5C">
          <w:rPr>
            <w:rStyle w:val="ae"/>
            <w:noProof/>
          </w:rPr>
          <w:t>1.1 Типовые управляющие элементы интерфейса пользователя Подсистемы</w:t>
        </w:r>
        <w:r w:rsidR="005247E8">
          <w:rPr>
            <w:noProof/>
            <w:webHidden/>
          </w:rPr>
          <w:tab/>
        </w:r>
        <w:r w:rsidR="005247E8">
          <w:rPr>
            <w:noProof/>
            <w:webHidden/>
          </w:rPr>
          <w:fldChar w:fldCharType="begin"/>
        </w:r>
        <w:r w:rsidR="005247E8">
          <w:rPr>
            <w:noProof/>
            <w:webHidden/>
          </w:rPr>
          <w:instrText xml:space="preserve"> PAGEREF _Toc28607942 \h </w:instrText>
        </w:r>
        <w:r w:rsidR="005247E8">
          <w:rPr>
            <w:noProof/>
            <w:webHidden/>
          </w:rPr>
        </w:r>
        <w:r w:rsidR="005247E8">
          <w:rPr>
            <w:noProof/>
            <w:webHidden/>
          </w:rPr>
          <w:fldChar w:fldCharType="separate"/>
        </w:r>
        <w:r w:rsidR="005247E8">
          <w:rPr>
            <w:noProof/>
            <w:webHidden/>
          </w:rPr>
          <w:t>7</w:t>
        </w:r>
        <w:r w:rsidR="005247E8">
          <w:rPr>
            <w:noProof/>
            <w:webHidden/>
          </w:rPr>
          <w:fldChar w:fldCharType="end"/>
        </w:r>
      </w:hyperlink>
    </w:p>
    <w:p w14:paraId="0AB6A955" w14:textId="21D63405" w:rsidR="005247E8" w:rsidRDefault="00A94107">
      <w:pPr>
        <w:pStyle w:val="22"/>
        <w:rPr>
          <w:rFonts w:asciiTheme="minorHAnsi" w:eastAsiaTheme="minorEastAsia" w:hAnsiTheme="minorHAnsi" w:cstheme="minorBidi"/>
          <w:b w:val="0"/>
          <w:noProof/>
          <w:sz w:val="22"/>
          <w:lang w:eastAsia="ru-RU"/>
        </w:rPr>
      </w:pPr>
      <w:hyperlink w:anchor="_Toc28607943" w:history="1">
        <w:r w:rsidR="005247E8" w:rsidRPr="00C47B5C">
          <w:rPr>
            <w:rStyle w:val="ae"/>
            <w:noProof/>
          </w:rPr>
          <w:t>1.2 Формирование годовой отчетности</w:t>
        </w:r>
        <w:r w:rsidR="005247E8">
          <w:rPr>
            <w:noProof/>
            <w:webHidden/>
          </w:rPr>
          <w:tab/>
        </w:r>
        <w:r w:rsidR="005247E8">
          <w:rPr>
            <w:noProof/>
            <w:webHidden/>
          </w:rPr>
          <w:fldChar w:fldCharType="begin"/>
        </w:r>
        <w:r w:rsidR="005247E8">
          <w:rPr>
            <w:noProof/>
            <w:webHidden/>
          </w:rPr>
          <w:instrText xml:space="preserve"> PAGEREF _Toc28607943 \h </w:instrText>
        </w:r>
        <w:r w:rsidR="005247E8">
          <w:rPr>
            <w:noProof/>
            <w:webHidden/>
          </w:rPr>
        </w:r>
        <w:r w:rsidR="005247E8">
          <w:rPr>
            <w:noProof/>
            <w:webHidden/>
          </w:rPr>
          <w:fldChar w:fldCharType="separate"/>
        </w:r>
        <w:r w:rsidR="005247E8">
          <w:rPr>
            <w:noProof/>
            <w:webHidden/>
          </w:rPr>
          <w:t>9</w:t>
        </w:r>
        <w:r w:rsidR="005247E8">
          <w:rPr>
            <w:noProof/>
            <w:webHidden/>
          </w:rPr>
          <w:fldChar w:fldCharType="end"/>
        </w:r>
      </w:hyperlink>
    </w:p>
    <w:p w14:paraId="1C8AC76C" w14:textId="42E8CDDF" w:rsidR="005247E8" w:rsidRDefault="00A94107">
      <w:pPr>
        <w:pStyle w:val="33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hyperlink w:anchor="_Toc28607944" w:history="1">
        <w:r w:rsidR="005247E8" w:rsidRPr="00C47B5C">
          <w:rPr>
            <w:rStyle w:val="ae"/>
            <w:noProof/>
          </w:rPr>
          <w:t>1.2.1 Заполнение информации по исполнению КТ</w:t>
        </w:r>
        <w:r w:rsidR="005247E8">
          <w:rPr>
            <w:noProof/>
            <w:webHidden/>
          </w:rPr>
          <w:tab/>
        </w:r>
        <w:r w:rsidR="005247E8">
          <w:rPr>
            <w:noProof/>
            <w:webHidden/>
          </w:rPr>
          <w:fldChar w:fldCharType="begin"/>
        </w:r>
        <w:r w:rsidR="005247E8">
          <w:rPr>
            <w:noProof/>
            <w:webHidden/>
          </w:rPr>
          <w:instrText xml:space="preserve"> PAGEREF _Toc28607944 \h </w:instrText>
        </w:r>
        <w:r w:rsidR="005247E8">
          <w:rPr>
            <w:noProof/>
            <w:webHidden/>
          </w:rPr>
        </w:r>
        <w:r w:rsidR="005247E8">
          <w:rPr>
            <w:noProof/>
            <w:webHidden/>
          </w:rPr>
          <w:fldChar w:fldCharType="separate"/>
        </w:r>
        <w:r w:rsidR="005247E8">
          <w:rPr>
            <w:noProof/>
            <w:webHidden/>
          </w:rPr>
          <w:t>10</w:t>
        </w:r>
        <w:r w:rsidR="005247E8">
          <w:rPr>
            <w:noProof/>
            <w:webHidden/>
          </w:rPr>
          <w:fldChar w:fldCharType="end"/>
        </w:r>
      </w:hyperlink>
    </w:p>
    <w:p w14:paraId="13112DCA" w14:textId="1A6D0754" w:rsidR="005247E8" w:rsidRDefault="00A94107">
      <w:pPr>
        <w:pStyle w:val="33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hyperlink w:anchor="_Toc28607945" w:history="1">
        <w:r w:rsidR="005247E8" w:rsidRPr="00C47B5C">
          <w:rPr>
            <w:rStyle w:val="ae"/>
            <w:noProof/>
          </w:rPr>
          <w:t>1.2.2 Заполнение исполнения по результату/ значению результата</w:t>
        </w:r>
        <w:r w:rsidR="005247E8">
          <w:rPr>
            <w:noProof/>
            <w:webHidden/>
          </w:rPr>
          <w:tab/>
        </w:r>
        <w:r w:rsidR="005247E8">
          <w:rPr>
            <w:noProof/>
            <w:webHidden/>
          </w:rPr>
          <w:fldChar w:fldCharType="begin"/>
        </w:r>
        <w:r w:rsidR="005247E8">
          <w:rPr>
            <w:noProof/>
            <w:webHidden/>
          </w:rPr>
          <w:instrText xml:space="preserve"> PAGEREF _Toc28607945 \h </w:instrText>
        </w:r>
        <w:r w:rsidR="005247E8">
          <w:rPr>
            <w:noProof/>
            <w:webHidden/>
          </w:rPr>
        </w:r>
        <w:r w:rsidR="005247E8">
          <w:rPr>
            <w:noProof/>
            <w:webHidden/>
          </w:rPr>
          <w:fldChar w:fldCharType="separate"/>
        </w:r>
        <w:r w:rsidR="005247E8">
          <w:rPr>
            <w:noProof/>
            <w:webHidden/>
          </w:rPr>
          <w:t>11</w:t>
        </w:r>
        <w:r w:rsidR="005247E8">
          <w:rPr>
            <w:noProof/>
            <w:webHidden/>
          </w:rPr>
          <w:fldChar w:fldCharType="end"/>
        </w:r>
      </w:hyperlink>
    </w:p>
    <w:p w14:paraId="151650AA" w14:textId="60868CF1" w:rsidR="005247E8" w:rsidRDefault="00A94107">
      <w:pPr>
        <w:pStyle w:val="33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hyperlink w:anchor="_Toc28607946" w:history="1">
        <w:r w:rsidR="005247E8" w:rsidRPr="00C47B5C">
          <w:rPr>
            <w:rStyle w:val="ae"/>
            <w:noProof/>
          </w:rPr>
          <w:t>1.2.3 Заполнение Результатов с кассой</w:t>
        </w:r>
        <w:r w:rsidR="005247E8">
          <w:rPr>
            <w:noProof/>
            <w:webHidden/>
          </w:rPr>
          <w:tab/>
        </w:r>
        <w:r w:rsidR="005247E8">
          <w:rPr>
            <w:noProof/>
            <w:webHidden/>
          </w:rPr>
          <w:fldChar w:fldCharType="begin"/>
        </w:r>
        <w:r w:rsidR="005247E8">
          <w:rPr>
            <w:noProof/>
            <w:webHidden/>
          </w:rPr>
          <w:instrText xml:space="preserve"> PAGEREF _Toc28607946 \h </w:instrText>
        </w:r>
        <w:r w:rsidR="005247E8">
          <w:rPr>
            <w:noProof/>
            <w:webHidden/>
          </w:rPr>
        </w:r>
        <w:r w:rsidR="005247E8">
          <w:rPr>
            <w:noProof/>
            <w:webHidden/>
          </w:rPr>
          <w:fldChar w:fldCharType="separate"/>
        </w:r>
        <w:r w:rsidR="005247E8">
          <w:rPr>
            <w:noProof/>
            <w:webHidden/>
          </w:rPr>
          <w:t>12</w:t>
        </w:r>
        <w:r w:rsidR="005247E8">
          <w:rPr>
            <w:noProof/>
            <w:webHidden/>
          </w:rPr>
          <w:fldChar w:fldCharType="end"/>
        </w:r>
      </w:hyperlink>
    </w:p>
    <w:p w14:paraId="142138AA" w14:textId="5368AA2D" w:rsidR="005247E8" w:rsidRDefault="00A94107">
      <w:pPr>
        <w:pStyle w:val="33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hyperlink w:anchor="_Toc28607947" w:history="1">
        <w:r w:rsidR="005247E8" w:rsidRPr="00C47B5C">
          <w:rPr>
            <w:rStyle w:val="ae"/>
            <w:noProof/>
          </w:rPr>
          <w:t>1.2.4 Заполнение исполнений по целям и показателей</w:t>
        </w:r>
        <w:r w:rsidR="005247E8">
          <w:rPr>
            <w:noProof/>
            <w:webHidden/>
          </w:rPr>
          <w:tab/>
        </w:r>
        <w:r w:rsidR="005247E8">
          <w:rPr>
            <w:noProof/>
            <w:webHidden/>
          </w:rPr>
          <w:fldChar w:fldCharType="begin"/>
        </w:r>
        <w:r w:rsidR="005247E8">
          <w:rPr>
            <w:noProof/>
            <w:webHidden/>
          </w:rPr>
          <w:instrText xml:space="preserve"> PAGEREF _Toc28607947 \h </w:instrText>
        </w:r>
        <w:r w:rsidR="005247E8">
          <w:rPr>
            <w:noProof/>
            <w:webHidden/>
          </w:rPr>
        </w:r>
        <w:r w:rsidR="005247E8">
          <w:rPr>
            <w:noProof/>
            <w:webHidden/>
          </w:rPr>
          <w:fldChar w:fldCharType="separate"/>
        </w:r>
        <w:r w:rsidR="005247E8">
          <w:rPr>
            <w:noProof/>
            <w:webHidden/>
          </w:rPr>
          <w:t>14</w:t>
        </w:r>
        <w:r w:rsidR="005247E8">
          <w:rPr>
            <w:noProof/>
            <w:webHidden/>
          </w:rPr>
          <w:fldChar w:fldCharType="end"/>
        </w:r>
      </w:hyperlink>
    </w:p>
    <w:p w14:paraId="5987A05B" w14:textId="7E62CE66" w:rsidR="005247E8" w:rsidRDefault="00A94107">
      <w:pPr>
        <w:pStyle w:val="33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hyperlink w:anchor="_Toc28607948" w:history="1">
        <w:r w:rsidR="005247E8" w:rsidRPr="00C47B5C">
          <w:rPr>
            <w:rStyle w:val="ae"/>
            <w:noProof/>
          </w:rPr>
          <w:t>1.2.5 Формирование информации в реестре рисков</w:t>
        </w:r>
        <w:r w:rsidR="005247E8">
          <w:rPr>
            <w:noProof/>
            <w:webHidden/>
          </w:rPr>
          <w:tab/>
        </w:r>
        <w:r w:rsidR="005247E8">
          <w:rPr>
            <w:noProof/>
            <w:webHidden/>
          </w:rPr>
          <w:fldChar w:fldCharType="begin"/>
        </w:r>
        <w:r w:rsidR="005247E8">
          <w:rPr>
            <w:noProof/>
            <w:webHidden/>
          </w:rPr>
          <w:instrText xml:space="preserve"> PAGEREF _Toc28607948 \h </w:instrText>
        </w:r>
        <w:r w:rsidR="005247E8">
          <w:rPr>
            <w:noProof/>
            <w:webHidden/>
          </w:rPr>
        </w:r>
        <w:r w:rsidR="005247E8">
          <w:rPr>
            <w:noProof/>
            <w:webHidden/>
          </w:rPr>
          <w:fldChar w:fldCharType="separate"/>
        </w:r>
        <w:r w:rsidR="005247E8">
          <w:rPr>
            <w:noProof/>
            <w:webHidden/>
          </w:rPr>
          <w:t>15</w:t>
        </w:r>
        <w:r w:rsidR="005247E8">
          <w:rPr>
            <w:noProof/>
            <w:webHidden/>
          </w:rPr>
          <w:fldChar w:fldCharType="end"/>
        </w:r>
      </w:hyperlink>
    </w:p>
    <w:p w14:paraId="431FB1A7" w14:textId="5C86F2AB" w:rsidR="005247E8" w:rsidRDefault="00A94107">
      <w:pPr>
        <w:pStyle w:val="33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hyperlink w:anchor="_Toc28607949" w:history="1">
        <w:r w:rsidR="005247E8" w:rsidRPr="00C47B5C">
          <w:rPr>
            <w:rStyle w:val="ae"/>
            <w:noProof/>
          </w:rPr>
          <w:t>1.2.6 Формирование отчета</w:t>
        </w:r>
        <w:r w:rsidR="005247E8">
          <w:rPr>
            <w:noProof/>
            <w:webHidden/>
          </w:rPr>
          <w:tab/>
        </w:r>
        <w:r w:rsidR="005247E8">
          <w:rPr>
            <w:noProof/>
            <w:webHidden/>
          </w:rPr>
          <w:fldChar w:fldCharType="begin"/>
        </w:r>
        <w:r w:rsidR="005247E8">
          <w:rPr>
            <w:noProof/>
            <w:webHidden/>
          </w:rPr>
          <w:instrText xml:space="preserve"> PAGEREF _Toc28607949 \h </w:instrText>
        </w:r>
        <w:r w:rsidR="005247E8">
          <w:rPr>
            <w:noProof/>
            <w:webHidden/>
          </w:rPr>
        </w:r>
        <w:r w:rsidR="005247E8">
          <w:rPr>
            <w:noProof/>
            <w:webHidden/>
          </w:rPr>
          <w:fldChar w:fldCharType="separate"/>
        </w:r>
        <w:r w:rsidR="005247E8">
          <w:rPr>
            <w:noProof/>
            <w:webHidden/>
          </w:rPr>
          <w:t>15</w:t>
        </w:r>
        <w:r w:rsidR="005247E8">
          <w:rPr>
            <w:noProof/>
            <w:webHidden/>
          </w:rPr>
          <w:fldChar w:fldCharType="end"/>
        </w:r>
      </w:hyperlink>
    </w:p>
    <w:p w14:paraId="31EF3168" w14:textId="07F167E4" w:rsidR="005247E8" w:rsidRDefault="00A94107">
      <w:pPr>
        <w:pStyle w:val="22"/>
        <w:rPr>
          <w:rFonts w:asciiTheme="minorHAnsi" w:eastAsiaTheme="minorEastAsia" w:hAnsiTheme="minorHAnsi" w:cstheme="minorBidi"/>
          <w:b w:val="0"/>
          <w:noProof/>
          <w:sz w:val="22"/>
          <w:lang w:eastAsia="ru-RU"/>
        </w:rPr>
      </w:pPr>
      <w:hyperlink w:anchor="_Toc28607950" w:history="1">
        <w:r w:rsidR="005247E8" w:rsidRPr="00C47B5C">
          <w:rPr>
            <w:rStyle w:val="ae"/>
            <w:noProof/>
          </w:rPr>
          <w:t>1.3 Выход из Подсистемы</w:t>
        </w:r>
        <w:r w:rsidR="005247E8">
          <w:rPr>
            <w:noProof/>
            <w:webHidden/>
          </w:rPr>
          <w:tab/>
        </w:r>
        <w:r w:rsidR="005247E8">
          <w:rPr>
            <w:noProof/>
            <w:webHidden/>
          </w:rPr>
          <w:fldChar w:fldCharType="begin"/>
        </w:r>
        <w:r w:rsidR="005247E8">
          <w:rPr>
            <w:noProof/>
            <w:webHidden/>
          </w:rPr>
          <w:instrText xml:space="preserve"> PAGEREF _Toc28607950 \h </w:instrText>
        </w:r>
        <w:r w:rsidR="005247E8">
          <w:rPr>
            <w:noProof/>
            <w:webHidden/>
          </w:rPr>
        </w:r>
        <w:r w:rsidR="005247E8">
          <w:rPr>
            <w:noProof/>
            <w:webHidden/>
          </w:rPr>
          <w:fldChar w:fldCharType="separate"/>
        </w:r>
        <w:r w:rsidR="005247E8">
          <w:rPr>
            <w:noProof/>
            <w:webHidden/>
          </w:rPr>
          <w:t>16</w:t>
        </w:r>
        <w:r w:rsidR="005247E8">
          <w:rPr>
            <w:noProof/>
            <w:webHidden/>
          </w:rPr>
          <w:fldChar w:fldCharType="end"/>
        </w:r>
      </w:hyperlink>
    </w:p>
    <w:p w14:paraId="40471F2C" w14:textId="33CB6002" w:rsidR="005247E8" w:rsidRDefault="00A94107">
      <w:pPr>
        <w:pStyle w:val="13"/>
        <w:rPr>
          <w:rFonts w:asciiTheme="minorHAnsi" w:eastAsiaTheme="minorEastAsia" w:hAnsiTheme="minorHAnsi" w:cstheme="minorBidi"/>
          <w:b w:val="0"/>
          <w:caps w:val="0"/>
          <w:noProof/>
          <w:sz w:val="22"/>
          <w:lang w:eastAsia="ru-RU"/>
        </w:rPr>
      </w:pPr>
      <w:hyperlink w:anchor="_Toc28607951" w:history="1">
        <w:r w:rsidR="005247E8" w:rsidRPr="00C47B5C">
          <w:rPr>
            <w:rStyle w:val="ae"/>
            <w:noProof/>
          </w:rPr>
          <w:t>2 Аварийные ситуации</w:t>
        </w:r>
        <w:r w:rsidR="005247E8">
          <w:rPr>
            <w:noProof/>
            <w:webHidden/>
          </w:rPr>
          <w:tab/>
        </w:r>
        <w:r w:rsidR="005247E8">
          <w:rPr>
            <w:noProof/>
            <w:webHidden/>
          </w:rPr>
          <w:fldChar w:fldCharType="begin"/>
        </w:r>
        <w:r w:rsidR="005247E8">
          <w:rPr>
            <w:noProof/>
            <w:webHidden/>
          </w:rPr>
          <w:instrText xml:space="preserve"> PAGEREF _Toc28607951 \h </w:instrText>
        </w:r>
        <w:r w:rsidR="005247E8">
          <w:rPr>
            <w:noProof/>
            <w:webHidden/>
          </w:rPr>
        </w:r>
        <w:r w:rsidR="005247E8">
          <w:rPr>
            <w:noProof/>
            <w:webHidden/>
          </w:rPr>
          <w:fldChar w:fldCharType="separate"/>
        </w:r>
        <w:r w:rsidR="005247E8">
          <w:rPr>
            <w:noProof/>
            <w:webHidden/>
          </w:rPr>
          <w:t>17</w:t>
        </w:r>
        <w:r w:rsidR="005247E8">
          <w:rPr>
            <w:noProof/>
            <w:webHidden/>
          </w:rPr>
          <w:fldChar w:fldCharType="end"/>
        </w:r>
      </w:hyperlink>
    </w:p>
    <w:p w14:paraId="2F485857" w14:textId="7369E0D2" w:rsidR="000A35DF" w:rsidRPr="00D81608" w:rsidRDefault="0099720C" w:rsidP="000A35DF">
      <w:pPr>
        <w:rPr>
          <w:sz w:val="2"/>
          <w:szCs w:val="2"/>
        </w:rPr>
      </w:pPr>
      <w:r w:rsidRPr="009D3C7B">
        <w:fldChar w:fldCharType="end"/>
      </w:r>
    </w:p>
    <w:p w14:paraId="0571D036" w14:textId="77777777" w:rsidR="000A35DF" w:rsidRPr="00D81608" w:rsidRDefault="000A35DF" w:rsidP="000A35DF">
      <w:pPr>
        <w:sectPr w:rsidR="000A35DF" w:rsidRPr="00D81608" w:rsidSect="00954A1F">
          <w:headerReference w:type="default" r:id="rId8"/>
          <w:pgSz w:w="11906" w:h="16838"/>
          <w:pgMar w:top="851" w:right="567" w:bottom="1418" w:left="1418" w:header="709" w:footer="709" w:gutter="0"/>
          <w:cols w:space="708"/>
          <w:docGrid w:linePitch="360"/>
        </w:sectPr>
      </w:pPr>
    </w:p>
    <w:p w14:paraId="28F0D07B" w14:textId="77777777" w:rsidR="00730B62" w:rsidRPr="00D81608" w:rsidRDefault="00730B62" w:rsidP="00730B62">
      <w:pPr>
        <w:pStyle w:val="a6"/>
      </w:pPr>
      <w:bookmarkStart w:id="1" w:name="_Toc23499868"/>
      <w:bookmarkStart w:id="2" w:name="_Toc28607939"/>
      <w:r w:rsidRPr="009D3C7B">
        <w:lastRenderedPageBreak/>
        <w:t>Глоссарий</w:t>
      </w:r>
      <w:bookmarkEnd w:id="1"/>
      <w:bookmarkEnd w:id="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4"/>
        <w:gridCol w:w="5647"/>
      </w:tblGrid>
      <w:tr w:rsidR="00563909" w:rsidRPr="00D81608" w14:paraId="5ABB5268" w14:textId="77777777" w:rsidTr="00563909">
        <w:trPr>
          <w:cantSplit/>
          <w:tblHeader/>
        </w:trPr>
        <w:tc>
          <w:tcPr>
            <w:tcW w:w="2151" w:type="pct"/>
            <w:shd w:val="clear" w:color="auto" w:fill="auto"/>
          </w:tcPr>
          <w:p w14:paraId="53ED612C" w14:textId="06F5C511" w:rsidR="00563909" w:rsidRPr="00AB3F37" w:rsidRDefault="00563909" w:rsidP="00AC4E5D">
            <w:pPr>
              <w:pStyle w:val="Header14"/>
              <w:rPr>
                <w:lang w:val="ru-RU"/>
              </w:rPr>
            </w:pPr>
            <w:r w:rsidRPr="009D3C7B">
              <w:t>Термин/</w:t>
            </w:r>
            <w:r w:rsidR="00AC4E5D">
              <w:rPr>
                <w:lang w:val="ru-RU"/>
              </w:rPr>
              <w:t>Сокращение</w:t>
            </w:r>
          </w:p>
        </w:tc>
        <w:tc>
          <w:tcPr>
            <w:tcW w:w="2849" w:type="pct"/>
            <w:shd w:val="clear" w:color="auto" w:fill="auto"/>
          </w:tcPr>
          <w:p w14:paraId="54B5BA5D" w14:textId="77777777" w:rsidR="00563909" w:rsidRPr="00D81608" w:rsidRDefault="00563909" w:rsidP="00730B62">
            <w:pPr>
              <w:pStyle w:val="Header14"/>
            </w:pPr>
            <w:r w:rsidRPr="009D3C7B">
              <w:t>Определение/Расшифровка</w:t>
            </w:r>
          </w:p>
        </w:tc>
      </w:tr>
      <w:tr w:rsidR="00563909" w:rsidRPr="00D81608" w14:paraId="39B8A7E0" w14:textId="77777777" w:rsidTr="00563909">
        <w:trPr>
          <w:cantSplit/>
        </w:trPr>
        <w:tc>
          <w:tcPr>
            <w:tcW w:w="2151" w:type="pct"/>
            <w:shd w:val="clear" w:color="auto" w:fill="auto"/>
            <w:vAlign w:val="center"/>
          </w:tcPr>
          <w:p w14:paraId="29E001F0" w14:textId="77777777" w:rsidR="00563909" w:rsidRPr="00D81608" w:rsidRDefault="00563909" w:rsidP="00730B62">
            <w:pPr>
              <w:jc w:val="both"/>
              <w:rPr>
                <w:color w:val="000000"/>
                <w:szCs w:val="28"/>
              </w:rPr>
            </w:pPr>
            <w:r w:rsidRPr="00D81608">
              <w:rPr>
                <w:color w:val="000000"/>
                <w:szCs w:val="28"/>
              </w:rPr>
              <w:t>ДД.ММ.ГГГГ</w:t>
            </w:r>
          </w:p>
        </w:tc>
        <w:tc>
          <w:tcPr>
            <w:tcW w:w="2849" w:type="pct"/>
            <w:shd w:val="clear" w:color="auto" w:fill="auto"/>
            <w:vAlign w:val="bottom"/>
          </w:tcPr>
          <w:p w14:paraId="11B722A4" w14:textId="77777777" w:rsidR="00563909" w:rsidRPr="00D81608" w:rsidRDefault="00563909" w:rsidP="00730B62">
            <w:pPr>
              <w:jc w:val="both"/>
              <w:rPr>
                <w:color w:val="000000"/>
                <w:szCs w:val="28"/>
              </w:rPr>
            </w:pPr>
            <w:r w:rsidRPr="00D81608">
              <w:rPr>
                <w:color w:val="000000"/>
                <w:szCs w:val="28"/>
              </w:rPr>
              <w:t>Формат ввода даты. День, месяц, год</w:t>
            </w:r>
          </w:p>
        </w:tc>
      </w:tr>
      <w:tr w:rsidR="00563909" w:rsidRPr="00D81608" w14:paraId="4745D353" w14:textId="77777777" w:rsidTr="00563909">
        <w:trPr>
          <w:cantSplit/>
        </w:trPr>
        <w:tc>
          <w:tcPr>
            <w:tcW w:w="2151" w:type="pct"/>
            <w:shd w:val="clear" w:color="auto" w:fill="auto"/>
            <w:vAlign w:val="center"/>
          </w:tcPr>
          <w:p w14:paraId="7C0CFBFC" w14:textId="77777777" w:rsidR="00563909" w:rsidRPr="00D81608" w:rsidRDefault="00563909" w:rsidP="00730B62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КБК</w:t>
            </w:r>
          </w:p>
        </w:tc>
        <w:tc>
          <w:tcPr>
            <w:tcW w:w="2849" w:type="pct"/>
            <w:shd w:val="clear" w:color="auto" w:fill="auto"/>
            <w:vAlign w:val="bottom"/>
          </w:tcPr>
          <w:p w14:paraId="192BFAEB" w14:textId="77777777" w:rsidR="00563909" w:rsidRPr="00D81608" w:rsidRDefault="00563909" w:rsidP="00730B62">
            <w:pPr>
              <w:jc w:val="both"/>
              <w:rPr>
                <w:color w:val="000000"/>
                <w:szCs w:val="28"/>
              </w:rPr>
            </w:pPr>
            <w:r w:rsidRPr="000B2C7C">
              <w:rPr>
                <w:color w:val="000000"/>
                <w:szCs w:val="28"/>
              </w:rPr>
              <w:t>Коды бюджетной классификации</w:t>
            </w:r>
          </w:p>
        </w:tc>
      </w:tr>
      <w:tr w:rsidR="00563909" w:rsidRPr="00D81608" w14:paraId="665C70AB" w14:textId="77777777" w:rsidTr="00563909">
        <w:trPr>
          <w:cantSplit/>
        </w:trPr>
        <w:tc>
          <w:tcPr>
            <w:tcW w:w="2151" w:type="pct"/>
            <w:shd w:val="clear" w:color="auto" w:fill="auto"/>
            <w:vAlign w:val="center"/>
          </w:tcPr>
          <w:p w14:paraId="5CC8FBB4" w14:textId="77777777" w:rsidR="00563909" w:rsidRPr="00D81608" w:rsidRDefault="00563909" w:rsidP="00730B62">
            <w:pPr>
              <w:jc w:val="both"/>
              <w:rPr>
                <w:color w:val="000000"/>
                <w:szCs w:val="28"/>
              </w:rPr>
            </w:pPr>
            <w:r w:rsidRPr="00D81608">
              <w:rPr>
                <w:color w:val="000000"/>
                <w:szCs w:val="28"/>
              </w:rPr>
              <w:t>КТ</w:t>
            </w:r>
          </w:p>
        </w:tc>
        <w:tc>
          <w:tcPr>
            <w:tcW w:w="2849" w:type="pct"/>
            <w:shd w:val="clear" w:color="auto" w:fill="auto"/>
            <w:vAlign w:val="bottom"/>
          </w:tcPr>
          <w:p w14:paraId="256D1F74" w14:textId="77777777" w:rsidR="00563909" w:rsidRPr="00D81608" w:rsidRDefault="00563909" w:rsidP="00730B62">
            <w:pPr>
              <w:jc w:val="both"/>
              <w:rPr>
                <w:color w:val="000000"/>
                <w:szCs w:val="28"/>
              </w:rPr>
            </w:pPr>
            <w:r w:rsidRPr="00D81608">
              <w:rPr>
                <w:color w:val="000000"/>
                <w:szCs w:val="28"/>
              </w:rPr>
              <w:t>Критическая точка</w:t>
            </w:r>
          </w:p>
        </w:tc>
      </w:tr>
      <w:tr w:rsidR="00563909" w:rsidRPr="00D81608" w14:paraId="31AA2CB5" w14:textId="77777777" w:rsidTr="00563909">
        <w:trPr>
          <w:cantSplit/>
        </w:trPr>
        <w:tc>
          <w:tcPr>
            <w:tcW w:w="2151" w:type="pct"/>
            <w:shd w:val="clear" w:color="auto" w:fill="auto"/>
          </w:tcPr>
          <w:p w14:paraId="261D8260" w14:textId="77777777" w:rsidR="00563909" w:rsidRPr="00D81608" w:rsidRDefault="00563909" w:rsidP="00730B62">
            <w:pPr>
              <w:jc w:val="both"/>
              <w:rPr>
                <w:color w:val="000000"/>
                <w:szCs w:val="28"/>
              </w:rPr>
            </w:pPr>
            <w:r w:rsidRPr="00D81608">
              <w:rPr>
                <w:color w:val="000000"/>
                <w:szCs w:val="28"/>
              </w:rPr>
              <w:t>Подсистема управления национальными проектами, Подсистема</w:t>
            </w:r>
          </w:p>
        </w:tc>
        <w:tc>
          <w:tcPr>
            <w:tcW w:w="2849" w:type="pct"/>
            <w:shd w:val="clear" w:color="auto" w:fill="auto"/>
          </w:tcPr>
          <w:p w14:paraId="551F6D1F" w14:textId="77777777" w:rsidR="00563909" w:rsidRPr="00D81608" w:rsidRDefault="00563909" w:rsidP="00730B62">
            <w:pPr>
              <w:jc w:val="both"/>
              <w:rPr>
                <w:color w:val="000000"/>
                <w:szCs w:val="28"/>
              </w:rPr>
            </w:pPr>
            <w:r w:rsidRPr="00D81608">
              <w:rPr>
                <w:color w:val="000000"/>
                <w:szCs w:val="28"/>
              </w:rPr>
              <w:t>Подсистема управления национальными проектами 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563909" w:rsidRPr="00D81608" w14:paraId="2DD0ED43" w14:textId="77777777" w:rsidTr="00563909">
        <w:trPr>
          <w:cantSplit/>
        </w:trPr>
        <w:tc>
          <w:tcPr>
            <w:tcW w:w="2151" w:type="pct"/>
            <w:shd w:val="clear" w:color="auto" w:fill="auto"/>
            <w:vAlign w:val="center"/>
          </w:tcPr>
          <w:p w14:paraId="3AEBCC66" w14:textId="77777777" w:rsidR="00563909" w:rsidRPr="00D81608" w:rsidRDefault="00563909" w:rsidP="00730B62">
            <w:pPr>
              <w:jc w:val="both"/>
              <w:rPr>
                <w:color w:val="000000"/>
                <w:szCs w:val="28"/>
              </w:rPr>
            </w:pPr>
            <w:r w:rsidRPr="00D81608">
              <w:rPr>
                <w:color w:val="000000"/>
                <w:szCs w:val="28"/>
              </w:rPr>
              <w:t>РПО</w:t>
            </w:r>
          </w:p>
        </w:tc>
        <w:tc>
          <w:tcPr>
            <w:tcW w:w="2849" w:type="pct"/>
            <w:shd w:val="clear" w:color="auto" w:fill="auto"/>
            <w:vAlign w:val="bottom"/>
          </w:tcPr>
          <w:p w14:paraId="030D3C5A" w14:textId="77777777" w:rsidR="00563909" w:rsidRPr="00D81608" w:rsidRDefault="00563909" w:rsidP="00730B62">
            <w:pPr>
              <w:jc w:val="both"/>
              <w:rPr>
                <w:color w:val="000000"/>
                <w:szCs w:val="28"/>
              </w:rPr>
            </w:pPr>
            <w:r w:rsidRPr="00D81608">
              <w:rPr>
                <w:color w:val="000000"/>
                <w:szCs w:val="28"/>
              </w:rPr>
              <w:t>Региональный проектный офис</w:t>
            </w:r>
          </w:p>
        </w:tc>
      </w:tr>
      <w:tr w:rsidR="00563909" w:rsidRPr="00D81608" w14:paraId="4ABC5016" w14:textId="77777777" w:rsidTr="00563909">
        <w:trPr>
          <w:cantSplit/>
        </w:trPr>
        <w:tc>
          <w:tcPr>
            <w:tcW w:w="2151" w:type="pct"/>
            <w:shd w:val="clear" w:color="auto" w:fill="auto"/>
            <w:vAlign w:val="center"/>
          </w:tcPr>
          <w:p w14:paraId="7051749F" w14:textId="77777777" w:rsidR="00563909" w:rsidRPr="00D81608" w:rsidRDefault="00563909" w:rsidP="00730B62">
            <w:pPr>
              <w:jc w:val="both"/>
              <w:rPr>
                <w:color w:val="000000"/>
                <w:szCs w:val="28"/>
              </w:rPr>
            </w:pPr>
            <w:r w:rsidRPr="00D81608">
              <w:rPr>
                <w:color w:val="000000"/>
                <w:szCs w:val="28"/>
              </w:rPr>
              <w:t>РФ</w:t>
            </w:r>
          </w:p>
        </w:tc>
        <w:tc>
          <w:tcPr>
            <w:tcW w:w="2849" w:type="pct"/>
            <w:shd w:val="clear" w:color="auto" w:fill="auto"/>
            <w:vAlign w:val="bottom"/>
          </w:tcPr>
          <w:p w14:paraId="7FF3E59A" w14:textId="77777777" w:rsidR="00563909" w:rsidRPr="00D81608" w:rsidRDefault="00563909" w:rsidP="00730B62">
            <w:pPr>
              <w:rPr>
                <w:color w:val="000000"/>
                <w:szCs w:val="28"/>
              </w:rPr>
            </w:pPr>
            <w:r w:rsidRPr="00D81608">
              <w:rPr>
                <w:color w:val="000000"/>
                <w:szCs w:val="28"/>
              </w:rPr>
              <w:t>Российская Федерация</w:t>
            </w:r>
          </w:p>
        </w:tc>
      </w:tr>
      <w:tr w:rsidR="00563909" w:rsidRPr="00D81608" w14:paraId="1F5E827E" w14:textId="77777777" w:rsidTr="00563909">
        <w:trPr>
          <w:cantSplit/>
        </w:trPr>
        <w:tc>
          <w:tcPr>
            <w:tcW w:w="2151" w:type="pct"/>
            <w:shd w:val="clear" w:color="auto" w:fill="auto"/>
            <w:vAlign w:val="center"/>
          </w:tcPr>
          <w:p w14:paraId="76A230CB" w14:textId="77777777" w:rsidR="00563909" w:rsidRPr="00D81608" w:rsidRDefault="00563909" w:rsidP="00730B62">
            <w:pPr>
              <w:jc w:val="both"/>
              <w:rPr>
                <w:color w:val="000000"/>
                <w:szCs w:val="28"/>
              </w:rPr>
            </w:pPr>
            <w:r w:rsidRPr="00D81608">
              <w:rPr>
                <w:color w:val="000000"/>
                <w:szCs w:val="28"/>
              </w:rPr>
              <w:t>Система</w:t>
            </w:r>
          </w:p>
        </w:tc>
        <w:tc>
          <w:tcPr>
            <w:tcW w:w="2849" w:type="pct"/>
            <w:shd w:val="clear" w:color="auto" w:fill="auto"/>
            <w:vAlign w:val="bottom"/>
          </w:tcPr>
          <w:p w14:paraId="4736E0E5" w14:textId="77777777" w:rsidR="00563909" w:rsidRPr="00D81608" w:rsidRDefault="00563909" w:rsidP="00730B62">
            <w:pPr>
              <w:jc w:val="both"/>
              <w:rPr>
                <w:color w:val="000000"/>
                <w:szCs w:val="28"/>
              </w:rPr>
            </w:pPr>
            <w:r w:rsidRPr="00D81608">
              <w:rPr>
                <w:color w:val="000000"/>
                <w:szCs w:val="28"/>
              </w:rPr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563909" w:rsidRPr="00D81608" w14:paraId="314BE976" w14:textId="77777777" w:rsidTr="00563909">
        <w:trPr>
          <w:cantSplit/>
        </w:trPr>
        <w:tc>
          <w:tcPr>
            <w:tcW w:w="2151" w:type="pct"/>
            <w:shd w:val="clear" w:color="auto" w:fill="auto"/>
            <w:vAlign w:val="center"/>
          </w:tcPr>
          <w:p w14:paraId="789E0BD3" w14:textId="77777777" w:rsidR="00563909" w:rsidRPr="00D81608" w:rsidRDefault="00563909" w:rsidP="00730B62">
            <w:pPr>
              <w:jc w:val="both"/>
              <w:rPr>
                <w:color w:val="000000"/>
                <w:szCs w:val="28"/>
              </w:rPr>
            </w:pPr>
            <w:r w:rsidRPr="00D81608">
              <w:rPr>
                <w:color w:val="000000"/>
                <w:szCs w:val="28"/>
              </w:rPr>
              <w:t>ЭБ БП</w:t>
            </w:r>
          </w:p>
        </w:tc>
        <w:tc>
          <w:tcPr>
            <w:tcW w:w="2849" w:type="pct"/>
            <w:shd w:val="clear" w:color="auto" w:fill="auto"/>
            <w:vAlign w:val="bottom"/>
          </w:tcPr>
          <w:p w14:paraId="62389F80" w14:textId="77777777" w:rsidR="00563909" w:rsidRPr="00D81608" w:rsidRDefault="00563909" w:rsidP="00730B62">
            <w:pPr>
              <w:jc w:val="both"/>
              <w:rPr>
                <w:color w:val="000000"/>
                <w:szCs w:val="28"/>
              </w:rPr>
            </w:pPr>
            <w:r w:rsidRPr="00D81608">
              <w:rPr>
                <w:color w:val="000000"/>
                <w:szCs w:val="28"/>
              </w:rPr>
              <w:t>Подсистема «Бюджетное планирование» Государственной интегрированной информационной системе управления общественными финансами «Электронный бюджет»</w:t>
            </w:r>
          </w:p>
        </w:tc>
      </w:tr>
    </w:tbl>
    <w:p w14:paraId="2E789B21" w14:textId="77777777" w:rsidR="00730B62" w:rsidRPr="00D81608" w:rsidRDefault="00730B62" w:rsidP="00730B62">
      <w:pPr>
        <w:sectPr w:rsidR="00730B62" w:rsidRPr="00D81608" w:rsidSect="00954A1F">
          <w:pgSz w:w="11906" w:h="16838"/>
          <w:pgMar w:top="851" w:right="567" w:bottom="1418" w:left="1418" w:header="709" w:footer="709" w:gutter="0"/>
          <w:cols w:space="708"/>
          <w:docGrid w:linePitch="360"/>
        </w:sectPr>
      </w:pPr>
    </w:p>
    <w:p w14:paraId="04CF5E2B" w14:textId="29F4F6D4" w:rsidR="00E63C8D" w:rsidRDefault="00E63C8D" w:rsidP="00BE024A">
      <w:pPr>
        <w:pStyle w:val="1"/>
      </w:pPr>
      <w:bookmarkStart w:id="3" w:name="_Toc28607940"/>
      <w:r>
        <w:lastRenderedPageBreak/>
        <w:t>Описание операций пользователя</w:t>
      </w:r>
      <w:bookmarkEnd w:id="3"/>
    </w:p>
    <w:p w14:paraId="1E690602" w14:textId="77777777" w:rsidR="00225736" w:rsidRPr="00D81608" w:rsidRDefault="00225736" w:rsidP="00225736">
      <w:pPr>
        <w:pStyle w:val="2"/>
        <w:rPr>
          <w:lang w:eastAsia="en-US"/>
        </w:rPr>
      </w:pPr>
      <w:bookmarkStart w:id="4" w:name="_Ref23239600"/>
      <w:bookmarkStart w:id="5" w:name="_Toc25829981"/>
      <w:bookmarkStart w:id="6" w:name="_Toc28607941"/>
      <w:r w:rsidRPr="009D3C7B">
        <w:rPr>
          <w:lang w:eastAsia="en-US"/>
        </w:rPr>
        <w:t>Запуск Подсистемы</w:t>
      </w:r>
      <w:bookmarkEnd w:id="4"/>
      <w:bookmarkEnd w:id="5"/>
      <w:bookmarkEnd w:id="6"/>
    </w:p>
    <w:p w14:paraId="3E184F9F" w14:textId="77777777" w:rsidR="00225736" w:rsidRPr="00D81608" w:rsidRDefault="00225736" w:rsidP="00225736">
      <w:pPr>
        <w:pStyle w:val="a4"/>
      </w:pPr>
      <w:r w:rsidRPr="009D3C7B">
        <w:t>Для начала работы с Подсистемой необходимо выполнить следующую последовательность действий:</w:t>
      </w:r>
    </w:p>
    <w:p w14:paraId="45B358E2" w14:textId="77777777" w:rsidR="00225736" w:rsidRPr="00D81608" w:rsidRDefault="00225736" w:rsidP="00225736">
      <w:pPr>
        <w:pStyle w:val="-"/>
      </w:pPr>
      <w:r w:rsidRPr="009D3C7B">
        <w:t>запустить интернет-обозреватель двойным нажатием левой кнопки мыши на его ярлыке на рабочем столе или нажать на кнопку «Пуск» и в открывшемся меню выбрать пункт, соответствующий используемому интернет-обозревателю;</w:t>
      </w:r>
    </w:p>
    <w:p w14:paraId="0C65B2F1" w14:textId="77777777" w:rsidR="00225736" w:rsidRPr="00D81608" w:rsidRDefault="00225736" w:rsidP="00225736">
      <w:pPr>
        <w:pStyle w:val="-"/>
      </w:pPr>
      <w:r w:rsidRPr="009D3C7B">
        <w:t xml:space="preserve">в адресной строке интернет-обозревателя ввести адрес: </w:t>
      </w:r>
      <w:hyperlink r:id="rId9" w:history="1">
        <w:r w:rsidRPr="009D3C7B">
          <w:rPr>
            <w:rStyle w:val="ae"/>
          </w:rPr>
          <w:t>http://budget.gov.ru/lk</w:t>
        </w:r>
      </w:hyperlink>
      <w:r w:rsidRPr="009D3C7B">
        <w:t>;</w:t>
      </w:r>
    </w:p>
    <w:p w14:paraId="348E7D0D" w14:textId="77777777" w:rsidR="00225736" w:rsidRPr="00D81608" w:rsidRDefault="00225736" w:rsidP="00225736">
      <w:pPr>
        <w:pStyle w:val="-"/>
      </w:pPr>
      <w:r w:rsidRPr="009D3C7B">
        <w:t>на странице Единого портала бюджетной системы необходимо нажать на кнопку «Переход к подсистеме «Бюджетное планирование» (</w:t>
      </w:r>
      <w:r w:rsidRPr="009D3C7B">
        <w:fldChar w:fldCharType="begin"/>
      </w:r>
      <w:r w:rsidRPr="009D3C7B">
        <w:instrText xml:space="preserve"> REF _Ref512525365 \h  \* MERGEFORMAT </w:instrText>
      </w:r>
      <w:r w:rsidRPr="009D3C7B">
        <w:fldChar w:fldCharType="separate"/>
      </w:r>
      <w:r w:rsidR="00300F6C" w:rsidRPr="009D3C7B">
        <w:t>Р</w:t>
      </w:r>
      <w:r w:rsidR="00300F6C">
        <w:t>исунок 1</w:t>
      </w:r>
      <w:r w:rsidRPr="009D3C7B">
        <w:fldChar w:fldCharType="end"/>
      </w:r>
      <w:r w:rsidRPr="009D3C7B">
        <w:t>).</w:t>
      </w:r>
    </w:p>
    <w:p w14:paraId="596029B9" w14:textId="77777777" w:rsidR="00225736" w:rsidRPr="00D81608" w:rsidRDefault="00225736" w:rsidP="00225736">
      <w:pPr>
        <w:pStyle w:val="a7"/>
      </w:pPr>
      <w:r w:rsidRPr="009D3C7B">
        <w:drawing>
          <wp:inline distT="0" distB="0" distL="0" distR="0" wp14:anchorId="27252342" wp14:editId="56C66D8C">
            <wp:extent cx="5638800" cy="2886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D7B6B" w14:textId="77777777" w:rsidR="00225736" w:rsidRPr="00D81608" w:rsidRDefault="00225736" w:rsidP="00225736">
      <w:pPr>
        <w:pStyle w:val="a9"/>
      </w:pPr>
      <w:bookmarkStart w:id="7" w:name="_Ref512525365"/>
      <w:r w:rsidRPr="009D3C7B">
        <w:t>Р</w:t>
      </w:r>
      <w:r>
        <w:t>исунок </w:t>
      </w:r>
      <w:fldSimple w:instr=" SEQ Рисунок \* ARABIC ">
        <w:r w:rsidR="00300F6C">
          <w:rPr>
            <w:noProof/>
          </w:rPr>
          <w:t>1</w:t>
        </w:r>
      </w:fldSimple>
      <w:bookmarkEnd w:id="7"/>
      <w:r w:rsidRPr="009D3C7B">
        <w:t>. Кнопка «Переход к Системе «Бюджетное планирование»</w:t>
      </w:r>
    </w:p>
    <w:p w14:paraId="40E49036" w14:textId="77777777" w:rsidR="00225736" w:rsidRPr="00D81608" w:rsidRDefault="00225736" w:rsidP="00225736">
      <w:pPr>
        <w:pStyle w:val="a4"/>
      </w:pPr>
      <w:r w:rsidRPr="009D3C7B">
        <w:rPr>
          <w:b/>
        </w:rPr>
        <w:t>Примечание.</w:t>
      </w:r>
      <w:r w:rsidRPr="009D3C7B">
        <w:t xml:space="preserve"> Если переход к ЭБ БП не был осуществлен, необходимо в адресной строке интернет-обозревателя ввести адрес: </w:t>
      </w:r>
      <w:hyperlink r:id="rId11" w:history="1">
        <w:r w:rsidRPr="009D3C7B">
          <w:rPr>
            <w:rStyle w:val="ae"/>
          </w:rPr>
          <w:t>https://ssl.budgetplan.minfin.ru/http/BudgetPlan/</w:t>
        </w:r>
      </w:hyperlink>
      <w:r w:rsidRPr="009D3C7B">
        <w:t>. В открывшемся окне нажать на кнопку «Вход по сертификату» (</w:t>
      </w:r>
      <w:r w:rsidRPr="009D3C7B">
        <w:fldChar w:fldCharType="begin"/>
      </w:r>
      <w:r w:rsidRPr="009D3C7B">
        <w:instrText xml:space="preserve"> REF _Ref512525447 \h  \* MERGEFORMAT </w:instrText>
      </w:r>
      <w:r w:rsidRPr="009D3C7B">
        <w:fldChar w:fldCharType="separate"/>
      </w:r>
      <w:r w:rsidR="00300F6C" w:rsidRPr="009D3C7B">
        <w:t>Р</w:t>
      </w:r>
      <w:r w:rsidR="00300F6C">
        <w:t>исунок 2</w:t>
      </w:r>
      <w:r w:rsidRPr="009D3C7B">
        <w:fldChar w:fldCharType="end"/>
      </w:r>
      <w:r w:rsidRPr="009D3C7B">
        <w:t>).</w:t>
      </w:r>
    </w:p>
    <w:p w14:paraId="1B7D4761" w14:textId="77777777" w:rsidR="00225736" w:rsidRPr="00D81608" w:rsidRDefault="00225736" w:rsidP="00225736">
      <w:pPr>
        <w:pStyle w:val="a7"/>
      </w:pPr>
      <w:r w:rsidRPr="009D3C7B">
        <w:lastRenderedPageBreak/>
        <w:drawing>
          <wp:inline distT="0" distB="0" distL="0" distR="0" wp14:anchorId="15657425" wp14:editId="70257293">
            <wp:extent cx="292417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19498" r="32854" b="3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80CF6" w14:textId="77777777" w:rsidR="00225736" w:rsidRPr="00D81608" w:rsidRDefault="00225736" w:rsidP="00225736">
      <w:pPr>
        <w:pStyle w:val="a9"/>
      </w:pPr>
      <w:bookmarkStart w:id="8" w:name="_Ref512525447"/>
      <w:r w:rsidRPr="009D3C7B">
        <w:t>Р</w:t>
      </w:r>
      <w:r>
        <w:t>исунок </w:t>
      </w:r>
      <w:fldSimple w:instr=" SEQ Рисунок \* ARABIC ">
        <w:r w:rsidR="00300F6C">
          <w:rPr>
            <w:noProof/>
          </w:rPr>
          <w:t>2</w:t>
        </w:r>
      </w:fldSimple>
      <w:bookmarkEnd w:id="8"/>
      <w:r w:rsidRPr="009D3C7B">
        <w:t>. Кнопка «Вход по сертификату»</w:t>
      </w:r>
    </w:p>
    <w:p w14:paraId="0B86001A" w14:textId="77777777" w:rsidR="00225736" w:rsidRPr="00D81608" w:rsidRDefault="00225736" w:rsidP="00225736">
      <w:pPr>
        <w:pStyle w:val="a4"/>
      </w:pPr>
      <w:r w:rsidRPr="009D3C7B">
        <w:t>В результате выбора метода аутентификации «Вход по сертификату» Система автоматически запрашивает сертификат ключа проверки электронной подписи и пин-код сертификата, затем осуществляется поиск пользователя-владельца сертификата. После этого откроется главное окно Системы, в котором необходимо выбрать логин и нажать на кнопку «Войти» (</w:t>
      </w:r>
      <w:r w:rsidRPr="009D3C7B">
        <w:fldChar w:fldCharType="begin"/>
      </w:r>
      <w:r w:rsidRPr="009D3C7B">
        <w:instrText xml:space="preserve"> REF _Ref450928739 \h  \* MERGEFORMAT </w:instrText>
      </w:r>
      <w:r w:rsidRPr="009D3C7B">
        <w:fldChar w:fldCharType="separate"/>
      </w:r>
      <w:r w:rsidR="00300F6C" w:rsidRPr="009D3C7B">
        <w:t>Р</w:t>
      </w:r>
      <w:r w:rsidR="00300F6C">
        <w:t>исунок 3</w:t>
      </w:r>
      <w:r w:rsidRPr="009D3C7B">
        <w:fldChar w:fldCharType="end"/>
      </w:r>
      <w:r w:rsidRPr="009D3C7B">
        <w:t>).</w:t>
      </w:r>
    </w:p>
    <w:p w14:paraId="2EBEAAE8" w14:textId="77777777" w:rsidR="00225736" w:rsidRPr="00D81608" w:rsidRDefault="00225736" w:rsidP="00225736">
      <w:pPr>
        <w:pStyle w:val="a7"/>
      </w:pPr>
      <w:r w:rsidRPr="009D3C7B">
        <w:drawing>
          <wp:inline distT="0" distB="0" distL="0" distR="0" wp14:anchorId="67A96803" wp14:editId="6908299B">
            <wp:extent cx="2800350" cy="2114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t="31509" r="33012" b="2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F485E" w14:textId="77777777" w:rsidR="00225736" w:rsidRPr="00D81608" w:rsidRDefault="00225736" w:rsidP="00225736">
      <w:pPr>
        <w:pStyle w:val="a9"/>
      </w:pPr>
      <w:bookmarkStart w:id="9" w:name="_Ref450928739"/>
      <w:bookmarkStart w:id="10" w:name="_Ref449652217"/>
      <w:r w:rsidRPr="009D3C7B">
        <w:t>Р</w:t>
      </w:r>
      <w:r>
        <w:t>исунок </w:t>
      </w:r>
      <w:fldSimple w:instr=" SEQ Рисунок \* ARABIC ">
        <w:r w:rsidR="00300F6C">
          <w:rPr>
            <w:noProof/>
          </w:rPr>
          <w:t>3</w:t>
        </w:r>
      </w:fldSimple>
      <w:bookmarkEnd w:id="9"/>
      <w:r w:rsidRPr="009D3C7B">
        <w:t xml:space="preserve">. </w:t>
      </w:r>
      <w:bookmarkEnd w:id="10"/>
      <w:r w:rsidRPr="009D3C7B">
        <w:t>Кнопка «Войти»</w:t>
      </w:r>
    </w:p>
    <w:p w14:paraId="56781FEE" w14:textId="77777777" w:rsidR="00225736" w:rsidRPr="00D81608" w:rsidRDefault="00225736" w:rsidP="00225736">
      <w:pPr>
        <w:pStyle w:val="a4"/>
      </w:pPr>
      <w:r w:rsidRPr="009D3C7B">
        <w:rPr>
          <w:b/>
        </w:rPr>
        <w:t>Примечание.</w:t>
      </w:r>
      <w:r w:rsidRPr="009D3C7B">
        <w:t xml:space="preserve"> Если различные пользователи используют для </w:t>
      </w:r>
      <w:r>
        <w:t>идентификации</w:t>
      </w:r>
      <w:r w:rsidRPr="009D3C7B">
        <w:t xml:space="preserve"> один сертификат (например, одно уполномоченное лицо имеет различные роли), то Система предложит выбрать конкретного пользователя.</w:t>
      </w:r>
    </w:p>
    <w:p w14:paraId="596DC8DF" w14:textId="77777777" w:rsidR="00225736" w:rsidRPr="00D81608" w:rsidRDefault="00225736" w:rsidP="00225736">
      <w:pPr>
        <w:pStyle w:val="a4"/>
      </w:pPr>
      <w:r w:rsidRPr="009D3C7B">
        <w:t>В результате откроется главное окно Системы (</w:t>
      </w:r>
      <w:r w:rsidRPr="009D3C7B">
        <w:fldChar w:fldCharType="begin"/>
      </w:r>
      <w:r w:rsidRPr="009D3C7B">
        <w:instrText xml:space="preserve"> REF _Ref404670057 \h  \* MERGEFORMAT </w:instrText>
      </w:r>
      <w:r w:rsidRPr="009D3C7B">
        <w:fldChar w:fldCharType="separate"/>
      </w:r>
      <w:r w:rsidR="00300F6C" w:rsidRPr="009D3C7B">
        <w:t>Р</w:t>
      </w:r>
      <w:r w:rsidR="00300F6C">
        <w:t>исунок 4</w:t>
      </w:r>
      <w:r w:rsidRPr="009D3C7B">
        <w:fldChar w:fldCharType="end"/>
      </w:r>
      <w:r w:rsidRPr="009D3C7B">
        <w:t>).</w:t>
      </w:r>
    </w:p>
    <w:p w14:paraId="63C003ED" w14:textId="77777777" w:rsidR="00225736" w:rsidRPr="00D81608" w:rsidRDefault="00225736" w:rsidP="00225736">
      <w:pPr>
        <w:pStyle w:val="a7"/>
      </w:pPr>
      <w:r w:rsidRPr="009D3C7B">
        <w:lastRenderedPageBreak/>
        <w:drawing>
          <wp:inline distT="0" distB="0" distL="0" distR="0" wp14:anchorId="79311C70" wp14:editId="6C1CDB90">
            <wp:extent cx="5949973" cy="2390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432" cy="239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39109" w14:textId="77777777" w:rsidR="00225736" w:rsidRDefault="00225736" w:rsidP="00225736">
      <w:pPr>
        <w:pStyle w:val="a9"/>
      </w:pPr>
      <w:bookmarkStart w:id="11" w:name="_Ref404670057"/>
      <w:r w:rsidRPr="009D3C7B">
        <w:t>Р</w:t>
      </w:r>
      <w:r>
        <w:t>исунок </w:t>
      </w:r>
      <w:fldSimple w:instr=" SEQ Рисунок \* ARABIC ">
        <w:r w:rsidR="00300F6C">
          <w:rPr>
            <w:noProof/>
          </w:rPr>
          <w:t>4</w:t>
        </w:r>
      </w:fldSimple>
      <w:bookmarkEnd w:id="11"/>
      <w:r w:rsidRPr="009D3C7B">
        <w:t>. Главное окно Системы</w:t>
      </w:r>
    </w:p>
    <w:p w14:paraId="7EBFDC5C" w14:textId="77777777" w:rsidR="00225736" w:rsidRPr="003452AC" w:rsidRDefault="00225736" w:rsidP="00225736">
      <w:pPr>
        <w:pStyle w:val="a4"/>
      </w:pPr>
      <w:r w:rsidRPr="003452AC">
        <w:t xml:space="preserve">Далее для перехода к Подсистеме необходимо нажать на кнопку «Меню» и одним нажатием левой кнопки мыши выбрать пункт </w:t>
      </w:r>
      <w:r w:rsidRPr="003452AC">
        <w:rPr>
          <w:i/>
        </w:rPr>
        <w:t>[Подсистема управления национальными проектами]</w:t>
      </w:r>
      <w:r w:rsidRPr="003452AC">
        <w:t xml:space="preserve">, а затем пункт </w:t>
      </w:r>
      <w:r w:rsidRPr="003452AC">
        <w:rPr>
          <w:i/>
        </w:rPr>
        <w:t>[Подсистема управления национальными проектами]</w:t>
      </w:r>
      <w:r w:rsidRPr="003452AC">
        <w:t xml:space="preserve"> в меню справа (</w:t>
      </w:r>
      <w:r w:rsidRPr="003452AC">
        <w:fldChar w:fldCharType="begin"/>
      </w:r>
      <w:r w:rsidRPr="003452AC">
        <w:instrText xml:space="preserve"> REF _Ref25311619 \h </w:instrText>
      </w:r>
      <w:r>
        <w:instrText xml:space="preserve"> \* MERGEFORMAT </w:instrText>
      </w:r>
      <w:r w:rsidRPr="003452AC">
        <w:fldChar w:fldCharType="separate"/>
      </w:r>
      <w:r w:rsidR="00300F6C" w:rsidRPr="003452AC">
        <w:t>Рисунок </w:t>
      </w:r>
      <w:r w:rsidR="00300F6C">
        <w:t>5</w:t>
      </w:r>
      <w:r w:rsidRPr="003452AC">
        <w:fldChar w:fldCharType="end"/>
      </w:r>
      <w:r w:rsidRPr="003452AC">
        <w:t>).</w:t>
      </w:r>
    </w:p>
    <w:p w14:paraId="2175AA50" w14:textId="77777777" w:rsidR="00225736" w:rsidRPr="003452AC" w:rsidRDefault="00225736" w:rsidP="00225736">
      <w:pPr>
        <w:pStyle w:val="a7"/>
      </w:pPr>
      <w:r w:rsidRPr="003452AC">
        <w:drawing>
          <wp:inline distT="0" distB="0" distL="0" distR="0" wp14:anchorId="2A200C4A" wp14:editId="2A8438CB">
            <wp:extent cx="6152515" cy="2829560"/>
            <wp:effectExtent l="0" t="0" r="635" b="8890"/>
            <wp:docPr id="3735" name="Рисунок 3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8053" w14:textId="77777777" w:rsidR="00225736" w:rsidRPr="003452AC" w:rsidRDefault="00225736" w:rsidP="00225736">
      <w:pPr>
        <w:pStyle w:val="a9"/>
      </w:pPr>
      <w:bookmarkStart w:id="12" w:name="_Ref25311619"/>
      <w:r w:rsidRPr="003452AC">
        <w:t>Рисунок </w:t>
      </w:r>
      <w:fldSimple w:instr=" SEQ Рисунок \* ARABIC ">
        <w:r w:rsidR="00300F6C">
          <w:rPr>
            <w:noProof/>
          </w:rPr>
          <w:t>5</w:t>
        </w:r>
      </w:fldSimple>
      <w:bookmarkEnd w:id="12"/>
      <w:r w:rsidRPr="003452AC">
        <w:t>. Переход к Подсистеме</w:t>
      </w:r>
    </w:p>
    <w:p w14:paraId="192ED203" w14:textId="77777777" w:rsidR="00225736" w:rsidRPr="003452AC" w:rsidRDefault="00225736" w:rsidP="00225736">
      <w:pPr>
        <w:pStyle w:val="a4"/>
      </w:pPr>
      <w:r w:rsidRPr="003452AC">
        <w:t>В новой вкладке интернет-обозревателя откроется главное окно Подсистемы (</w:t>
      </w:r>
      <w:r w:rsidRPr="003452AC">
        <w:fldChar w:fldCharType="begin"/>
      </w:r>
      <w:r w:rsidRPr="003452AC">
        <w:instrText xml:space="preserve"> REF _Ref25312153 \h </w:instrText>
      </w:r>
      <w:r>
        <w:instrText xml:space="preserve"> \* MERGEFORMAT </w:instrText>
      </w:r>
      <w:r w:rsidRPr="003452AC">
        <w:fldChar w:fldCharType="separate"/>
      </w:r>
      <w:r w:rsidR="00300F6C" w:rsidRPr="003452AC">
        <w:t>Рисунок </w:t>
      </w:r>
      <w:r w:rsidR="00300F6C">
        <w:t>6</w:t>
      </w:r>
      <w:r w:rsidRPr="003452AC">
        <w:fldChar w:fldCharType="end"/>
      </w:r>
      <w:r w:rsidRPr="003452AC">
        <w:t>).</w:t>
      </w:r>
    </w:p>
    <w:p w14:paraId="343B791C" w14:textId="77777777" w:rsidR="00225736" w:rsidRPr="003452AC" w:rsidRDefault="00225736" w:rsidP="00225736">
      <w:pPr>
        <w:pStyle w:val="a7"/>
      </w:pPr>
      <w:r w:rsidRPr="003452AC">
        <w:lastRenderedPageBreak/>
        <w:drawing>
          <wp:inline distT="0" distB="0" distL="0" distR="0" wp14:anchorId="2D838948" wp14:editId="2A365837">
            <wp:extent cx="6152515" cy="2940685"/>
            <wp:effectExtent l="0" t="0" r="635" b="0"/>
            <wp:docPr id="3738" name="Рисунок 3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1ED9A" w14:textId="77777777" w:rsidR="00225736" w:rsidRPr="003452AC" w:rsidRDefault="00225736" w:rsidP="00225736">
      <w:pPr>
        <w:pStyle w:val="a9"/>
      </w:pPr>
      <w:bookmarkStart w:id="13" w:name="_Ref25312153"/>
      <w:r w:rsidRPr="003452AC">
        <w:t>Рисунок </w:t>
      </w:r>
      <w:fldSimple w:instr=" SEQ Рисунок \* ARABIC ">
        <w:r w:rsidR="00300F6C">
          <w:rPr>
            <w:noProof/>
          </w:rPr>
          <w:t>6</w:t>
        </w:r>
      </w:fldSimple>
      <w:bookmarkEnd w:id="13"/>
      <w:r w:rsidRPr="003452AC">
        <w:t>. Главное окно Подсистемы</w:t>
      </w:r>
    </w:p>
    <w:p w14:paraId="42615F0D" w14:textId="77777777" w:rsidR="00225736" w:rsidRPr="00CB1C51" w:rsidRDefault="00225736" w:rsidP="00225736">
      <w:pPr>
        <w:pStyle w:val="2"/>
        <w:numPr>
          <w:ilvl w:val="1"/>
          <w:numId w:val="42"/>
        </w:numPr>
      </w:pPr>
      <w:bookmarkStart w:id="14" w:name="_Toc23500009"/>
      <w:bookmarkStart w:id="15" w:name="_Toc25336719"/>
      <w:bookmarkStart w:id="16" w:name="_Toc25829982"/>
      <w:bookmarkStart w:id="17" w:name="_Toc28607942"/>
      <w:r w:rsidRPr="00CB1C51">
        <w:t>Типовые управляющие элементы интерфейса пользователя Подсистемы</w:t>
      </w:r>
      <w:bookmarkEnd w:id="14"/>
      <w:bookmarkEnd w:id="15"/>
      <w:bookmarkEnd w:id="16"/>
      <w:bookmarkEnd w:id="17"/>
    </w:p>
    <w:p w14:paraId="2C884C44" w14:textId="77777777" w:rsidR="00225736" w:rsidRPr="00CB1C51" w:rsidRDefault="00225736" w:rsidP="00225736">
      <w:pPr>
        <w:pStyle w:val="a4"/>
      </w:pPr>
      <w:r w:rsidRPr="00CB1C51">
        <w:t>Перечень и описание типовых управляющих элементов интерфейса пользователя Подсистемы приведены в таблице (</w:t>
      </w:r>
      <w:r w:rsidRPr="00CB1C51">
        <w:fldChar w:fldCharType="begin"/>
      </w:r>
      <w:r w:rsidRPr="00CB1C51">
        <w:instrText xml:space="preserve"> REF _Ref512411948 \h </w:instrText>
      </w:r>
      <w:r>
        <w:instrText xml:space="preserve"> \* MERGEFORMAT </w:instrText>
      </w:r>
      <w:r w:rsidRPr="00CB1C51">
        <w:fldChar w:fldCharType="separate"/>
      </w:r>
      <w:r w:rsidR="00300F6C" w:rsidRPr="00CB1C51">
        <w:t>Т</w:t>
      </w:r>
      <w:r w:rsidR="00300F6C">
        <w:t>аблица 1</w:t>
      </w:r>
      <w:r w:rsidRPr="00CB1C51">
        <w:fldChar w:fldCharType="end"/>
      </w:r>
      <w:r w:rsidRPr="00CB1C51">
        <w:t>).</w:t>
      </w:r>
    </w:p>
    <w:p w14:paraId="03E29EAE" w14:textId="77777777" w:rsidR="00225736" w:rsidRPr="00CB1C51" w:rsidRDefault="00225736" w:rsidP="00225736">
      <w:pPr>
        <w:pStyle w:val="TableName"/>
      </w:pPr>
      <w:bookmarkStart w:id="18" w:name="_Ref512411948"/>
      <w:r w:rsidRPr="00CB1C51">
        <w:t>Т</w:t>
      </w:r>
      <w:r>
        <w:t>аблица </w:t>
      </w:r>
      <w:fldSimple w:instr=" SEQ Таблица \* ARABIC ">
        <w:r w:rsidR="00300F6C">
          <w:rPr>
            <w:noProof/>
          </w:rPr>
          <w:t>1</w:t>
        </w:r>
      </w:fldSimple>
      <w:bookmarkEnd w:id="18"/>
      <w:r w:rsidRPr="00CB1C51">
        <w:t>. Типовые управляющие элементы интерфейса пользователя Подсистемы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4106"/>
        <w:gridCol w:w="2410"/>
        <w:gridCol w:w="3366"/>
      </w:tblGrid>
      <w:tr w:rsidR="00225736" w:rsidRPr="00CB1C51" w14:paraId="6447DD82" w14:textId="77777777" w:rsidTr="00225736">
        <w:trPr>
          <w:tblHeader/>
        </w:trPr>
        <w:tc>
          <w:tcPr>
            <w:tcW w:w="4106" w:type="dxa"/>
          </w:tcPr>
          <w:p w14:paraId="27EE21C0" w14:textId="77777777" w:rsidR="00225736" w:rsidRPr="00CB1C51" w:rsidRDefault="00225736" w:rsidP="00225736">
            <w:pPr>
              <w:pStyle w:val="Header14"/>
            </w:pPr>
            <w:r w:rsidRPr="00CB1C51">
              <w:t>Элементы</w:t>
            </w:r>
          </w:p>
        </w:tc>
        <w:tc>
          <w:tcPr>
            <w:tcW w:w="2410" w:type="dxa"/>
          </w:tcPr>
          <w:p w14:paraId="7591807D" w14:textId="77777777" w:rsidR="00225736" w:rsidRPr="00CB1C51" w:rsidRDefault="00225736" w:rsidP="00225736">
            <w:pPr>
              <w:pStyle w:val="Header14"/>
            </w:pPr>
            <w:r w:rsidRPr="00CB1C51">
              <w:t>Наименование</w:t>
            </w:r>
          </w:p>
        </w:tc>
        <w:tc>
          <w:tcPr>
            <w:tcW w:w="3366" w:type="dxa"/>
          </w:tcPr>
          <w:p w14:paraId="69FB2F06" w14:textId="77777777" w:rsidR="00225736" w:rsidRPr="00CB1C51" w:rsidRDefault="00225736" w:rsidP="00225736">
            <w:pPr>
              <w:pStyle w:val="Header14"/>
            </w:pPr>
            <w:r w:rsidRPr="00CB1C51">
              <w:t>Назначение</w:t>
            </w:r>
          </w:p>
        </w:tc>
      </w:tr>
      <w:tr w:rsidR="00225736" w:rsidRPr="00CB1C51" w14:paraId="5FF46070" w14:textId="77777777" w:rsidTr="00225736">
        <w:tc>
          <w:tcPr>
            <w:tcW w:w="4106" w:type="dxa"/>
          </w:tcPr>
          <w:p w14:paraId="3409A662" w14:textId="77777777" w:rsidR="00225736" w:rsidRPr="00CB1C51" w:rsidRDefault="00225736" w:rsidP="00225736">
            <w:pPr>
              <w:pStyle w:val="TableGraf14L"/>
            </w:pPr>
            <w:r w:rsidRPr="00CB1C51">
              <w:rPr>
                <w:noProof/>
              </w:rPr>
              <w:drawing>
                <wp:inline distT="0" distB="0" distL="0" distR="0" wp14:anchorId="5823E77B" wp14:editId="74742D4D">
                  <wp:extent cx="1247619" cy="266667"/>
                  <wp:effectExtent l="0" t="0" r="0" b="635"/>
                  <wp:docPr id="3600" name="Рисунок 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619" cy="2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140D57D" w14:textId="77777777" w:rsidR="00225736" w:rsidRPr="00CB1C51" w:rsidRDefault="00225736" w:rsidP="00225736">
            <w:pPr>
              <w:pStyle w:val="TableGraf14L"/>
            </w:pPr>
            <w:r w:rsidRPr="00CB1C51">
              <w:t>Поле даты</w:t>
            </w:r>
          </w:p>
        </w:tc>
        <w:tc>
          <w:tcPr>
            <w:tcW w:w="3366" w:type="dxa"/>
          </w:tcPr>
          <w:p w14:paraId="5F4B1F15" w14:textId="77777777" w:rsidR="00225736" w:rsidRPr="00CB1C51" w:rsidRDefault="00225736" w:rsidP="00225736">
            <w:pPr>
              <w:pStyle w:val="TableGraf14L"/>
            </w:pPr>
            <w:r w:rsidRPr="00CB1C51">
              <w:t xml:space="preserve">Данный элемент предназначен для ввода даты вручную в формате ДД.ММ.ГГГГ либо при помощи выбора из встроенного календаря, открывающегося нажатием на кнопку </w:t>
            </w:r>
            <w:r w:rsidRPr="00CB1C51">
              <w:rPr>
                <w:noProof/>
              </w:rPr>
              <w:drawing>
                <wp:inline distT="0" distB="0" distL="0" distR="0" wp14:anchorId="27FAD816" wp14:editId="5D409A3C">
                  <wp:extent cx="190500" cy="257175"/>
                  <wp:effectExtent l="0" t="0" r="0" b="9525"/>
                  <wp:docPr id="3611" name="Рисунок 3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736" w:rsidRPr="00CB1C51" w14:paraId="63CD5E43" w14:textId="77777777" w:rsidTr="00225736">
        <w:tc>
          <w:tcPr>
            <w:tcW w:w="4106" w:type="dxa"/>
          </w:tcPr>
          <w:p w14:paraId="3D249389" w14:textId="77777777" w:rsidR="00225736" w:rsidRPr="00CB1C51" w:rsidRDefault="00225736" w:rsidP="00225736">
            <w:pPr>
              <w:pStyle w:val="TableGraf14L"/>
            </w:pPr>
            <w:r w:rsidRPr="00CB1C51">
              <w:rPr>
                <w:noProof/>
              </w:rPr>
              <w:drawing>
                <wp:inline distT="0" distB="0" distL="0" distR="0" wp14:anchorId="1269CC43" wp14:editId="7FCDDF5B">
                  <wp:extent cx="1295238" cy="266667"/>
                  <wp:effectExtent l="0" t="0" r="635" b="635"/>
                  <wp:docPr id="3612" name="Рисунок 3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238" cy="2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F3CC95C" w14:textId="77777777" w:rsidR="00225736" w:rsidRPr="00CB1C51" w:rsidRDefault="00225736" w:rsidP="00225736">
            <w:pPr>
              <w:pStyle w:val="TableGraf14L"/>
            </w:pPr>
            <w:r w:rsidRPr="00CB1C51">
              <w:t>Раскрывающийся список</w:t>
            </w:r>
          </w:p>
        </w:tc>
        <w:tc>
          <w:tcPr>
            <w:tcW w:w="3366" w:type="dxa"/>
          </w:tcPr>
          <w:p w14:paraId="1A05990E" w14:textId="77777777" w:rsidR="00225736" w:rsidRPr="00CB1C51" w:rsidRDefault="00225736" w:rsidP="00225736">
            <w:pPr>
              <w:pStyle w:val="TableGraf14L"/>
            </w:pPr>
            <w:r w:rsidRPr="00CB1C51">
              <w:t>Элемент предназначен для выбора значения из раскрывающегося списка</w:t>
            </w:r>
          </w:p>
        </w:tc>
      </w:tr>
      <w:tr w:rsidR="00225736" w:rsidRPr="00CB1C51" w14:paraId="139CE107" w14:textId="77777777" w:rsidTr="00225736">
        <w:tc>
          <w:tcPr>
            <w:tcW w:w="4106" w:type="dxa"/>
          </w:tcPr>
          <w:p w14:paraId="58A628AC" w14:textId="77777777" w:rsidR="00225736" w:rsidRPr="00CB1C51" w:rsidRDefault="00225736" w:rsidP="00225736">
            <w:pPr>
              <w:pStyle w:val="TableGraf14L"/>
              <w:rPr>
                <w:noProof/>
              </w:rPr>
            </w:pPr>
            <w:r w:rsidRPr="00CB1C51">
              <w:rPr>
                <w:noProof/>
              </w:rPr>
              <w:drawing>
                <wp:inline distT="0" distB="0" distL="0" distR="0" wp14:anchorId="17FEAF08" wp14:editId="208D7AE2">
                  <wp:extent cx="1323810" cy="295238"/>
                  <wp:effectExtent l="0" t="0" r="0" b="0"/>
                  <wp:docPr id="3623" name="Рисунок 3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810" cy="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97343BE" w14:textId="77777777" w:rsidR="00225736" w:rsidRPr="00CB1C51" w:rsidRDefault="00225736" w:rsidP="00225736">
            <w:pPr>
              <w:pStyle w:val="TableGraf14L"/>
            </w:pPr>
            <w:r w:rsidRPr="00CB1C51">
              <w:t>Скрол</w:t>
            </w:r>
          </w:p>
        </w:tc>
        <w:tc>
          <w:tcPr>
            <w:tcW w:w="3366" w:type="dxa"/>
          </w:tcPr>
          <w:p w14:paraId="55FADA7D" w14:textId="77777777" w:rsidR="00225736" w:rsidRPr="00CB1C51" w:rsidRDefault="00225736" w:rsidP="00225736">
            <w:pPr>
              <w:pStyle w:val="TableGraf14L"/>
            </w:pPr>
            <w:r w:rsidRPr="00CB1C51">
              <w:t xml:space="preserve">Элемент предназначен для выбора значения </w:t>
            </w:r>
            <w:r>
              <w:t>с использованием прокрутки</w:t>
            </w:r>
            <w:r w:rsidRPr="00CB1C51">
              <w:t xml:space="preserve"> фиксированных значений</w:t>
            </w:r>
          </w:p>
        </w:tc>
      </w:tr>
      <w:tr w:rsidR="00225736" w:rsidRPr="00CB1C51" w14:paraId="279F20E2" w14:textId="77777777" w:rsidTr="00225736">
        <w:tc>
          <w:tcPr>
            <w:tcW w:w="4106" w:type="dxa"/>
          </w:tcPr>
          <w:p w14:paraId="04718770" w14:textId="77777777" w:rsidR="00225736" w:rsidRPr="00CB1C51" w:rsidRDefault="00225736" w:rsidP="00225736">
            <w:pPr>
              <w:pStyle w:val="TableGraf14L"/>
            </w:pPr>
            <w:r w:rsidRPr="00CB1C51">
              <w:rPr>
                <w:noProof/>
              </w:rPr>
              <w:drawing>
                <wp:inline distT="0" distB="0" distL="0" distR="0" wp14:anchorId="6EAFF3AF" wp14:editId="6F247AA1">
                  <wp:extent cx="2114286" cy="314286"/>
                  <wp:effectExtent l="0" t="0" r="635" b="0"/>
                  <wp:docPr id="3624" name="Рисунок 3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286" cy="3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2658884" w14:textId="77777777" w:rsidR="00225736" w:rsidRPr="00CB1C51" w:rsidRDefault="00225736" w:rsidP="00225736">
            <w:pPr>
              <w:pStyle w:val="TableGraf14L"/>
            </w:pPr>
            <w:r w:rsidRPr="00CB1C51">
              <w:t>Переключатель</w:t>
            </w:r>
          </w:p>
        </w:tc>
        <w:tc>
          <w:tcPr>
            <w:tcW w:w="3366" w:type="dxa"/>
          </w:tcPr>
          <w:p w14:paraId="5C32E59A" w14:textId="77777777" w:rsidR="00225736" w:rsidRPr="00CB1C51" w:rsidRDefault="00225736" w:rsidP="00225736">
            <w:pPr>
              <w:pStyle w:val="TableGraf14L"/>
            </w:pPr>
            <w:r w:rsidRPr="00CB1C51">
              <w:t xml:space="preserve">Элемент предназначен для перехода на </w:t>
            </w:r>
            <w:r w:rsidRPr="00CB1C51">
              <w:lastRenderedPageBreak/>
              <w:t>выбранную страницу реестра</w:t>
            </w:r>
          </w:p>
        </w:tc>
      </w:tr>
      <w:tr w:rsidR="00225736" w:rsidRPr="00CB1C51" w14:paraId="4DD6DE20" w14:textId="77777777" w:rsidTr="00225736">
        <w:tc>
          <w:tcPr>
            <w:tcW w:w="4106" w:type="dxa"/>
          </w:tcPr>
          <w:p w14:paraId="1EBD5313" w14:textId="77777777" w:rsidR="00225736" w:rsidRPr="00CB1C51" w:rsidRDefault="00225736" w:rsidP="00225736">
            <w:pPr>
              <w:pStyle w:val="TableGraf14L"/>
            </w:pPr>
            <w:r w:rsidRPr="00CB1C51">
              <w:rPr>
                <w:noProof/>
              </w:rPr>
              <w:lastRenderedPageBreak/>
              <w:drawing>
                <wp:inline distT="0" distB="0" distL="0" distR="0" wp14:anchorId="65816EA4" wp14:editId="317E8908">
                  <wp:extent cx="2038095" cy="266667"/>
                  <wp:effectExtent l="0" t="0" r="635" b="635"/>
                  <wp:docPr id="3629" name="Рисунок 3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095" cy="2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028B2A1" w14:textId="77777777" w:rsidR="00225736" w:rsidRPr="00CB1C51" w:rsidRDefault="00225736" w:rsidP="00225736">
            <w:pPr>
              <w:pStyle w:val="TableGraf14L"/>
            </w:pPr>
            <w:r w:rsidRPr="00CB1C51">
              <w:t xml:space="preserve">Поле единичного выбора </w:t>
            </w:r>
            <w:r>
              <w:t xml:space="preserve">значения </w:t>
            </w:r>
            <w:r w:rsidRPr="00CB1C51">
              <w:t>из справочника</w:t>
            </w:r>
          </w:p>
        </w:tc>
        <w:tc>
          <w:tcPr>
            <w:tcW w:w="3366" w:type="dxa"/>
          </w:tcPr>
          <w:p w14:paraId="1459A335" w14:textId="77777777" w:rsidR="00225736" w:rsidRPr="00CB1C51" w:rsidRDefault="00225736" w:rsidP="00225736">
            <w:pPr>
              <w:pStyle w:val="TableGraf14L"/>
            </w:pPr>
            <w:r w:rsidRPr="00CB1C51">
              <w:t>Элемент предназначен для выбора значений из справочников Подсистемы</w:t>
            </w:r>
          </w:p>
        </w:tc>
      </w:tr>
      <w:tr w:rsidR="00225736" w:rsidRPr="00CB1C51" w14:paraId="5020DB2C" w14:textId="77777777" w:rsidTr="00225736">
        <w:tc>
          <w:tcPr>
            <w:tcW w:w="4106" w:type="dxa"/>
          </w:tcPr>
          <w:p w14:paraId="47146278" w14:textId="77777777" w:rsidR="00225736" w:rsidRPr="00CB1C51" w:rsidRDefault="00225736" w:rsidP="00225736">
            <w:pPr>
              <w:pStyle w:val="TableGraf14L"/>
            </w:pPr>
            <w:r w:rsidRPr="00CB1C51">
              <w:rPr>
                <w:noProof/>
              </w:rPr>
              <w:drawing>
                <wp:inline distT="0" distB="0" distL="0" distR="0" wp14:anchorId="5E5BD09F" wp14:editId="035F4001">
                  <wp:extent cx="189230" cy="658495"/>
                  <wp:effectExtent l="0" t="0" r="1270" b="8255"/>
                  <wp:docPr id="3630" name="Рисунок 3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4125E32" w14:textId="77777777" w:rsidR="00225736" w:rsidRPr="00CB1C51" w:rsidRDefault="00225736" w:rsidP="00225736">
            <w:pPr>
              <w:pStyle w:val="TableGraf14L"/>
            </w:pPr>
            <w:r w:rsidRPr="00CB1C51">
              <w:t>Поле параметра</w:t>
            </w:r>
          </w:p>
        </w:tc>
        <w:tc>
          <w:tcPr>
            <w:tcW w:w="3366" w:type="dxa"/>
          </w:tcPr>
          <w:p w14:paraId="7FB4A4BD" w14:textId="77777777" w:rsidR="00225736" w:rsidRPr="00CB1C51" w:rsidRDefault="00225736" w:rsidP="00225736">
            <w:pPr>
              <w:pStyle w:val="TableGraf14L"/>
            </w:pPr>
            <w:r w:rsidRPr="00CB1C51">
              <w:t>Элемент предназначен для выбора логического параметра. Если в поле установлена «галочка», то параметр выбран. Если в поле «галочка» не установлена, то параметр не выбран</w:t>
            </w:r>
          </w:p>
        </w:tc>
      </w:tr>
      <w:tr w:rsidR="00225736" w:rsidRPr="00CB1C51" w14:paraId="437CC6C3" w14:textId="77777777" w:rsidTr="00225736">
        <w:tc>
          <w:tcPr>
            <w:tcW w:w="4106" w:type="dxa"/>
          </w:tcPr>
          <w:p w14:paraId="17851236" w14:textId="77777777" w:rsidR="00225736" w:rsidRPr="00CB1C51" w:rsidRDefault="00225736" w:rsidP="00225736">
            <w:pPr>
              <w:pStyle w:val="TableGraf14L"/>
            </w:pPr>
            <w:r w:rsidRPr="00CB1C51">
              <w:rPr>
                <w:noProof/>
              </w:rPr>
              <w:drawing>
                <wp:inline distT="0" distB="0" distL="0" distR="0" wp14:anchorId="78270A7A" wp14:editId="0CC9D94B">
                  <wp:extent cx="838095" cy="219048"/>
                  <wp:effectExtent l="0" t="0" r="635" b="0"/>
                  <wp:docPr id="3631" name="Рисунок 3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095" cy="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7185252" w14:textId="77777777" w:rsidR="00225736" w:rsidRPr="00CB1C51" w:rsidRDefault="00225736" w:rsidP="00225736">
            <w:pPr>
              <w:pStyle w:val="TableGraf14L"/>
            </w:pPr>
            <w:r w:rsidRPr="00CB1C51">
              <w:t>Кнопка удаления</w:t>
            </w:r>
          </w:p>
        </w:tc>
        <w:tc>
          <w:tcPr>
            <w:tcW w:w="3366" w:type="dxa"/>
          </w:tcPr>
          <w:p w14:paraId="2B1AF02D" w14:textId="77777777" w:rsidR="00225736" w:rsidRPr="00CB1C51" w:rsidRDefault="00225736" w:rsidP="00225736">
            <w:pPr>
              <w:pStyle w:val="TableGraf14L"/>
            </w:pPr>
            <w:r w:rsidRPr="00CB1C51">
              <w:t>Элемент предназначен для удаления набора полей</w:t>
            </w:r>
          </w:p>
        </w:tc>
      </w:tr>
      <w:tr w:rsidR="00225736" w:rsidRPr="00CB1C51" w14:paraId="0DCF11E1" w14:textId="77777777" w:rsidTr="00225736">
        <w:tc>
          <w:tcPr>
            <w:tcW w:w="4106" w:type="dxa"/>
          </w:tcPr>
          <w:p w14:paraId="24E20D92" w14:textId="77777777" w:rsidR="00225736" w:rsidRPr="00CB1C51" w:rsidRDefault="00225736" w:rsidP="00225736">
            <w:pPr>
              <w:pStyle w:val="TableGraf14L"/>
            </w:pPr>
            <w:r w:rsidRPr="00CB1C51">
              <w:rPr>
                <w:noProof/>
              </w:rPr>
              <w:drawing>
                <wp:inline distT="0" distB="0" distL="0" distR="0" wp14:anchorId="36A1C62C" wp14:editId="773C5B1A">
                  <wp:extent cx="1295238" cy="257143"/>
                  <wp:effectExtent l="0" t="0" r="635" b="0"/>
                  <wp:docPr id="3632" name="Рисунок 3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238" cy="2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F2F4EA4" w14:textId="77777777" w:rsidR="00225736" w:rsidRPr="00CB1C51" w:rsidRDefault="00225736" w:rsidP="00225736">
            <w:pPr>
              <w:pStyle w:val="TableGraf14L"/>
            </w:pPr>
            <w:r w:rsidRPr="00CB1C51">
              <w:t>Кнопка редактирования</w:t>
            </w:r>
          </w:p>
        </w:tc>
        <w:tc>
          <w:tcPr>
            <w:tcW w:w="3366" w:type="dxa"/>
          </w:tcPr>
          <w:p w14:paraId="24E8B0B0" w14:textId="77777777" w:rsidR="00225736" w:rsidRPr="00CB1C51" w:rsidRDefault="00225736" w:rsidP="00225736">
            <w:pPr>
              <w:pStyle w:val="TableGraf14L"/>
            </w:pPr>
            <w:r w:rsidRPr="00CB1C51">
              <w:t>Элемент предназначен для редактирования данных</w:t>
            </w:r>
          </w:p>
        </w:tc>
      </w:tr>
      <w:tr w:rsidR="00225736" w:rsidRPr="00CB1C51" w14:paraId="42381C74" w14:textId="77777777" w:rsidTr="00225736">
        <w:tc>
          <w:tcPr>
            <w:tcW w:w="4106" w:type="dxa"/>
          </w:tcPr>
          <w:p w14:paraId="5BED9238" w14:textId="77777777" w:rsidR="00225736" w:rsidRPr="00CB1C51" w:rsidRDefault="00225736" w:rsidP="00225736">
            <w:pPr>
              <w:pStyle w:val="TableGraf14L"/>
            </w:pPr>
            <w:r w:rsidRPr="00CB1C51">
              <w:rPr>
                <w:noProof/>
              </w:rPr>
              <w:drawing>
                <wp:inline distT="0" distB="0" distL="0" distR="0" wp14:anchorId="617FDB78" wp14:editId="01138182">
                  <wp:extent cx="952381" cy="238095"/>
                  <wp:effectExtent l="0" t="0" r="635" b="0"/>
                  <wp:docPr id="3633" name="Рисунок 3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381" cy="2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40F5200" w14:textId="77777777" w:rsidR="00225736" w:rsidRPr="00CB1C51" w:rsidRDefault="00225736" w:rsidP="00225736">
            <w:pPr>
              <w:pStyle w:val="TableGraf14L"/>
            </w:pPr>
            <w:r w:rsidRPr="00CB1C51">
              <w:t xml:space="preserve">Кнопка добавления </w:t>
            </w:r>
          </w:p>
        </w:tc>
        <w:tc>
          <w:tcPr>
            <w:tcW w:w="3366" w:type="dxa"/>
          </w:tcPr>
          <w:p w14:paraId="1AC993CF" w14:textId="77777777" w:rsidR="00225736" w:rsidRPr="00CB1C51" w:rsidRDefault="00225736" w:rsidP="00225736">
            <w:pPr>
              <w:pStyle w:val="TableGraf14L"/>
            </w:pPr>
            <w:r w:rsidRPr="00CB1C51">
              <w:t>Элемент предназначен для добавления набора полей, описывающих параметры какой-либо сущности</w:t>
            </w:r>
          </w:p>
        </w:tc>
      </w:tr>
      <w:tr w:rsidR="00225736" w:rsidRPr="00CB1C51" w14:paraId="2C009912" w14:textId="77777777" w:rsidTr="00225736">
        <w:tc>
          <w:tcPr>
            <w:tcW w:w="4106" w:type="dxa"/>
          </w:tcPr>
          <w:p w14:paraId="7DA86714" w14:textId="77777777" w:rsidR="00225736" w:rsidRPr="00CB1C51" w:rsidRDefault="00225736" w:rsidP="00225736">
            <w:pPr>
              <w:pStyle w:val="TableGraf14L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5C15D1" wp14:editId="3BBDD89B">
                  <wp:extent cx="923925" cy="285750"/>
                  <wp:effectExtent l="0" t="0" r="9525" b="0"/>
                  <wp:docPr id="3634" name="Рисунок 3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0875B68" w14:textId="77777777" w:rsidR="00225736" w:rsidRPr="00CB1C51" w:rsidRDefault="00225736" w:rsidP="00225736">
            <w:pPr>
              <w:pStyle w:val="TableGraf14L"/>
            </w:pPr>
            <w:r>
              <w:t>Кнопка обновления полей</w:t>
            </w:r>
          </w:p>
        </w:tc>
        <w:tc>
          <w:tcPr>
            <w:tcW w:w="3366" w:type="dxa"/>
          </w:tcPr>
          <w:p w14:paraId="23CA8943" w14:textId="77777777" w:rsidR="00225736" w:rsidRPr="00CB1C51" w:rsidRDefault="00225736" w:rsidP="00225736">
            <w:pPr>
              <w:pStyle w:val="TableGraf14L"/>
            </w:pPr>
            <w:r>
              <w:t>Элемент предназначен для обновления полей в реестре</w:t>
            </w:r>
          </w:p>
        </w:tc>
      </w:tr>
      <w:tr w:rsidR="00225736" w:rsidRPr="00CB1C51" w14:paraId="4C9B0EEB" w14:textId="77777777" w:rsidTr="00225736">
        <w:tc>
          <w:tcPr>
            <w:tcW w:w="4106" w:type="dxa"/>
          </w:tcPr>
          <w:p w14:paraId="2DFD1730" w14:textId="77777777" w:rsidR="00225736" w:rsidRDefault="00225736" w:rsidP="00225736">
            <w:pPr>
              <w:pStyle w:val="TableGraf14L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2B83E7" wp14:editId="09702DB5">
                  <wp:extent cx="885825" cy="247650"/>
                  <wp:effectExtent l="0" t="0" r="9525" b="0"/>
                  <wp:docPr id="3635" name="Рисунок 3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16F697F" w14:textId="77777777" w:rsidR="00225736" w:rsidRDefault="00225736" w:rsidP="00225736">
            <w:pPr>
              <w:pStyle w:val="TableGraf14L"/>
            </w:pPr>
            <w:r>
              <w:t>Кнопка просмотра</w:t>
            </w:r>
          </w:p>
        </w:tc>
        <w:tc>
          <w:tcPr>
            <w:tcW w:w="3366" w:type="dxa"/>
          </w:tcPr>
          <w:p w14:paraId="0A2F1DE8" w14:textId="77777777" w:rsidR="00225736" w:rsidRDefault="00225736" w:rsidP="00225736">
            <w:pPr>
              <w:pStyle w:val="TableGraf14L"/>
            </w:pPr>
            <w:r>
              <w:t>Элемент предназначен для просмотра карточки выбранной в реестре строки</w:t>
            </w:r>
          </w:p>
        </w:tc>
      </w:tr>
      <w:tr w:rsidR="00225736" w:rsidRPr="00CB1C51" w14:paraId="162CFBD3" w14:textId="77777777" w:rsidTr="00225736">
        <w:tc>
          <w:tcPr>
            <w:tcW w:w="4106" w:type="dxa"/>
          </w:tcPr>
          <w:p w14:paraId="73982BB4" w14:textId="77777777" w:rsidR="00225736" w:rsidRDefault="00225736" w:rsidP="00225736">
            <w:pPr>
              <w:pStyle w:val="TableGraf14L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9624BD" wp14:editId="2E0C320A">
                  <wp:extent cx="771525" cy="295275"/>
                  <wp:effectExtent l="0" t="0" r="9525" b="9525"/>
                  <wp:docPr id="3636" name="Рисунок 3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FD18C88" w14:textId="77777777" w:rsidR="00225736" w:rsidRDefault="00225736" w:rsidP="00225736">
            <w:pPr>
              <w:pStyle w:val="TableGraf14L"/>
            </w:pPr>
            <w:r>
              <w:t>Кнопка печати</w:t>
            </w:r>
          </w:p>
        </w:tc>
        <w:tc>
          <w:tcPr>
            <w:tcW w:w="3366" w:type="dxa"/>
          </w:tcPr>
          <w:p w14:paraId="150905B7" w14:textId="77777777" w:rsidR="00225736" w:rsidRDefault="00225736" w:rsidP="00225736">
            <w:pPr>
              <w:pStyle w:val="TableGraf14L"/>
            </w:pPr>
            <w:r>
              <w:t>Элемент предназначен для формирования печатной формы выбранного документа</w:t>
            </w:r>
          </w:p>
        </w:tc>
      </w:tr>
      <w:tr w:rsidR="00225736" w:rsidRPr="00CB1C51" w14:paraId="2231964C" w14:textId="77777777" w:rsidTr="00225736">
        <w:tc>
          <w:tcPr>
            <w:tcW w:w="4106" w:type="dxa"/>
          </w:tcPr>
          <w:p w14:paraId="56C585EC" w14:textId="77777777" w:rsidR="00225736" w:rsidRPr="00CB1C51" w:rsidRDefault="00225736" w:rsidP="00225736">
            <w:pPr>
              <w:pStyle w:val="TableGraf14L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E87922" wp14:editId="057BDC7B">
                  <wp:extent cx="2009775" cy="285750"/>
                  <wp:effectExtent l="0" t="0" r="9525" b="0"/>
                  <wp:docPr id="3604" name="Рисунок 3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2AF9861" w14:textId="77777777" w:rsidR="00225736" w:rsidRPr="00CB1C51" w:rsidRDefault="00225736" w:rsidP="00225736">
            <w:pPr>
              <w:pStyle w:val="TableGraf14L"/>
            </w:pPr>
            <w:r>
              <w:t>Кнопка направления на согласование</w:t>
            </w:r>
          </w:p>
        </w:tc>
        <w:tc>
          <w:tcPr>
            <w:tcW w:w="3366" w:type="dxa"/>
          </w:tcPr>
          <w:p w14:paraId="5575C5C9" w14:textId="77777777" w:rsidR="00225736" w:rsidRPr="00CB1C51" w:rsidRDefault="00225736" w:rsidP="00225736">
            <w:pPr>
              <w:pStyle w:val="TableGraf14L"/>
            </w:pPr>
            <w:r>
              <w:t>Элемент предназначен для отправления выбранного документа на согласование</w:t>
            </w:r>
          </w:p>
        </w:tc>
      </w:tr>
      <w:tr w:rsidR="00225736" w:rsidRPr="00CB1C51" w14:paraId="0F090690" w14:textId="77777777" w:rsidTr="00225736">
        <w:tc>
          <w:tcPr>
            <w:tcW w:w="4106" w:type="dxa"/>
          </w:tcPr>
          <w:p w14:paraId="635FB920" w14:textId="77777777" w:rsidR="00225736" w:rsidRDefault="00225736" w:rsidP="00225736">
            <w:pPr>
              <w:pStyle w:val="TableGraf14L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C606F7" wp14:editId="770618FB">
                  <wp:extent cx="1590675" cy="266700"/>
                  <wp:effectExtent l="0" t="0" r="9525" b="0"/>
                  <wp:docPr id="3637" name="Рисунок 3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A4DE075" w14:textId="77777777" w:rsidR="00225736" w:rsidRDefault="00225736" w:rsidP="00225736">
            <w:pPr>
              <w:pStyle w:val="TableGraf14L"/>
            </w:pPr>
            <w:r>
              <w:t>Кнопка перехода к реестру согласования</w:t>
            </w:r>
          </w:p>
        </w:tc>
        <w:tc>
          <w:tcPr>
            <w:tcW w:w="3366" w:type="dxa"/>
          </w:tcPr>
          <w:p w14:paraId="48A8CE8E" w14:textId="77777777" w:rsidR="00225736" w:rsidRDefault="00225736" w:rsidP="00225736">
            <w:pPr>
              <w:pStyle w:val="TableGraf14L"/>
            </w:pPr>
            <w:r>
              <w:t>Элемент предназначен для перехода к реестру согласования документов</w:t>
            </w:r>
          </w:p>
        </w:tc>
      </w:tr>
      <w:tr w:rsidR="00225736" w:rsidRPr="00CB1C51" w14:paraId="193D1A3A" w14:textId="77777777" w:rsidTr="00225736">
        <w:tc>
          <w:tcPr>
            <w:tcW w:w="4106" w:type="dxa"/>
          </w:tcPr>
          <w:p w14:paraId="684D8825" w14:textId="77777777" w:rsidR="00225736" w:rsidRPr="00CB1C51" w:rsidRDefault="00225736" w:rsidP="00225736">
            <w:pPr>
              <w:pStyle w:val="TableGraf14L"/>
            </w:pPr>
            <w:r w:rsidRPr="00CB1C51">
              <w:rPr>
                <w:noProof/>
              </w:rPr>
              <w:lastRenderedPageBreak/>
              <w:drawing>
                <wp:inline distT="0" distB="0" distL="0" distR="0" wp14:anchorId="3FF93A90" wp14:editId="57487702">
                  <wp:extent cx="2057143" cy="847619"/>
                  <wp:effectExtent l="0" t="0" r="635" b="0"/>
                  <wp:docPr id="3638" name="Рисунок 3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143" cy="8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16CD860" w14:textId="77777777" w:rsidR="00225736" w:rsidRPr="00CB1C51" w:rsidRDefault="00225736" w:rsidP="00225736">
            <w:pPr>
              <w:pStyle w:val="TableGraf14L"/>
            </w:pPr>
            <w:r w:rsidRPr="00CB1C51">
              <w:t>Поле ввода</w:t>
            </w:r>
          </w:p>
        </w:tc>
        <w:tc>
          <w:tcPr>
            <w:tcW w:w="3366" w:type="dxa"/>
          </w:tcPr>
          <w:p w14:paraId="47B581B0" w14:textId="77777777" w:rsidR="00225736" w:rsidRPr="00CB1C51" w:rsidRDefault="00225736" w:rsidP="00225736">
            <w:pPr>
              <w:pStyle w:val="TableGraf14L"/>
            </w:pPr>
            <w:r w:rsidRPr="00CB1C51">
              <w:t>Поля, отображаемы</w:t>
            </w:r>
            <w:r>
              <w:t>е красным цветом,</w:t>
            </w:r>
            <w:r w:rsidRPr="00CB1C51">
              <w:t xml:space="preserve"> обязательны для заполнения. Заполнение осуществляется вручную с клавиатуры либо выбором значения из справочника</w:t>
            </w:r>
          </w:p>
        </w:tc>
      </w:tr>
    </w:tbl>
    <w:p w14:paraId="46BC2182" w14:textId="63E8C72C" w:rsidR="00225736" w:rsidRDefault="00225736" w:rsidP="00225736">
      <w:pPr>
        <w:pStyle w:val="2"/>
      </w:pPr>
      <w:bookmarkStart w:id="19" w:name="_Toc28607943"/>
      <w:r>
        <w:t>Формирование годовой отчетности</w:t>
      </w:r>
      <w:bookmarkEnd w:id="19"/>
    </w:p>
    <w:p w14:paraId="7693784C" w14:textId="2AB8232D" w:rsidR="00E63C8D" w:rsidRDefault="00E63C8D" w:rsidP="00E63C8D">
      <w:pPr>
        <w:pStyle w:val="a4"/>
      </w:pPr>
      <w:r>
        <w:t>Для формирования годовой отчетности необходимо перейти в раздел «9.1. Периодический мониторинг» одним нажатием левой кнопкой мыши выбрать наименование соответствующего раздела в левой части окна. В области фильтра одним нажатием левой кнопки мыши выбрать период «Декабрь»</w:t>
      </w:r>
      <w:r w:rsidR="00225736">
        <w:t xml:space="preserve"> (</w:t>
      </w:r>
      <w:r w:rsidR="00225736">
        <w:fldChar w:fldCharType="begin"/>
      </w:r>
      <w:r w:rsidR="00225736">
        <w:instrText xml:space="preserve"> REF _Ref28603975 \h </w:instrText>
      </w:r>
      <w:r w:rsidR="00225736">
        <w:fldChar w:fldCharType="separate"/>
      </w:r>
      <w:r w:rsidR="00300F6C">
        <w:t xml:space="preserve">Рисунок </w:t>
      </w:r>
      <w:r w:rsidR="00300F6C">
        <w:rPr>
          <w:noProof/>
        </w:rPr>
        <w:t>7</w:t>
      </w:r>
      <w:r w:rsidR="00225736">
        <w:fldChar w:fldCharType="end"/>
      </w:r>
      <w:r w:rsidR="00225736">
        <w:t>)</w:t>
      </w:r>
      <w:r>
        <w:t>.</w:t>
      </w:r>
    </w:p>
    <w:p w14:paraId="127AFA51" w14:textId="4FD69D71" w:rsidR="00E63C8D" w:rsidRDefault="00E63C8D" w:rsidP="00E63C8D">
      <w:pPr>
        <w:pStyle w:val="a4"/>
      </w:pPr>
      <w:r>
        <w:t>Для предоставления полноценной информац</w:t>
      </w:r>
      <w:r w:rsidR="00F53430">
        <w:t>ии по годовому отчету необходимо</w:t>
      </w:r>
      <w:r>
        <w:t xml:space="preserve"> внести всю информацию по результатам и КТ отображенным в периоде «Декабрь</w:t>
      </w:r>
      <w:r w:rsidR="00E63476">
        <w:t>»</w:t>
      </w:r>
      <w:r>
        <w:t>.</w:t>
      </w:r>
    </w:p>
    <w:p w14:paraId="13CD4F3E" w14:textId="381EA142" w:rsidR="00225736" w:rsidRDefault="00E63476" w:rsidP="00225736">
      <w:pPr>
        <w:pStyle w:val="a7"/>
      </w:pPr>
      <w:r>
        <w:drawing>
          <wp:inline distT="0" distB="0" distL="0" distR="0" wp14:anchorId="0A1D30A1" wp14:editId="7A090024">
            <wp:extent cx="6299835" cy="276987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1AEE6" w14:textId="0CF1E5A7" w:rsidR="00E63C8D" w:rsidRDefault="00225736" w:rsidP="00225736">
      <w:pPr>
        <w:pStyle w:val="a9"/>
      </w:pPr>
      <w:bookmarkStart w:id="20" w:name="_Ref28603975"/>
      <w:r>
        <w:t xml:space="preserve">Рисунок </w:t>
      </w:r>
      <w:fldSimple w:instr=" SEQ Рисунок \* ARABIC ">
        <w:r w:rsidR="00300F6C">
          <w:rPr>
            <w:noProof/>
          </w:rPr>
          <w:t>7</w:t>
        </w:r>
      </w:fldSimple>
      <w:bookmarkEnd w:id="20"/>
      <w:r>
        <w:t>. Раздел «9.1. Периодический мониторинг»</w:t>
      </w:r>
    </w:p>
    <w:p w14:paraId="535C8A32" w14:textId="77777777" w:rsidR="00523D17" w:rsidRDefault="00E63C8D" w:rsidP="00523D17">
      <w:pPr>
        <w:pStyle w:val="a4"/>
      </w:pPr>
      <w:r>
        <w:t>При переходе в раздел 9.</w:t>
      </w:r>
      <w:r w:rsidR="00F53430">
        <w:t>1 в годовом отчете во вкладке «С</w:t>
      </w:r>
      <w:r>
        <w:t xml:space="preserve">ведения о достижении результата» будут отображаться результаты/ КТ/ мероприятия за весь год + 3 </w:t>
      </w:r>
      <w:r w:rsidR="00F53430">
        <w:t>прогнозных месяца, во вкладке «Ц</w:t>
      </w:r>
      <w:r>
        <w:t>ели и показа</w:t>
      </w:r>
      <w:r w:rsidR="00225736">
        <w:t xml:space="preserve">тели» отображаются показатели. </w:t>
      </w:r>
    </w:p>
    <w:p w14:paraId="79A6F212" w14:textId="6ECF01FE" w:rsidR="00523D17" w:rsidRPr="00D23A39" w:rsidRDefault="00523D17" w:rsidP="00523D17">
      <w:pPr>
        <w:pStyle w:val="a4"/>
      </w:pPr>
      <w:r w:rsidRPr="00D23A39">
        <w:t xml:space="preserve">Во вкладке «Финансовое обеспечение» будет отображаться справочная информация на основе представленной информации в исполнении денежных результатов в одноименной вкладке. </w:t>
      </w:r>
      <w:r w:rsidRPr="00D23A39">
        <w:rPr>
          <w:i/>
        </w:rPr>
        <w:t>Примечание:</w:t>
      </w:r>
      <w:r w:rsidRPr="00D23A39">
        <w:t xml:space="preserve"> </w:t>
      </w:r>
      <w:r w:rsidRPr="00D23A39">
        <w:rPr>
          <w:i/>
        </w:rPr>
        <w:t xml:space="preserve">чтобы во вкладке Финансовое обеспечение отобразилась информация, необходимо внести исполнение по </w:t>
      </w:r>
      <w:r w:rsidRPr="00D23A39">
        <w:rPr>
          <w:i/>
        </w:rPr>
        <w:lastRenderedPageBreak/>
        <w:t>соответствующим результатам во вкладке «Сведения о достижении результатов».</w:t>
      </w:r>
    </w:p>
    <w:p w14:paraId="76FF6D3E" w14:textId="76BB6F63" w:rsidR="00E63C8D" w:rsidRDefault="00F53430" w:rsidP="00523D17">
      <w:pPr>
        <w:pStyle w:val="a4"/>
      </w:pPr>
      <w:r w:rsidRPr="00D23A39">
        <w:t>Во вкладке «</w:t>
      </w:r>
      <w:r w:rsidR="00151C87" w:rsidRPr="00D23A39">
        <w:t>Кассовое исполнение по расходам</w:t>
      </w:r>
      <w:r w:rsidR="00E63C8D" w:rsidRPr="00D23A39">
        <w:t xml:space="preserve">» будут отображаться </w:t>
      </w:r>
      <w:r w:rsidRPr="00D23A39">
        <w:t xml:space="preserve">все </w:t>
      </w:r>
      <w:r w:rsidR="00E63C8D" w:rsidRPr="00D23A39">
        <w:t>денежные результаты</w:t>
      </w:r>
      <w:r w:rsidRPr="00D23A39">
        <w:t xml:space="preserve"> проекта</w:t>
      </w:r>
      <w:r w:rsidR="00523D17" w:rsidRPr="00D23A39">
        <w:t xml:space="preserve"> независимо от периода</w:t>
      </w:r>
      <w:r w:rsidR="00225736" w:rsidRPr="00D23A39">
        <w:t>.</w:t>
      </w:r>
    </w:p>
    <w:p w14:paraId="400ECC80" w14:textId="7D2728B4" w:rsidR="00E63C8D" w:rsidRDefault="00E63C8D" w:rsidP="00E63C8D">
      <w:pPr>
        <w:pStyle w:val="a4"/>
      </w:pPr>
      <w:r>
        <w:t xml:space="preserve">Инструкция по заполнению информации по исполнениям (заполняется аналогично предыдущим периодам) подробно </w:t>
      </w:r>
      <w:r w:rsidR="00225736">
        <w:t>представлена</w:t>
      </w:r>
      <w:r>
        <w:t xml:space="preserve"> в руководстве, размещенном в системе ЭБ БП </w:t>
      </w:r>
      <w:r w:rsidR="00225736">
        <w:t>«Меню/ Техническая поддержка/ Часто задаваемые вопросы/</w:t>
      </w:r>
      <w:r>
        <w:t xml:space="preserve"> Подсистема управления национальными проектами</w:t>
      </w:r>
      <w:r w:rsidR="00225736">
        <w:t>/</w:t>
      </w:r>
      <w:r>
        <w:t xml:space="preserve"> Документаци</w:t>
      </w:r>
      <w:r w:rsidR="00225736">
        <w:t>я» (</w:t>
      </w:r>
      <w:r w:rsidR="00225736">
        <w:fldChar w:fldCharType="begin"/>
      </w:r>
      <w:r w:rsidR="00225736">
        <w:instrText xml:space="preserve"> REF _Ref28604053 \h </w:instrText>
      </w:r>
      <w:r w:rsidR="00225736">
        <w:fldChar w:fldCharType="separate"/>
      </w:r>
      <w:r w:rsidR="00300F6C">
        <w:t xml:space="preserve">Рисунок </w:t>
      </w:r>
      <w:r w:rsidR="00300F6C">
        <w:rPr>
          <w:noProof/>
        </w:rPr>
        <w:t>8</w:t>
      </w:r>
      <w:r w:rsidR="00225736">
        <w:fldChar w:fldCharType="end"/>
      </w:r>
      <w:r w:rsidR="00225736">
        <w:t>)</w:t>
      </w:r>
      <w:r>
        <w:t>.</w:t>
      </w:r>
    </w:p>
    <w:p w14:paraId="311CF918" w14:textId="77777777" w:rsidR="00225736" w:rsidRDefault="00E63C8D" w:rsidP="00225736">
      <w:pPr>
        <w:pStyle w:val="a7"/>
      </w:pPr>
      <w:r>
        <w:drawing>
          <wp:inline distT="0" distB="0" distL="0" distR="0" wp14:anchorId="37AC7762" wp14:editId="6E6CCCFB">
            <wp:extent cx="5940425" cy="21564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A51AE" w14:textId="104541AB" w:rsidR="00E63C8D" w:rsidRDefault="00225736" w:rsidP="00225736">
      <w:pPr>
        <w:pStyle w:val="a9"/>
      </w:pPr>
      <w:bookmarkStart w:id="21" w:name="_Ref28604053"/>
      <w:r>
        <w:t xml:space="preserve">Рисунок </w:t>
      </w:r>
      <w:fldSimple w:instr=" SEQ Рисунок \* ARABIC ">
        <w:r w:rsidR="00300F6C">
          <w:rPr>
            <w:noProof/>
          </w:rPr>
          <w:t>8</w:t>
        </w:r>
      </w:fldSimple>
      <w:bookmarkEnd w:id="21"/>
      <w:r>
        <w:t>. Переход к инструкции</w:t>
      </w:r>
    </w:p>
    <w:p w14:paraId="128C4945" w14:textId="77777777" w:rsidR="00E63C8D" w:rsidRPr="006E3B5E" w:rsidRDefault="00E63C8D" w:rsidP="00225736">
      <w:pPr>
        <w:pStyle w:val="3"/>
      </w:pPr>
      <w:bookmarkStart w:id="22" w:name="_Toc28607944"/>
      <w:r w:rsidRPr="006E3B5E">
        <w:t>Заполнение информации по исполнению КТ</w:t>
      </w:r>
      <w:bookmarkEnd w:id="22"/>
    </w:p>
    <w:p w14:paraId="2AE3935D" w14:textId="1AF05CEE" w:rsidR="00E63C8D" w:rsidRDefault="00E63C8D" w:rsidP="00E63C8D">
      <w:pPr>
        <w:pStyle w:val="a4"/>
        <w:rPr>
          <w:rStyle w:val="15"/>
        </w:rPr>
      </w:pPr>
      <w:r w:rsidRPr="00E63C8D">
        <w:rPr>
          <w:rStyle w:val="15"/>
        </w:rPr>
        <w:t xml:space="preserve">Если исполнение по КТ/мероприятию в предыдущем периоде было закрыто фактической датой исполнения, в отчете за декабрь вновь создавать исполнения не нужно. </w:t>
      </w:r>
    </w:p>
    <w:p w14:paraId="4B35F86F" w14:textId="731A1E99" w:rsidR="00E63C8D" w:rsidRPr="00E63C8D" w:rsidRDefault="00F53430" w:rsidP="000E2E63">
      <w:pPr>
        <w:pStyle w:val="a4"/>
        <w:rPr>
          <w:rStyle w:val="15"/>
        </w:rPr>
      </w:pPr>
      <w:r w:rsidRPr="003E74F2">
        <w:rPr>
          <w:rStyle w:val="15"/>
        </w:rPr>
        <w:t xml:space="preserve">Чтобы скопировать исполнения, заполненные в предыдущем отчетном периоде, необходимо в разделе 9.1. нажать «Реестр» - «Предзаполнить». </w:t>
      </w:r>
      <w:r w:rsidR="000E2E63" w:rsidRPr="003E74F2">
        <w:rPr>
          <w:rStyle w:val="15"/>
        </w:rPr>
        <w:t>Данная функция о</w:t>
      </w:r>
      <w:r w:rsidRPr="003E74F2">
        <w:rPr>
          <w:rStyle w:val="15"/>
        </w:rPr>
        <w:t>беспечит копирование утвержденных сведений из прошлых отчетных периодов по всем отображаемым данным в дереве за отчетный период. (исполнение должно быть утверждено).</w:t>
      </w:r>
      <w:r w:rsidR="00514D32" w:rsidRPr="003E74F2">
        <w:rPr>
          <w:rStyle w:val="15"/>
        </w:rPr>
        <w:t xml:space="preserve"> </w:t>
      </w:r>
      <w:r w:rsidR="001C2026" w:rsidRPr="003E74F2">
        <w:rPr>
          <w:szCs w:val="24"/>
        </w:rPr>
        <w:t xml:space="preserve">Уже предоставленная информация в выбранном периоде останется без изменений. </w:t>
      </w:r>
      <w:r w:rsidR="00514D32" w:rsidRPr="003E74F2">
        <w:rPr>
          <w:rStyle w:val="15"/>
        </w:rPr>
        <w:t>(</w:t>
      </w:r>
      <w:r w:rsidR="00514D32" w:rsidRPr="003E74F2">
        <w:rPr>
          <w:rStyle w:val="15"/>
        </w:rPr>
        <w:fldChar w:fldCharType="begin"/>
      </w:r>
      <w:r w:rsidR="00514D32" w:rsidRPr="003E74F2">
        <w:rPr>
          <w:rStyle w:val="15"/>
        </w:rPr>
        <w:instrText xml:space="preserve"> REF _Ref28604150 \h </w:instrText>
      </w:r>
      <w:r w:rsidR="000E2E63" w:rsidRPr="003E74F2">
        <w:rPr>
          <w:rStyle w:val="15"/>
        </w:rPr>
        <w:instrText xml:space="preserve"> \* MERGEFORMAT </w:instrText>
      </w:r>
      <w:r w:rsidR="00514D32" w:rsidRPr="003E74F2">
        <w:rPr>
          <w:rStyle w:val="15"/>
        </w:rPr>
      </w:r>
      <w:r w:rsidR="00514D32" w:rsidRPr="003E74F2">
        <w:rPr>
          <w:rStyle w:val="15"/>
        </w:rPr>
        <w:fldChar w:fldCharType="separate"/>
      </w:r>
      <w:r w:rsidR="00300F6C" w:rsidRPr="003E74F2">
        <w:t xml:space="preserve">Рисунок </w:t>
      </w:r>
      <w:r w:rsidR="00300F6C" w:rsidRPr="003E74F2">
        <w:rPr>
          <w:noProof/>
        </w:rPr>
        <w:t>9</w:t>
      </w:r>
      <w:r w:rsidR="00514D32" w:rsidRPr="003E74F2">
        <w:rPr>
          <w:rStyle w:val="15"/>
        </w:rPr>
        <w:fldChar w:fldCharType="end"/>
      </w:r>
      <w:r w:rsidR="00514D32" w:rsidRPr="003E74F2">
        <w:rPr>
          <w:rStyle w:val="15"/>
        </w:rPr>
        <w:t>)</w:t>
      </w:r>
      <w:r w:rsidR="00225736" w:rsidRPr="003E74F2">
        <w:rPr>
          <w:rStyle w:val="15"/>
        </w:rPr>
        <w:t>.</w:t>
      </w:r>
    </w:p>
    <w:p w14:paraId="70889BA7" w14:textId="7768AF02" w:rsidR="00E63C8D" w:rsidRPr="00E63C8D" w:rsidRDefault="00E63C8D" w:rsidP="00E63C8D">
      <w:pPr>
        <w:pStyle w:val="a4"/>
        <w:rPr>
          <w:rStyle w:val="15"/>
        </w:rPr>
      </w:pPr>
      <w:r w:rsidRPr="00E63C8D">
        <w:rPr>
          <w:rStyle w:val="15"/>
        </w:rPr>
        <w:t>Если исполнение по КТ в предыдущем отчетном периоде было</w:t>
      </w:r>
      <w:r w:rsidR="00225736">
        <w:rPr>
          <w:rStyle w:val="15"/>
        </w:rPr>
        <w:t xml:space="preserve"> заполнено с типом исполнения «П</w:t>
      </w:r>
      <w:r w:rsidRPr="00E63C8D">
        <w:rPr>
          <w:rStyle w:val="15"/>
        </w:rPr>
        <w:t xml:space="preserve">рогноз», а в текущем периоде оно будет выполнено, в этом случае </w:t>
      </w:r>
      <w:r w:rsidRPr="003E74F2">
        <w:rPr>
          <w:rStyle w:val="15"/>
        </w:rPr>
        <w:t xml:space="preserve">необходимо </w:t>
      </w:r>
      <w:r w:rsidR="005F35BB" w:rsidRPr="003E74F2">
        <w:rPr>
          <w:rStyle w:val="15"/>
        </w:rPr>
        <w:t xml:space="preserve">актуализировать дату </w:t>
      </w:r>
      <w:r w:rsidR="00225736" w:rsidRPr="003E74F2">
        <w:rPr>
          <w:rStyle w:val="15"/>
        </w:rPr>
        <w:t>исполнения</w:t>
      </w:r>
      <w:r w:rsidR="005F35BB" w:rsidRPr="003E74F2">
        <w:rPr>
          <w:rStyle w:val="15"/>
        </w:rPr>
        <w:t xml:space="preserve"> КТ</w:t>
      </w:r>
      <w:r w:rsidR="00225736">
        <w:rPr>
          <w:rStyle w:val="15"/>
        </w:rPr>
        <w:t>.</w:t>
      </w:r>
    </w:p>
    <w:p w14:paraId="5788B442" w14:textId="0EA067A3" w:rsidR="00225736" w:rsidRDefault="00E63476" w:rsidP="00225736">
      <w:pPr>
        <w:pStyle w:val="a7"/>
      </w:pPr>
      <w:r>
        <w:lastRenderedPageBreak/>
        <w:drawing>
          <wp:inline distT="0" distB="0" distL="0" distR="0" wp14:anchorId="3AB4804D" wp14:editId="290EB11E">
            <wp:extent cx="6299835" cy="2812415"/>
            <wp:effectExtent l="0" t="0" r="571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B40EA" w14:textId="3B0E236F" w:rsidR="00E63C8D" w:rsidRDefault="00225736" w:rsidP="000E2E63">
      <w:pPr>
        <w:pStyle w:val="a9"/>
        <w:spacing w:line="480" w:lineRule="auto"/>
      </w:pPr>
      <w:bookmarkStart w:id="23" w:name="_Ref28604150"/>
      <w:r>
        <w:t xml:space="preserve">Рисунок </w:t>
      </w:r>
      <w:fldSimple w:instr=" SEQ Рисунок \* ARABIC ">
        <w:r w:rsidR="00300F6C">
          <w:rPr>
            <w:noProof/>
          </w:rPr>
          <w:t>9</w:t>
        </w:r>
      </w:fldSimple>
      <w:bookmarkEnd w:id="23"/>
      <w:r>
        <w:t xml:space="preserve">. </w:t>
      </w:r>
      <w:r w:rsidR="000E2E63">
        <w:t>Кнопка «Предзаполнить»</w:t>
      </w:r>
    </w:p>
    <w:p w14:paraId="14864BE4" w14:textId="0302A052" w:rsidR="00E63C8D" w:rsidRDefault="00E63C8D" w:rsidP="00225736">
      <w:pPr>
        <w:pStyle w:val="3"/>
      </w:pPr>
      <w:bookmarkStart w:id="24" w:name="_Ref28604599"/>
      <w:bookmarkStart w:id="25" w:name="_Ref28604890"/>
      <w:bookmarkStart w:id="26" w:name="_Toc28607945"/>
      <w:r w:rsidRPr="006E3B5E">
        <w:t>Заполнение исполнения по результату</w:t>
      </w:r>
      <w:r>
        <w:t>/ значению результата</w:t>
      </w:r>
      <w:bookmarkEnd w:id="24"/>
      <w:bookmarkEnd w:id="25"/>
      <w:bookmarkEnd w:id="26"/>
    </w:p>
    <w:p w14:paraId="7F1A1A87" w14:textId="77777777" w:rsidR="00E63C8D" w:rsidRDefault="00E63C8D" w:rsidP="00E63C8D">
      <w:pPr>
        <w:pStyle w:val="a4"/>
      </w:pPr>
      <w:r>
        <w:t xml:space="preserve">При формировании годового отчета необходимо заполнить исполнения по всем результатам, которые отобразятся в дереве периодического мониторинга. </w:t>
      </w:r>
    </w:p>
    <w:p w14:paraId="2778AFCB" w14:textId="3F42C8ED" w:rsidR="00E63C8D" w:rsidRDefault="00514D32" w:rsidP="00E63C8D">
      <w:pPr>
        <w:pStyle w:val="a4"/>
      </w:pPr>
      <w:r>
        <w:t>В разделе 9.1 во вкладке «</w:t>
      </w:r>
      <w:r w:rsidR="00E63476" w:rsidRPr="003E74F2">
        <w:t>Кассовое исполнение по расходам</w:t>
      </w:r>
      <w:r w:rsidR="00E63C8D">
        <w:t>» будут отображаться денежные результаты, по которым необходимо заполнение кассового исполнения.</w:t>
      </w:r>
    </w:p>
    <w:p w14:paraId="0DDA067F" w14:textId="798804F0" w:rsidR="00E63C8D" w:rsidRDefault="00E63C8D" w:rsidP="00E63C8D">
      <w:pPr>
        <w:pStyle w:val="a4"/>
      </w:pPr>
      <w:r w:rsidRPr="003E74F2">
        <w:t>При копировании информации об исполнении</w:t>
      </w:r>
      <w:r w:rsidR="00757477" w:rsidRPr="003E74F2">
        <w:t xml:space="preserve"> по кнопке «Предзаполнить»</w:t>
      </w:r>
      <w:r w:rsidRPr="003E74F2">
        <w:t>, данные о прогнозных датах необходимо актуализировать для отправки на согласование:</w:t>
      </w:r>
      <w:r>
        <w:t xml:space="preserve"> необходимо указать корректную дату исполнения, пересчитать финансовое обеспечение.</w:t>
      </w:r>
      <w:r w:rsidRPr="007A7F91">
        <w:t xml:space="preserve"> Данные о факте будут скопированы без необходимости</w:t>
      </w:r>
      <w:r>
        <w:t xml:space="preserve"> внесения корректировок</w:t>
      </w:r>
      <w:r w:rsidRPr="007A7F91">
        <w:t>.</w:t>
      </w:r>
    </w:p>
    <w:p w14:paraId="7B9702E0" w14:textId="77777777" w:rsidR="00E63C8D" w:rsidRDefault="00E63C8D" w:rsidP="00E63C8D">
      <w:pPr>
        <w:pStyle w:val="a4"/>
      </w:pPr>
      <w:r>
        <w:t>В печатную форму исполнения результатов комментарии выводится в следующем виде:</w:t>
      </w:r>
    </w:p>
    <w:p w14:paraId="5FAAF768" w14:textId="77777777" w:rsidR="00E63C8D" w:rsidRPr="00514D32" w:rsidRDefault="00E63C8D" w:rsidP="00E63C8D">
      <w:pPr>
        <w:pStyle w:val="a4"/>
        <w:rPr>
          <w:rFonts w:cs="Arial"/>
          <w:i/>
          <w:shd w:val="clear" w:color="auto" w:fill="FFFFFF"/>
        </w:rPr>
      </w:pPr>
      <w:r w:rsidRPr="00514D32">
        <w:rPr>
          <w:rFonts w:cs="Arial"/>
          <w:i/>
          <w:shd w:val="clear" w:color="auto" w:fill="FFFFFF"/>
        </w:rPr>
        <w:t>Информация по значению результата:</w:t>
      </w:r>
    </w:p>
    <w:p w14:paraId="2FCD5D67" w14:textId="77777777" w:rsidR="00E63C8D" w:rsidRPr="00514D32" w:rsidRDefault="00E63C8D" w:rsidP="00E63C8D">
      <w:pPr>
        <w:pStyle w:val="a4"/>
        <w:rPr>
          <w:rFonts w:cs="Arial"/>
          <w:i/>
          <w:shd w:val="clear" w:color="auto" w:fill="FFFFFF"/>
        </w:rPr>
      </w:pPr>
      <w:r w:rsidRPr="00514D32">
        <w:rPr>
          <w:rFonts w:cs="Arial"/>
          <w:i/>
          <w:shd w:val="clear" w:color="auto" w:fill="FFFFFF"/>
        </w:rPr>
        <w:t>&lt;Комментарий значения результата&gt;</w:t>
      </w:r>
    </w:p>
    <w:p w14:paraId="6A41F9DD" w14:textId="67272D40" w:rsidR="00E63C8D" w:rsidRPr="00E266A9" w:rsidRDefault="007D10FA" w:rsidP="00E63C8D">
      <w:pPr>
        <w:pStyle w:val="a4"/>
      </w:pPr>
      <w:r w:rsidRPr="003E74F2">
        <w:t>Блок</w:t>
      </w:r>
      <w:r w:rsidR="008B5536" w:rsidRPr="003E74F2">
        <w:t xml:space="preserve"> «П</w:t>
      </w:r>
      <w:r w:rsidR="00E63C8D" w:rsidRPr="003E74F2">
        <w:t xml:space="preserve">одтверждающие документы» </w:t>
      </w:r>
      <w:r w:rsidRPr="003E74F2">
        <w:t>заполняется в карточке значения результата</w:t>
      </w:r>
      <w:r>
        <w:t xml:space="preserve">. </w:t>
      </w:r>
      <w:r w:rsidR="00514D32">
        <w:t>(</w:t>
      </w:r>
      <w:r w:rsidR="00514D32">
        <w:fldChar w:fldCharType="begin"/>
      </w:r>
      <w:r w:rsidR="00514D32">
        <w:instrText xml:space="preserve"> REF _Ref28604375 \h </w:instrText>
      </w:r>
      <w:r w:rsidR="00514D32">
        <w:fldChar w:fldCharType="separate"/>
      </w:r>
      <w:r w:rsidR="00300F6C">
        <w:t xml:space="preserve">Рисунок </w:t>
      </w:r>
      <w:r w:rsidR="00300F6C">
        <w:rPr>
          <w:noProof/>
        </w:rPr>
        <w:t>10</w:t>
      </w:r>
      <w:r w:rsidR="00514D32">
        <w:fldChar w:fldCharType="end"/>
      </w:r>
      <w:r w:rsidR="00514D32">
        <w:t>).</w:t>
      </w:r>
    </w:p>
    <w:p w14:paraId="530C1C15" w14:textId="5AEFB974" w:rsidR="00514D32" w:rsidRDefault="007D10FA" w:rsidP="00514D32">
      <w:pPr>
        <w:pStyle w:val="a7"/>
      </w:pPr>
      <w:r>
        <w:lastRenderedPageBreak/>
        <w:drawing>
          <wp:inline distT="0" distB="0" distL="0" distR="0" wp14:anchorId="39AA7FD1" wp14:editId="0D361BD5">
            <wp:extent cx="6299835" cy="3181985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B937E" w14:textId="4F523332" w:rsidR="00E63C8D" w:rsidRDefault="00514D32" w:rsidP="00514D32">
      <w:pPr>
        <w:pStyle w:val="a9"/>
      </w:pPr>
      <w:bookmarkStart w:id="27" w:name="_Ref28604375"/>
      <w:r>
        <w:t xml:space="preserve">Рисунок </w:t>
      </w:r>
      <w:fldSimple w:instr=" SEQ Рисунок \* ARABIC ">
        <w:r w:rsidR="00300F6C">
          <w:rPr>
            <w:noProof/>
          </w:rPr>
          <w:t>10</w:t>
        </w:r>
      </w:fldSimple>
      <w:bookmarkEnd w:id="27"/>
      <w:r>
        <w:t xml:space="preserve">. Окно «Информация об исполнении </w:t>
      </w:r>
      <w:r w:rsidR="007D10FA">
        <w:t xml:space="preserve">значения </w:t>
      </w:r>
      <w:r>
        <w:t>результата»</w:t>
      </w:r>
    </w:p>
    <w:p w14:paraId="3CF5F415" w14:textId="76D27CF1" w:rsidR="00E63C8D" w:rsidRDefault="008B5536" w:rsidP="00E63C8D">
      <w:pPr>
        <w:pStyle w:val="a4"/>
      </w:pPr>
      <w:r>
        <w:t>При заполнении блока «П</w:t>
      </w:r>
      <w:r w:rsidR="00E63C8D">
        <w:t>одтвер</w:t>
      </w:r>
      <w:r>
        <w:t>ждающие документы» в карточке «И</w:t>
      </w:r>
      <w:r w:rsidR="00E63C8D">
        <w:t>сполнение значения результата» комментарий в печатной форме будет отображаться</w:t>
      </w:r>
      <w:r w:rsidR="00514D32">
        <w:t xml:space="preserve"> только по значению результата (</w:t>
      </w:r>
      <w:r w:rsidR="00514D32">
        <w:fldChar w:fldCharType="begin"/>
      </w:r>
      <w:r w:rsidR="00514D32">
        <w:instrText xml:space="preserve"> REF _Ref28604440 \h </w:instrText>
      </w:r>
      <w:r w:rsidR="00514D32">
        <w:fldChar w:fldCharType="separate"/>
      </w:r>
      <w:r w:rsidR="00300F6C">
        <w:t xml:space="preserve">Рисунок </w:t>
      </w:r>
      <w:r w:rsidR="00300F6C">
        <w:rPr>
          <w:noProof/>
        </w:rPr>
        <w:t>11</w:t>
      </w:r>
      <w:r w:rsidR="00514D32">
        <w:fldChar w:fldCharType="end"/>
      </w:r>
      <w:r w:rsidR="00514D32">
        <w:t>).</w:t>
      </w:r>
    </w:p>
    <w:p w14:paraId="6199D441" w14:textId="77777777" w:rsidR="00514D32" w:rsidRDefault="00E63C8D" w:rsidP="00514D32">
      <w:pPr>
        <w:pStyle w:val="a7"/>
      </w:pPr>
      <w:r>
        <w:drawing>
          <wp:inline distT="0" distB="0" distL="0" distR="0" wp14:anchorId="6BA898F3" wp14:editId="3E0098E4">
            <wp:extent cx="5940425" cy="30841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1A305" w14:textId="596E5249" w:rsidR="00E63C8D" w:rsidRDefault="00514D32" w:rsidP="00514D32">
      <w:pPr>
        <w:pStyle w:val="a9"/>
      </w:pPr>
      <w:bookmarkStart w:id="28" w:name="_Ref28604440"/>
      <w:r>
        <w:t xml:space="preserve">Рисунок </w:t>
      </w:r>
      <w:fldSimple w:instr=" SEQ Рисунок \* ARABIC ">
        <w:r w:rsidR="00300F6C">
          <w:rPr>
            <w:noProof/>
          </w:rPr>
          <w:t>11</w:t>
        </w:r>
      </w:fldSimple>
      <w:bookmarkEnd w:id="28"/>
      <w:r>
        <w:t>. Окно «Информация об исполнении результата». Поле «Комментарий»</w:t>
      </w:r>
    </w:p>
    <w:p w14:paraId="4DF7D36D" w14:textId="169C744D" w:rsidR="00E63C8D" w:rsidRDefault="008B5536" w:rsidP="00225736">
      <w:pPr>
        <w:pStyle w:val="3"/>
      </w:pPr>
      <w:bookmarkStart w:id="29" w:name="_Toc28607946"/>
      <w:r>
        <w:t>Заполнение исполнений</w:t>
      </w:r>
      <w:r w:rsidR="005247E8">
        <w:t xml:space="preserve"> по результатам</w:t>
      </w:r>
      <w:r w:rsidR="00E63C8D">
        <w:t xml:space="preserve"> с кассой</w:t>
      </w:r>
      <w:bookmarkEnd w:id="29"/>
    </w:p>
    <w:p w14:paraId="3776E9EB" w14:textId="5605D29D" w:rsidR="00E63C8D" w:rsidRDefault="00E63C8D" w:rsidP="00E63C8D">
      <w:pPr>
        <w:pStyle w:val="a4"/>
      </w:pPr>
      <w:r>
        <w:t>Для того, чтобы заполнить результаты с кассой необходимо перейти в соответствующую вкладку в разделе 9.1 «Периодический мониторинг». В данной вкладке представлены все денежные результаты данного периода и результаты будущего периода с оперативным кассовым исполнением</w:t>
      </w:r>
      <w:r w:rsidR="00670BD0">
        <w:t xml:space="preserve"> (</w:t>
      </w:r>
      <w:r w:rsidR="00670BD0">
        <w:fldChar w:fldCharType="begin"/>
      </w:r>
      <w:r w:rsidR="00670BD0">
        <w:instrText xml:space="preserve"> REF _Ref28604515 \h </w:instrText>
      </w:r>
      <w:r w:rsidR="00670BD0">
        <w:fldChar w:fldCharType="separate"/>
      </w:r>
      <w:r w:rsidR="00300F6C">
        <w:t xml:space="preserve">Рисунок </w:t>
      </w:r>
      <w:r w:rsidR="00300F6C">
        <w:rPr>
          <w:noProof/>
        </w:rPr>
        <w:t>12</w:t>
      </w:r>
      <w:r w:rsidR="00670BD0">
        <w:fldChar w:fldCharType="end"/>
      </w:r>
      <w:r w:rsidR="00670BD0">
        <w:t>)</w:t>
      </w:r>
      <w:r>
        <w:t>.</w:t>
      </w:r>
    </w:p>
    <w:p w14:paraId="549BB049" w14:textId="6CCEF50D" w:rsidR="00670BD0" w:rsidRDefault="00E63476" w:rsidP="00670BD0">
      <w:pPr>
        <w:pStyle w:val="a7"/>
      </w:pPr>
      <w:r>
        <w:lastRenderedPageBreak/>
        <w:drawing>
          <wp:inline distT="0" distB="0" distL="0" distR="0" wp14:anchorId="5A9BDB33" wp14:editId="7CE17E9E">
            <wp:extent cx="6299835" cy="2778125"/>
            <wp:effectExtent l="0" t="0" r="571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8B6BC" w14:textId="13738A34" w:rsidR="00E63C8D" w:rsidRDefault="00670BD0" w:rsidP="00670BD0">
      <w:pPr>
        <w:pStyle w:val="a9"/>
      </w:pPr>
      <w:bookmarkStart w:id="30" w:name="_Ref28604515"/>
      <w:r>
        <w:t xml:space="preserve">Рисунок </w:t>
      </w:r>
      <w:fldSimple w:instr=" SEQ Рисунок \* ARABIC ">
        <w:r w:rsidR="00300F6C">
          <w:rPr>
            <w:noProof/>
          </w:rPr>
          <w:t>12</w:t>
        </w:r>
      </w:fldSimple>
      <w:bookmarkEnd w:id="30"/>
      <w:r>
        <w:t xml:space="preserve">. Вкладка </w:t>
      </w:r>
      <w:r w:rsidRPr="00670BD0">
        <w:t>«</w:t>
      </w:r>
      <w:r w:rsidR="00E63476" w:rsidRPr="003E74F2">
        <w:t>Кассовое исполнение по расходам</w:t>
      </w:r>
      <w:r w:rsidRPr="00670BD0">
        <w:t>»</w:t>
      </w:r>
    </w:p>
    <w:p w14:paraId="4B872662" w14:textId="6144306D" w:rsidR="00E63C8D" w:rsidRDefault="00E63C8D" w:rsidP="00E63C8D">
      <w:pPr>
        <w:pStyle w:val="a4"/>
      </w:pPr>
      <w:r w:rsidRPr="00670BD0">
        <w:rPr>
          <w:b/>
        </w:rPr>
        <w:t>Важно!</w:t>
      </w:r>
      <w:r>
        <w:t xml:space="preserve"> Должны быть обязательно заполнены все результаты, у которых кассовое исполнение Н</w:t>
      </w:r>
      <w:r w:rsidR="00670BD0">
        <w:t>Е равно нулю.</w:t>
      </w:r>
    </w:p>
    <w:p w14:paraId="1AD86082" w14:textId="3BFF417D" w:rsidR="00E63C8D" w:rsidRDefault="00E63C8D" w:rsidP="00E63C8D">
      <w:pPr>
        <w:pStyle w:val="a4"/>
      </w:pPr>
      <w:r>
        <w:t>Для заполнения результата во вкладке «</w:t>
      </w:r>
      <w:r w:rsidR="00E63476" w:rsidRPr="003E74F2">
        <w:t>Кассовое исполнение по расходам</w:t>
      </w:r>
      <w:r>
        <w:t>» необходимо выбрать результат</w:t>
      </w:r>
      <w:r w:rsidR="00670BD0">
        <w:t>,</w:t>
      </w:r>
      <w:r>
        <w:t xml:space="preserve"> нажать на кнопку «Мониторинг». Вкладку «Сведения» заполнить аналогично </w:t>
      </w:r>
      <w:r w:rsidR="00670BD0">
        <w:t xml:space="preserve">п. </w:t>
      </w:r>
      <w:r w:rsidR="00670BD0">
        <w:fldChar w:fldCharType="begin"/>
      </w:r>
      <w:r w:rsidR="00670BD0">
        <w:instrText xml:space="preserve"> REF _Ref28604599 \r \h </w:instrText>
      </w:r>
      <w:r w:rsidR="00670BD0">
        <w:fldChar w:fldCharType="separate"/>
      </w:r>
      <w:r w:rsidR="00300F6C">
        <w:t>1.2.2</w:t>
      </w:r>
      <w:r w:rsidR="00670BD0">
        <w:fldChar w:fldCharType="end"/>
      </w:r>
      <w:r>
        <w:t xml:space="preserve">. Во вкладке «Финансовое обеспечение» нажать на кнопку «Перерасчет», обновится информация по </w:t>
      </w:r>
      <w:r w:rsidR="00300F6C">
        <w:t>финансовому обеспечению</w:t>
      </w:r>
      <w:r>
        <w:t xml:space="preserve"> данного результата. Здесь </w:t>
      </w:r>
      <w:r w:rsidR="00670BD0">
        <w:t>существует</w:t>
      </w:r>
      <w:r>
        <w:t xml:space="preserve"> возможность внести комментарий по ка</w:t>
      </w:r>
      <w:r w:rsidR="00670BD0">
        <w:t>ждому источнику финансирования.</w:t>
      </w:r>
    </w:p>
    <w:p w14:paraId="79FB2C12" w14:textId="1602D091" w:rsidR="00E63C8D" w:rsidRDefault="00621B13" w:rsidP="00E63C8D">
      <w:pPr>
        <w:pStyle w:val="a4"/>
      </w:pPr>
      <w:r>
        <w:t>Во</w:t>
      </w:r>
      <w:r w:rsidR="00E63C8D" w:rsidRPr="005C6C4A">
        <w:t xml:space="preserve"> вкладке </w:t>
      </w:r>
      <w:r w:rsidR="00670BD0">
        <w:t>«</w:t>
      </w:r>
      <w:r w:rsidR="00E63C8D" w:rsidRPr="005C6C4A">
        <w:t>Распределение по результату</w:t>
      </w:r>
      <w:r w:rsidR="00670BD0">
        <w:t>»</w:t>
      </w:r>
      <w:r w:rsidR="00E63C8D" w:rsidRPr="005C6C4A">
        <w:t xml:space="preserve"> </w:t>
      </w:r>
      <w:r w:rsidR="00670BD0">
        <w:t>выполняется</w:t>
      </w:r>
      <w:r w:rsidR="00E63C8D" w:rsidRPr="005C6C4A">
        <w:t xml:space="preserve"> распределение по тем результа</w:t>
      </w:r>
      <w:r w:rsidR="00E63C8D">
        <w:t xml:space="preserve">там, по которым выбран КБК. В данной вкладке необходимо </w:t>
      </w:r>
      <w:r w:rsidR="00E63C8D" w:rsidRPr="005C6C4A">
        <w:t>сделать р</w:t>
      </w:r>
      <w:r w:rsidR="00E63C8D">
        <w:t>аспределение по этим результатам</w:t>
      </w:r>
      <w:r w:rsidR="00E63C8D" w:rsidRPr="005C6C4A">
        <w:t xml:space="preserve"> </w:t>
      </w:r>
      <w:r w:rsidR="00670BD0">
        <w:t>(</w:t>
      </w:r>
      <w:r w:rsidR="00670BD0">
        <w:fldChar w:fldCharType="begin"/>
      </w:r>
      <w:r w:rsidR="00670BD0">
        <w:instrText xml:space="preserve"> REF _Ref28604662 \h </w:instrText>
      </w:r>
      <w:r w:rsidR="00670BD0">
        <w:fldChar w:fldCharType="separate"/>
      </w:r>
      <w:r w:rsidR="00300F6C">
        <w:t xml:space="preserve">Рисунок </w:t>
      </w:r>
      <w:r w:rsidR="00300F6C">
        <w:rPr>
          <w:noProof/>
        </w:rPr>
        <w:t>13</w:t>
      </w:r>
      <w:r w:rsidR="00670BD0">
        <w:fldChar w:fldCharType="end"/>
      </w:r>
      <w:r w:rsidR="00670BD0">
        <w:t>).</w:t>
      </w:r>
    </w:p>
    <w:p w14:paraId="050810D0" w14:textId="31CDE32C" w:rsidR="00621B13" w:rsidRDefault="00621B13" w:rsidP="00E63C8D">
      <w:pPr>
        <w:pStyle w:val="a4"/>
      </w:pPr>
      <w:r w:rsidRPr="003E74F2">
        <w:t>Примечание! Вкладка «Распределение по результату» отобразится в том случае, если один КБК привязан к нескольким результатам.</w:t>
      </w:r>
    </w:p>
    <w:p w14:paraId="386AC2CD" w14:textId="77777777" w:rsidR="00670BD0" w:rsidRDefault="00E63C8D" w:rsidP="00670BD0">
      <w:pPr>
        <w:pStyle w:val="a7"/>
      </w:pPr>
      <w:r>
        <w:lastRenderedPageBreak/>
        <w:drawing>
          <wp:inline distT="0" distB="0" distL="0" distR="0" wp14:anchorId="029FCFF1" wp14:editId="47F91329">
            <wp:extent cx="5940425" cy="33375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6AE5E" w14:textId="4FDC36DE" w:rsidR="00E63C8D" w:rsidRDefault="00670BD0" w:rsidP="00670BD0">
      <w:pPr>
        <w:pStyle w:val="a9"/>
      </w:pPr>
      <w:bookmarkStart w:id="31" w:name="_Ref28604662"/>
      <w:r>
        <w:t xml:space="preserve">Рисунок </w:t>
      </w:r>
      <w:fldSimple w:instr=" SEQ Рисунок \* ARABIC ">
        <w:r w:rsidR="00300F6C">
          <w:rPr>
            <w:noProof/>
          </w:rPr>
          <w:t>13</w:t>
        </w:r>
      </w:fldSimple>
      <w:bookmarkEnd w:id="31"/>
      <w:r>
        <w:t>. Вкладка «Распределение по результату»</w:t>
      </w:r>
    </w:p>
    <w:p w14:paraId="4DEC2157" w14:textId="0EC6992B" w:rsidR="00E63C8D" w:rsidRDefault="00E63C8D" w:rsidP="00E63C8D">
      <w:pPr>
        <w:pStyle w:val="a4"/>
      </w:pPr>
      <w:r w:rsidRPr="005C6C4A">
        <w:t>После сохранения распределения</w:t>
      </w:r>
      <w:r w:rsidR="00670BD0">
        <w:t>,</w:t>
      </w:r>
      <w:r>
        <w:t xml:space="preserve"> </w:t>
      </w:r>
      <w:r w:rsidR="00670BD0">
        <w:t>перехода</w:t>
      </w:r>
      <w:r w:rsidRPr="005C6C4A">
        <w:t xml:space="preserve"> на вкладку </w:t>
      </w:r>
      <w:r>
        <w:t>«</w:t>
      </w:r>
      <w:r w:rsidRPr="005C6C4A">
        <w:t>Сведения об исполнении бюджета</w:t>
      </w:r>
      <w:r>
        <w:t>»</w:t>
      </w:r>
      <w:r w:rsidR="00670BD0">
        <w:t xml:space="preserve"> и нажатия</w:t>
      </w:r>
      <w:r w:rsidRPr="005C6C4A">
        <w:t xml:space="preserve"> </w:t>
      </w:r>
      <w:r w:rsidR="00670BD0">
        <w:t>на кнопку</w:t>
      </w:r>
      <w:r w:rsidRPr="005C6C4A">
        <w:t xml:space="preserve"> </w:t>
      </w:r>
      <w:r>
        <w:t>«</w:t>
      </w:r>
      <w:r w:rsidRPr="005C6C4A">
        <w:t>Обновить</w:t>
      </w:r>
      <w:r>
        <w:t>»</w:t>
      </w:r>
      <w:r w:rsidRPr="005C6C4A">
        <w:t xml:space="preserve"> данное распределение </w:t>
      </w:r>
      <w:r w:rsidR="00F1315F">
        <w:t>заполнится</w:t>
      </w:r>
      <w:r w:rsidRPr="005C6C4A">
        <w:t xml:space="preserve"> по строке </w:t>
      </w:r>
      <w:r w:rsidR="00F1315F">
        <w:t>«</w:t>
      </w:r>
      <w:r w:rsidRPr="005C6C4A">
        <w:t>Бюджет субъекта</w:t>
      </w:r>
      <w:r w:rsidR="00F1315F">
        <w:t>» (</w:t>
      </w:r>
      <w:r w:rsidR="00F1315F">
        <w:fldChar w:fldCharType="begin"/>
      </w:r>
      <w:r w:rsidR="00F1315F">
        <w:instrText xml:space="preserve"> REF _Ref28604788 \h </w:instrText>
      </w:r>
      <w:r w:rsidR="00F1315F">
        <w:fldChar w:fldCharType="separate"/>
      </w:r>
      <w:r w:rsidR="00300F6C">
        <w:t xml:space="preserve">Рисунок </w:t>
      </w:r>
      <w:r w:rsidR="00300F6C">
        <w:rPr>
          <w:noProof/>
        </w:rPr>
        <w:t>14</w:t>
      </w:r>
      <w:r w:rsidR="00F1315F">
        <w:fldChar w:fldCharType="end"/>
      </w:r>
      <w:r w:rsidR="00F1315F">
        <w:t>)</w:t>
      </w:r>
      <w:r>
        <w:t>.</w:t>
      </w:r>
    </w:p>
    <w:p w14:paraId="77B7BA25" w14:textId="77777777" w:rsidR="00670BD0" w:rsidRDefault="00E63C8D" w:rsidP="00670BD0">
      <w:pPr>
        <w:pStyle w:val="a7"/>
      </w:pPr>
      <w:r>
        <w:drawing>
          <wp:inline distT="0" distB="0" distL="0" distR="0" wp14:anchorId="3960F818" wp14:editId="581A8649">
            <wp:extent cx="5940425" cy="33369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7F499" w14:textId="602E0CC1" w:rsidR="00E63C8D" w:rsidRPr="00BA4174" w:rsidRDefault="00670BD0" w:rsidP="00670BD0">
      <w:pPr>
        <w:pStyle w:val="a9"/>
      </w:pPr>
      <w:bookmarkStart w:id="32" w:name="_Ref28604788"/>
      <w:r>
        <w:t xml:space="preserve">Рисунок </w:t>
      </w:r>
      <w:fldSimple w:instr=" SEQ Рисунок \* ARABIC ">
        <w:r w:rsidR="00300F6C">
          <w:rPr>
            <w:noProof/>
          </w:rPr>
          <w:t>14</w:t>
        </w:r>
      </w:fldSimple>
      <w:bookmarkEnd w:id="32"/>
      <w:r>
        <w:t>. Вкладка «</w:t>
      </w:r>
      <w:r w:rsidR="00F1315F" w:rsidRPr="00F1315F">
        <w:t>Сведения об исполнении бюджета</w:t>
      </w:r>
      <w:r>
        <w:t>»</w:t>
      </w:r>
    </w:p>
    <w:p w14:paraId="6FFF844B" w14:textId="19E1D943" w:rsidR="00E63C8D" w:rsidRDefault="00E63C8D" w:rsidP="00225736">
      <w:pPr>
        <w:pStyle w:val="3"/>
      </w:pPr>
      <w:bookmarkStart w:id="33" w:name="_Toc28607947"/>
      <w:r w:rsidRPr="00CB63DF">
        <w:t xml:space="preserve">Заполнение </w:t>
      </w:r>
      <w:r>
        <w:t xml:space="preserve">исполнений по </w:t>
      </w:r>
      <w:r w:rsidRPr="00BA4174">
        <w:t>целям</w:t>
      </w:r>
      <w:r w:rsidRPr="00CB63DF">
        <w:t xml:space="preserve"> и показателей</w:t>
      </w:r>
      <w:bookmarkEnd w:id="33"/>
    </w:p>
    <w:p w14:paraId="5BADE3BE" w14:textId="504F62A4" w:rsidR="00F1315F" w:rsidRDefault="00E63C8D" w:rsidP="009B2D8B">
      <w:pPr>
        <w:pStyle w:val="a4"/>
      </w:pPr>
      <w:r>
        <w:t xml:space="preserve">В декабрьском (годовом отчете) необходимо заполнить исполнения по целям и показателям. Для заполнения исполнений по целям и показателям необходимо перейти в соответствующую вкладку в разделе 9.1 «Периодический </w:t>
      </w:r>
      <w:r>
        <w:lastRenderedPageBreak/>
        <w:t>мониторинг»</w:t>
      </w:r>
      <w:r w:rsidR="00F1315F">
        <w:t xml:space="preserve"> (</w:t>
      </w:r>
      <w:r w:rsidR="00F1315F">
        <w:fldChar w:fldCharType="begin"/>
      </w:r>
      <w:r w:rsidR="00F1315F">
        <w:instrText xml:space="preserve"> REF _Ref28604935 \h </w:instrText>
      </w:r>
      <w:r w:rsidR="00F1315F">
        <w:fldChar w:fldCharType="separate"/>
      </w:r>
      <w:r w:rsidR="00300F6C">
        <w:t xml:space="preserve">Рисунок </w:t>
      </w:r>
      <w:r w:rsidR="00300F6C">
        <w:rPr>
          <w:noProof/>
        </w:rPr>
        <w:t>15</w:t>
      </w:r>
      <w:r w:rsidR="00F1315F">
        <w:fldChar w:fldCharType="end"/>
      </w:r>
      <w:r w:rsidR="00F1315F">
        <w:t>)</w:t>
      </w:r>
      <w:r>
        <w:t xml:space="preserve">. Заполнение исполнений </w:t>
      </w:r>
      <w:r w:rsidR="009B2D8B">
        <w:t>подробно представлено в руководстве, размещенном в системе ЭБ БП «Меню/ Техническая поддержка/ Часто задаваемые вопросы/ Подсистема управления национальными проектами/ Документация».</w:t>
      </w:r>
      <w:r w:rsidR="00B02322" w:rsidRPr="00B02322">
        <w:rPr>
          <w:noProof/>
          <w:lang w:eastAsia="ru-RU"/>
        </w:rPr>
        <w:t xml:space="preserve"> </w:t>
      </w:r>
      <w:r w:rsidR="00B02322">
        <w:rPr>
          <w:noProof/>
          <w:lang w:eastAsia="ru-RU"/>
        </w:rPr>
        <w:drawing>
          <wp:inline distT="0" distB="0" distL="0" distR="0" wp14:anchorId="726B9EBF" wp14:editId="1911079F">
            <wp:extent cx="6299835" cy="265176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6D452" w14:textId="359D8643" w:rsidR="00E63C8D" w:rsidRDefault="00F1315F" w:rsidP="00F1315F">
      <w:pPr>
        <w:pStyle w:val="a9"/>
      </w:pPr>
      <w:bookmarkStart w:id="34" w:name="_Ref28604935"/>
      <w:r>
        <w:t xml:space="preserve">Рисунок </w:t>
      </w:r>
      <w:fldSimple w:instr=" SEQ Рисунок \* ARABIC ">
        <w:r w:rsidR="00300F6C">
          <w:rPr>
            <w:noProof/>
          </w:rPr>
          <w:t>15</w:t>
        </w:r>
      </w:fldSimple>
      <w:bookmarkEnd w:id="34"/>
      <w:r>
        <w:t>. Вкладка «Цели и показатели»</w:t>
      </w:r>
    </w:p>
    <w:p w14:paraId="615C01CA" w14:textId="5E97C129" w:rsidR="00E63C8D" w:rsidRDefault="00894DA5" w:rsidP="00225736">
      <w:pPr>
        <w:pStyle w:val="3"/>
      </w:pPr>
      <w:bookmarkStart w:id="35" w:name="_Toc28607948"/>
      <w:r>
        <w:t>Формирование</w:t>
      </w:r>
      <w:r w:rsidR="00E63C8D" w:rsidRPr="00CB63DF">
        <w:t xml:space="preserve"> информации в реестре рисков</w:t>
      </w:r>
      <w:bookmarkEnd w:id="35"/>
    </w:p>
    <w:p w14:paraId="21BD7E79" w14:textId="09E0CDD6" w:rsidR="00E63C8D" w:rsidRDefault="00E63C8D" w:rsidP="00E63C8D">
      <w:pPr>
        <w:pStyle w:val="a4"/>
      </w:pPr>
      <w:r w:rsidRPr="00CB63DF">
        <w:t>Для формирования информации в реестре рисков необходимо перейти в раздел 9.2 «Реестр рисков». В блоке «Риски проекта» отобразятся все риски за год</w:t>
      </w:r>
      <w:r w:rsidR="00F1315F">
        <w:t xml:space="preserve"> (</w:t>
      </w:r>
      <w:r w:rsidR="00F1315F">
        <w:fldChar w:fldCharType="begin"/>
      </w:r>
      <w:r w:rsidR="00F1315F">
        <w:instrText xml:space="preserve"> REF _Ref28604988 \h </w:instrText>
      </w:r>
      <w:r w:rsidR="00F1315F">
        <w:fldChar w:fldCharType="separate"/>
      </w:r>
      <w:r w:rsidR="00300F6C">
        <w:t xml:space="preserve">Рисунок </w:t>
      </w:r>
      <w:r w:rsidR="00300F6C">
        <w:rPr>
          <w:noProof/>
        </w:rPr>
        <w:t>16</w:t>
      </w:r>
      <w:r w:rsidR="00F1315F">
        <w:fldChar w:fldCharType="end"/>
      </w:r>
      <w:r w:rsidR="00F1315F">
        <w:t>)</w:t>
      </w:r>
      <w:r w:rsidRPr="00CB63DF">
        <w:t>. Формирование и заполнение информации по данном</w:t>
      </w:r>
      <w:r w:rsidR="004944F4">
        <w:t>у разделу расписано в руководстве, размещенном в системе ЭБ БП «Меню/ Техническая поддержка/ Часто задаваемые вопросы/ Подсистема управления национальными проектами/ Документация»</w:t>
      </w:r>
      <w:r w:rsidR="00EA6082">
        <w:t xml:space="preserve"> (см. </w:t>
      </w:r>
      <w:r w:rsidR="00EA6082">
        <w:fldChar w:fldCharType="begin"/>
      </w:r>
      <w:r w:rsidR="00EA6082">
        <w:instrText xml:space="preserve"> REF _Ref28604053 \h </w:instrText>
      </w:r>
      <w:r w:rsidR="00EA6082">
        <w:fldChar w:fldCharType="separate"/>
      </w:r>
      <w:r w:rsidR="00300F6C">
        <w:t xml:space="preserve">Рисунок </w:t>
      </w:r>
      <w:r w:rsidR="00300F6C">
        <w:rPr>
          <w:noProof/>
        </w:rPr>
        <w:t>8</w:t>
      </w:r>
      <w:r w:rsidR="00EA6082">
        <w:fldChar w:fldCharType="end"/>
      </w:r>
      <w:r w:rsidR="00EA6082">
        <w:t>)</w:t>
      </w:r>
      <w:r w:rsidRPr="00CB63DF">
        <w:t>.</w:t>
      </w:r>
    </w:p>
    <w:p w14:paraId="6785EE3B" w14:textId="77777777" w:rsidR="00F1315F" w:rsidRDefault="00E63C8D" w:rsidP="00F1315F">
      <w:pPr>
        <w:pStyle w:val="a7"/>
      </w:pPr>
      <w:r>
        <w:drawing>
          <wp:inline distT="0" distB="0" distL="0" distR="0" wp14:anchorId="76D0CCD5" wp14:editId="434F0269">
            <wp:extent cx="5940425" cy="29794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9A47F" w14:textId="002848F6" w:rsidR="00E63C8D" w:rsidRPr="00BA4174" w:rsidRDefault="00F1315F" w:rsidP="00F1315F">
      <w:pPr>
        <w:pStyle w:val="a9"/>
      </w:pPr>
      <w:bookmarkStart w:id="36" w:name="_Ref28604988"/>
      <w:r>
        <w:t xml:space="preserve">Рисунок </w:t>
      </w:r>
      <w:fldSimple w:instr=" SEQ Рисунок \* ARABIC ">
        <w:r w:rsidR="00300F6C">
          <w:rPr>
            <w:noProof/>
          </w:rPr>
          <w:t>16</w:t>
        </w:r>
      </w:fldSimple>
      <w:bookmarkEnd w:id="36"/>
      <w:r>
        <w:t>. Вкладка «Реестр рисков»</w:t>
      </w:r>
    </w:p>
    <w:p w14:paraId="70189358" w14:textId="77777777" w:rsidR="00E63C8D" w:rsidRPr="00BA4174" w:rsidRDefault="00E63C8D" w:rsidP="00E63C8D">
      <w:pPr>
        <w:pStyle w:val="a4"/>
      </w:pPr>
      <w:r w:rsidRPr="00404648">
        <w:rPr>
          <w:b/>
        </w:rPr>
        <w:lastRenderedPageBreak/>
        <w:t>Важно!</w:t>
      </w:r>
      <w:r>
        <w:t xml:space="preserve"> Перед отправкой информации по исполнению на согласование необходимо проверять на корректность отображения печатной формы. </w:t>
      </w:r>
    </w:p>
    <w:p w14:paraId="79D996DE" w14:textId="77777777" w:rsidR="00E63C8D" w:rsidRDefault="00E63C8D" w:rsidP="00225736">
      <w:pPr>
        <w:pStyle w:val="3"/>
      </w:pPr>
      <w:bookmarkStart w:id="37" w:name="_Toc28607949"/>
      <w:r>
        <w:t>Формирование отчета</w:t>
      </w:r>
      <w:bookmarkEnd w:id="37"/>
    </w:p>
    <w:p w14:paraId="2B7DC540" w14:textId="77777777" w:rsidR="00E63C8D" w:rsidRPr="008125B7" w:rsidRDefault="00E63C8D" w:rsidP="00E63C8D">
      <w:pPr>
        <w:pStyle w:val="a4"/>
      </w:pPr>
      <w:r>
        <w:t xml:space="preserve">Для формирования отчета все исполнения по результатам, КТ, мероприятиям, показателям, отображенные в периоде за декабрь необходимо заполнить, иначе при формировании отчета будет возникать блокирующий контроль. </w:t>
      </w:r>
    </w:p>
    <w:p w14:paraId="1304F2CF" w14:textId="63264AE8" w:rsidR="00E63C8D" w:rsidRDefault="00E63C8D" w:rsidP="00E63C8D">
      <w:pPr>
        <w:pStyle w:val="a4"/>
      </w:pPr>
      <w:r>
        <w:t xml:space="preserve">Для отправки годового отчета на согласование исполнения по результатам/ показателям/ сводным рискам должны быть </w:t>
      </w:r>
      <w:r w:rsidR="0078784D">
        <w:t>заполнены с уровня «</w:t>
      </w:r>
      <w:r w:rsidR="0078784D" w:rsidRPr="003E74F2">
        <w:t>информация В</w:t>
      </w:r>
      <w:r w:rsidRPr="003E74F2">
        <w:t>ПО</w:t>
      </w:r>
      <w:r>
        <w:t xml:space="preserve">» и утверждены. </w:t>
      </w:r>
    </w:p>
    <w:p w14:paraId="3FE39869" w14:textId="47D8ACF5" w:rsidR="00E63C8D" w:rsidRPr="00806F41" w:rsidRDefault="00E63C8D" w:rsidP="00E63C8D">
      <w:pPr>
        <w:pStyle w:val="a4"/>
      </w:pPr>
      <w:r w:rsidRPr="00CB63DF">
        <w:t>Ско</w:t>
      </w:r>
      <w:r w:rsidR="00621B13">
        <w:t>пировать информацию</w:t>
      </w:r>
      <w:r w:rsidR="0078784D">
        <w:t xml:space="preserve"> на </w:t>
      </w:r>
      <w:r w:rsidR="0078784D" w:rsidRPr="003E74F2">
        <w:t>уровень В</w:t>
      </w:r>
      <w:r w:rsidRPr="003E74F2">
        <w:t>ПО,</w:t>
      </w:r>
      <w:r w:rsidRPr="00CB63DF">
        <w:t xml:space="preserve"> при наличии информации предоставленной от Ответс</w:t>
      </w:r>
      <w:r>
        <w:t>т</w:t>
      </w:r>
      <w:r w:rsidRPr="00CB63DF">
        <w:t>венного за результат можно</w:t>
      </w:r>
      <w:r>
        <w:t xml:space="preserve"> с помощью кнопки «Редактировать» в реестре</w:t>
      </w:r>
      <w:r w:rsidR="00894DA5">
        <w:t>, открываемом нажатием кнопки</w:t>
      </w:r>
      <w:r>
        <w:t xml:space="preserve"> </w:t>
      </w:r>
      <w:r w:rsidR="00894DA5">
        <w:t xml:space="preserve">«Реестр» и выбором </w:t>
      </w:r>
      <w:r>
        <w:t>пункт</w:t>
      </w:r>
      <w:r w:rsidR="00894DA5">
        <w:t xml:space="preserve">а </w:t>
      </w:r>
      <w:r w:rsidR="00894DA5" w:rsidRPr="00894DA5">
        <w:rPr>
          <w:i/>
        </w:rPr>
        <w:t>[Мониторинг]</w:t>
      </w:r>
      <w:r>
        <w:t>.</w:t>
      </w:r>
    </w:p>
    <w:p w14:paraId="195ACA3D" w14:textId="2968F59B" w:rsidR="00E63C8D" w:rsidRDefault="00F1315F" w:rsidP="00E63C8D">
      <w:pPr>
        <w:pStyle w:val="a4"/>
        <w:rPr>
          <w:b/>
          <w:i/>
        </w:rPr>
      </w:pPr>
      <w:r w:rsidRPr="00F1315F">
        <w:rPr>
          <w:b/>
        </w:rPr>
        <w:t>Важно!</w:t>
      </w:r>
      <w:r>
        <w:rPr>
          <w:b/>
          <w:i/>
        </w:rPr>
        <w:t xml:space="preserve"> </w:t>
      </w:r>
      <w:r w:rsidR="00E63C8D" w:rsidRPr="00F1315F">
        <w:t>Перед отправкой отчета необходимо проверить на корректност</w:t>
      </w:r>
      <w:r w:rsidRPr="00F1315F">
        <w:t>ь печатную форму отчета.</w:t>
      </w:r>
    </w:p>
    <w:p w14:paraId="728775E1" w14:textId="77777777" w:rsidR="00225736" w:rsidRDefault="00225736" w:rsidP="00225736">
      <w:pPr>
        <w:pStyle w:val="2"/>
      </w:pPr>
      <w:bookmarkStart w:id="38" w:name="_Toc25829998"/>
      <w:bookmarkStart w:id="39" w:name="_Toc28607950"/>
      <w:r>
        <w:t>Выход из Подсистемы</w:t>
      </w:r>
      <w:bookmarkEnd w:id="38"/>
      <w:bookmarkEnd w:id="39"/>
    </w:p>
    <w:p w14:paraId="51C230FF" w14:textId="77777777" w:rsidR="00225736" w:rsidRPr="00D81608" w:rsidRDefault="00225736" w:rsidP="00225736">
      <w:pPr>
        <w:pStyle w:val="a4"/>
      </w:pPr>
      <w:r>
        <w:t>Для выхода из Подс</w:t>
      </w:r>
      <w:r w:rsidRPr="009D3C7B">
        <w:t>истемы необходимо нажать на кнопку «Выйти» в правом верхнем углу страницы (</w:t>
      </w:r>
      <w:r w:rsidRPr="009D3C7B">
        <w:fldChar w:fldCharType="begin"/>
      </w:r>
      <w:r w:rsidRPr="009D3C7B">
        <w:instrText xml:space="preserve"> REF _Ref523321167 \h  \* MERGEFORMAT </w:instrText>
      </w:r>
      <w:r w:rsidRPr="009D3C7B">
        <w:fldChar w:fldCharType="separate"/>
      </w:r>
      <w:r w:rsidR="00300F6C" w:rsidRPr="009D3C7B">
        <w:t>Р</w:t>
      </w:r>
      <w:r w:rsidR="00300F6C">
        <w:t>исунок 17</w:t>
      </w:r>
      <w:r w:rsidRPr="009D3C7B">
        <w:fldChar w:fldCharType="end"/>
      </w:r>
      <w:r w:rsidRPr="009D3C7B">
        <w:t>).</w:t>
      </w:r>
    </w:p>
    <w:p w14:paraId="21DE9502" w14:textId="77777777" w:rsidR="00225736" w:rsidRPr="00D81608" w:rsidRDefault="00225736" w:rsidP="00225736">
      <w:pPr>
        <w:pStyle w:val="a7"/>
      </w:pPr>
      <w:r w:rsidRPr="009D3C7B">
        <w:drawing>
          <wp:inline distT="0" distB="0" distL="0" distR="0" wp14:anchorId="76C4D4B4" wp14:editId="7820E59D">
            <wp:extent cx="5973677" cy="2400300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75" cy="241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7368E" w14:textId="77777777" w:rsidR="00225736" w:rsidRDefault="00225736" w:rsidP="00225736">
      <w:pPr>
        <w:pStyle w:val="a9"/>
      </w:pPr>
      <w:bookmarkStart w:id="40" w:name="_Ref523321167"/>
      <w:r w:rsidRPr="009D3C7B">
        <w:t>Р</w:t>
      </w:r>
      <w:r>
        <w:t>исунок </w:t>
      </w:r>
      <w:fldSimple w:instr=" SEQ Рисунок \* ARABIC ">
        <w:r w:rsidR="00300F6C">
          <w:rPr>
            <w:noProof/>
          </w:rPr>
          <w:t>17</w:t>
        </w:r>
      </w:fldSimple>
      <w:bookmarkEnd w:id="40"/>
      <w:r w:rsidRPr="009D3C7B">
        <w:t>. Кнопка «Выйти»</w:t>
      </w:r>
    </w:p>
    <w:p w14:paraId="4419D40A" w14:textId="7F23FB95" w:rsidR="00BE024A" w:rsidRPr="00D81608" w:rsidRDefault="00BE024A" w:rsidP="00BE024A">
      <w:pPr>
        <w:pStyle w:val="1"/>
      </w:pPr>
      <w:bookmarkStart w:id="41" w:name="_Toc28607951"/>
      <w:r w:rsidRPr="009D3C7B">
        <w:lastRenderedPageBreak/>
        <w:t>Аварийные ситуации</w:t>
      </w:r>
      <w:bookmarkEnd w:id="41"/>
    </w:p>
    <w:p w14:paraId="2DE85C0D" w14:textId="5C63436E" w:rsidR="00BE024A" w:rsidRPr="00D81608" w:rsidRDefault="00BE024A" w:rsidP="00F76831">
      <w:pPr>
        <w:pStyle w:val="a4"/>
      </w:pPr>
      <w:r w:rsidRPr="009D3C7B">
        <w:t xml:space="preserve">Описание действий пользователей </w:t>
      </w:r>
      <w:r w:rsidR="008F66D6" w:rsidRPr="009D3C7B">
        <w:t>в Подсистеме</w:t>
      </w:r>
      <w:r w:rsidRPr="009D3C7B">
        <w:t xml:space="preserve"> в случае возникновения нештатных ситуаций представлено в таблице (</w:t>
      </w:r>
      <w:r w:rsidR="0099720C" w:rsidRPr="009D3C7B">
        <w:fldChar w:fldCharType="begin"/>
      </w:r>
      <w:r w:rsidRPr="009D3C7B">
        <w:instrText xml:space="preserve"> REF _Ref512525623 \h </w:instrText>
      </w:r>
      <w:r w:rsidR="00CB1C51" w:rsidRPr="009D3C7B">
        <w:instrText xml:space="preserve"> \* MERGEFORMAT </w:instrText>
      </w:r>
      <w:r w:rsidR="0099720C" w:rsidRPr="009D3C7B">
        <w:fldChar w:fldCharType="separate"/>
      </w:r>
      <w:r w:rsidR="00300F6C" w:rsidRPr="009D3C7B">
        <w:t>Т</w:t>
      </w:r>
      <w:r w:rsidR="00300F6C">
        <w:t>аблица 2</w:t>
      </w:r>
      <w:r w:rsidR="0099720C" w:rsidRPr="009D3C7B">
        <w:fldChar w:fldCharType="end"/>
      </w:r>
      <w:r w:rsidRPr="009D3C7B">
        <w:t>).</w:t>
      </w:r>
    </w:p>
    <w:p w14:paraId="46201F16" w14:textId="6FE6E8E2" w:rsidR="00BE024A" w:rsidRPr="00D81608" w:rsidRDefault="00BE024A" w:rsidP="00F76831">
      <w:pPr>
        <w:pStyle w:val="TableName"/>
      </w:pPr>
      <w:bookmarkStart w:id="42" w:name="_Ref512525623"/>
      <w:r w:rsidRPr="009D3C7B">
        <w:t>Т</w:t>
      </w:r>
      <w:r w:rsidR="00BA70E7">
        <w:t>аблица </w:t>
      </w:r>
      <w:r w:rsidR="0099720C" w:rsidRPr="009D3C7B">
        <w:fldChar w:fldCharType="begin"/>
      </w:r>
      <w:r w:rsidR="00B96DC9" w:rsidRPr="009D3C7B">
        <w:instrText xml:space="preserve"> SEQ Таблица \* ARABIC </w:instrText>
      </w:r>
      <w:r w:rsidR="0099720C" w:rsidRPr="009D3C7B">
        <w:fldChar w:fldCharType="separate"/>
      </w:r>
      <w:r w:rsidR="00300F6C">
        <w:rPr>
          <w:noProof/>
        </w:rPr>
        <w:t>2</w:t>
      </w:r>
      <w:r w:rsidR="0099720C" w:rsidRPr="009D3C7B">
        <w:rPr>
          <w:noProof/>
        </w:rPr>
        <w:fldChar w:fldCharType="end"/>
      </w:r>
      <w:bookmarkEnd w:id="42"/>
      <w:r w:rsidRPr="009D3C7B">
        <w:t xml:space="preserve">. Перечень нештатных ситуаций и описание действий пользователя </w:t>
      </w:r>
      <w:r w:rsidR="008F66D6" w:rsidRPr="009D3C7B">
        <w:t>Подсистемы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4547"/>
        <w:gridCol w:w="5364"/>
      </w:tblGrid>
      <w:tr w:rsidR="00BE024A" w:rsidRPr="00D81608" w14:paraId="5E545178" w14:textId="77777777" w:rsidTr="00AB3F37">
        <w:trPr>
          <w:tblHeader/>
          <w:jc w:val="center"/>
        </w:trPr>
        <w:tc>
          <w:tcPr>
            <w:tcW w:w="2294" w:type="pct"/>
          </w:tcPr>
          <w:p w14:paraId="595569F4" w14:textId="77777777" w:rsidR="00BE024A" w:rsidRPr="009D3C7B" w:rsidRDefault="00BE024A" w:rsidP="00F76831">
            <w:pPr>
              <w:pStyle w:val="Header14"/>
            </w:pPr>
            <w:r w:rsidRPr="009D3C7B">
              <w:t xml:space="preserve">Аварийная ситуация </w:t>
            </w:r>
          </w:p>
        </w:tc>
        <w:tc>
          <w:tcPr>
            <w:tcW w:w="2706" w:type="pct"/>
          </w:tcPr>
          <w:p w14:paraId="3CCEA31D" w14:textId="77777777" w:rsidR="00BE024A" w:rsidRPr="009D3C7B" w:rsidRDefault="00BE024A" w:rsidP="00F76831">
            <w:pPr>
              <w:pStyle w:val="Header14"/>
            </w:pPr>
            <w:r w:rsidRPr="009D3C7B">
              <w:t xml:space="preserve">Действия </w:t>
            </w:r>
          </w:p>
        </w:tc>
      </w:tr>
      <w:tr w:rsidR="00281876" w:rsidRPr="00D81608" w14:paraId="3337975D" w14:textId="77777777" w:rsidTr="00AB3F37">
        <w:trPr>
          <w:jc w:val="center"/>
        </w:trPr>
        <w:tc>
          <w:tcPr>
            <w:tcW w:w="2294" w:type="pct"/>
          </w:tcPr>
          <w:p w14:paraId="63C662CD" w14:textId="77777777" w:rsidR="00281876" w:rsidRPr="009D3C7B" w:rsidRDefault="00281876" w:rsidP="00281876">
            <w:pPr>
              <w:pStyle w:val="TableGraf14L"/>
            </w:pPr>
            <w:r w:rsidRPr="009D3C7B">
              <w:t>Не установлен «Microsoft.NET Framework» версии 4.5</w:t>
            </w:r>
          </w:p>
          <w:p w14:paraId="4CC93620" w14:textId="77777777" w:rsidR="00281876" w:rsidRPr="009D3C7B" w:rsidRDefault="00281876" w:rsidP="00281876">
            <w:pPr>
              <w:pStyle w:val="TableGraf14L"/>
            </w:pPr>
            <w:r w:rsidRPr="009D3C7B">
              <w:t>Дальнейшая работа программы невозможна</w:t>
            </w:r>
          </w:p>
        </w:tc>
        <w:tc>
          <w:tcPr>
            <w:tcW w:w="2706" w:type="pct"/>
          </w:tcPr>
          <w:p w14:paraId="5E2E59CB" w14:textId="23589198" w:rsidR="00281876" w:rsidRPr="009D3C7B" w:rsidRDefault="00281876" w:rsidP="00CF7466">
            <w:pPr>
              <w:pStyle w:val="TableGraf14L"/>
            </w:pPr>
            <w:r w:rsidRPr="009D3C7B">
              <w:t xml:space="preserve">Шаг 1. Обратиться к администратору </w:t>
            </w:r>
            <w:r w:rsidR="00CF7466" w:rsidRPr="009D3C7B">
              <w:t>Подсистемы</w:t>
            </w:r>
          </w:p>
        </w:tc>
      </w:tr>
      <w:tr w:rsidR="00281876" w:rsidRPr="00D81608" w14:paraId="2AD8F7F6" w14:textId="77777777" w:rsidTr="00AB3F37">
        <w:trPr>
          <w:jc w:val="center"/>
        </w:trPr>
        <w:tc>
          <w:tcPr>
            <w:tcW w:w="2294" w:type="pct"/>
          </w:tcPr>
          <w:p w14:paraId="76B6A3B9" w14:textId="77777777" w:rsidR="00281876" w:rsidRPr="009D3C7B" w:rsidRDefault="00281876" w:rsidP="00281876">
            <w:pPr>
              <w:pStyle w:val="TableGraf14L"/>
            </w:pPr>
            <w:r w:rsidRPr="009D3C7B">
              <w:t>Не удалось войти в подсистему. Указан несуществующий пользователь</w:t>
            </w:r>
          </w:p>
        </w:tc>
        <w:tc>
          <w:tcPr>
            <w:tcW w:w="2706" w:type="pct"/>
          </w:tcPr>
          <w:p w14:paraId="57B3E159" w14:textId="77777777" w:rsidR="00281876" w:rsidRPr="009D3C7B" w:rsidRDefault="00281876" w:rsidP="00281876">
            <w:pPr>
              <w:pStyle w:val="TableGraf14L"/>
            </w:pPr>
            <w:r w:rsidRPr="009D3C7B">
              <w:t>Шаг 1. В окне идентификации пользователя заново заполнить поля «Логин» и «Пароль», предварительно проверив, не включена ли клавиша «Caps Lock» и правильность выбора раскладки языка</w:t>
            </w:r>
          </w:p>
        </w:tc>
      </w:tr>
      <w:tr w:rsidR="00281876" w:rsidRPr="00D81608" w14:paraId="78D3C8C0" w14:textId="77777777" w:rsidTr="00AB3F37">
        <w:trPr>
          <w:jc w:val="center"/>
        </w:trPr>
        <w:tc>
          <w:tcPr>
            <w:tcW w:w="2294" w:type="pct"/>
          </w:tcPr>
          <w:p w14:paraId="60AD7008" w14:textId="77777777" w:rsidR="00281876" w:rsidRPr="009D3C7B" w:rsidRDefault="00281876" w:rsidP="00281876">
            <w:pPr>
              <w:pStyle w:val="TableGraf14L"/>
            </w:pPr>
            <w:r w:rsidRPr="009D3C7B">
              <w:t>Перед импортом будет выполнена очистка данных. Продолжить?</w:t>
            </w:r>
          </w:p>
        </w:tc>
        <w:tc>
          <w:tcPr>
            <w:tcW w:w="2706" w:type="pct"/>
          </w:tcPr>
          <w:p w14:paraId="78AFD0AC" w14:textId="77777777" w:rsidR="00281876" w:rsidRPr="009D3C7B" w:rsidRDefault="00281876" w:rsidP="00281876">
            <w:pPr>
              <w:pStyle w:val="TableGraf14L"/>
            </w:pPr>
            <w:r w:rsidRPr="009D3C7B">
              <w:t>Шаг 1. В случае продолжения процесса импорта необходимо нажать на кнопку «ОК».</w:t>
            </w:r>
          </w:p>
          <w:p w14:paraId="0BE55AA9" w14:textId="77777777" w:rsidR="00281876" w:rsidRPr="009D3C7B" w:rsidRDefault="00281876" w:rsidP="00281876">
            <w:pPr>
              <w:pStyle w:val="TableGraf14L"/>
            </w:pPr>
            <w:r w:rsidRPr="009D3C7B">
              <w:t>Шаг 2. Для отмены процесса – «Отмена»</w:t>
            </w:r>
          </w:p>
        </w:tc>
      </w:tr>
      <w:tr w:rsidR="00281876" w:rsidRPr="00D81608" w14:paraId="29C33AC3" w14:textId="77777777" w:rsidTr="00AB3F37">
        <w:trPr>
          <w:jc w:val="center"/>
        </w:trPr>
        <w:tc>
          <w:tcPr>
            <w:tcW w:w="2294" w:type="pct"/>
          </w:tcPr>
          <w:p w14:paraId="6FC97944" w14:textId="78602166" w:rsidR="00281876" w:rsidRPr="009D3C7B" w:rsidRDefault="00281876" w:rsidP="003C6493">
            <w:pPr>
              <w:pStyle w:val="TableGraf14L"/>
            </w:pPr>
            <w:r w:rsidRPr="009D3C7B">
              <w:t xml:space="preserve">Вы не </w:t>
            </w:r>
            <w:r w:rsidR="003C6493">
              <w:t>идентифицированы</w:t>
            </w:r>
            <w:r w:rsidRPr="009D3C7B">
              <w:t>, или Ваша сессия истекла</w:t>
            </w:r>
          </w:p>
        </w:tc>
        <w:tc>
          <w:tcPr>
            <w:tcW w:w="2706" w:type="pct"/>
          </w:tcPr>
          <w:p w14:paraId="1F3E07F0" w14:textId="77777777" w:rsidR="00281876" w:rsidRPr="009D3C7B" w:rsidRDefault="00281876" w:rsidP="00281876">
            <w:pPr>
              <w:pStyle w:val="TableGraf14L"/>
            </w:pPr>
            <w:r w:rsidRPr="009D3C7B">
              <w:t>Шаг 1. Нажать на кнопку «ОК» и в окне идентификации пользователя заново заполнить поля «Логин» и «Пароль»</w:t>
            </w:r>
          </w:p>
        </w:tc>
      </w:tr>
      <w:tr w:rsidR="00281876" w:rsidRPr="00D81608" w14:paraId="0043B995" w14:textId="77777777" w:rsidTr="00AB3F37">
        <w:trPr>
          <w:jc w:val="center"/>
        </w:trPr>
        <w:tc>
          <w:tcPr>
            <w:tcW w:w="2294" w:type="pct"/>
          </w:tcPr>
          <w:p w14:paraId="106071AB" w14:textId="77777777" w:rsidR="001A2005" w:rsidRPr="009D3C7B" w:rsidRDefault="00281876" w:rsidP="00281876">
            <w:pPr>
              <w:pStyle w:val="TableGraf14L"/>
            </w:pPr>
            <w:r w:rsidRPr="009D3C7B">
              <w:t>Неверно заполнены поля на форме</w:t>
            </w:r>
          </w:p>
          <w:p w14:paraId="654251EA" w14:textId="06309212" w:rsidR="00281876" w:rsidRPr="009D3C7B" w:rsidRDefault="00281876" w:rsidP="00281876">
            <w:pPr>
              <w:pStyle w:val="TableGraf14L"/>
            </w:pPr>
            <w:r w:rsidRPr="009D3C7B">
              <w:t>Это поле обязательно для заполнения: наименование поля</w:t>
            </w:r>
          </w:p>
        </w:tc>
        <w:tc>
          <w:tcPr>
            <w:tcW w:w="2706" w:type="pct"/>
          </w:tcPr>
          <w:p w14:paraId="3C4D65B6" w14:textId="77777777" w:rsidR="00281876" w:rsidRPr="009D3C7B" w:rsidRDefault="00281876" w:rsidP="00281876">
            <w:pPr>
              <w:pStyle w:val="TableGraf14L"/>
            </w:pPr>
            <w:r w:rsidRPr="009D3C7B">
              <w:t>Шаг 1. Необходимо нажать «ОК» и необходимые поля</w:t>
            </w:r>
          </w:p>
        </w:tc>
      </w:tr>
      <w:tr w:rsidR="00281876" w:rsidRPr="00D81608" w14:paraId="2005E5C3" w14:textId="77777777" w:rsidTr="00AB3F37">
        <w:trPr>
          <w:jc w:val="center"/>
        </w:trPr>
        <w:tc>
          <w:tcPr>
            <w:tcW w:w="2294" w:type="pct"/>
          </w:tcPr>
          <w:p w14:paraId="05488D9D" w14:textId="77777777" w:rsidR="001A2005" w:rsidRPr="009D3C7B" w:rsidRDefault="00281876" w:rsidP="00281876">
            <w:pPr>
              <w:pStyle w:val="TableGraf14L"/>
            </w:pPr>
            <w:r w:rsidRPr="009D3C7B">
              <w:t>Сроки федерального проекта не должны выходить за пределы сроков национального проекта.</w:t>
            </w:r>
          </w:p>
          <w:p w14:paraId="6652705A" w14:textId="5EF55847" w:rsidR="00281876" w:rsidRPr="009D3C7B" w:rsidRDefault="00281876" w:rsidP="00281876">
            <w:pPr>
              <w:pStyle w:val="TableGraf14L"/>
            </w:pPr>
            <w:r w:rsidRPr="009D3C7B">
              <w:t>Продолжить сохранение?</w:t>
            </w:r>
          </w:p>
        </w:tc>
        <w:tc>
          <w:tcPr>
            <w:tcW w:w="2706" w:type="pct"/>
          </w:tcPr>
          <w:p w14:paraId="03AD0783" w14:textId="77777777" w:rsidR="00281876" w:rsidRPr="009D3C7B" w:rsidRDefault="00281876" w:rsidP="00281876">
            <w:pPr>
              <w:pStyle w:val="TableGraf14L"/>
            </w:pPr>
            <w:r w:rsidRPr="009D3C7B">
              <w:t>Шаг 1. Выбор варианта «Да»: данные будут сохранены</w:t>
            </w:r>
            <w:r w:rsidRPr="009D3C7B">
              <w:br/>
              <w:t xml:space="preserve">Выбор варианта «Нет»: скорректировать даты начала и окончания проекта </w:t>
            </w:r>
          </w:p>
        </w:tc>
      </w:tr>
      <w:tr w:rsidR="00281876" w:rsidRPr="00D81608" w14:paraId="0202B359" w14:textId="77777777" w:rsidTr="00AB3F37">
        <w:trPr>
          <w:jc w:val="center"/>
        </w:trPr>
        <w:tc>
          <w:tcPr>
            <w:tcW w:w="2294" w:type="pct"/>
          </w:tcPr>
          <w:p w14:paraId="1D4C3405" w14:textId="57DF35C6" w:rsidR="00281876" w:rsidRPr="009D3C7B" w:rsidRDefault="00281876" w:rsidP="00281876">
            <w:pPr>
              <w:pStyle w:val="TableGraf14L"/>
            </w:pPr>
            <w:r w:rsidRPr="009D3C7B">
              <w:t xml:space="preserve">Проект: «(Код) Название», </w:t>
            </w:r>
            <w:r w:rsidR="0088723A" w:rsidRPr="009D3C7B">
              <w:t>Графа</w:t>
            </w:r>
            <w:r w:rsidRPr="009D3C7B">
              <w:t>: «Название столбца», источник финансирования: «Название источника финансирования 1», значение: «Сумма» должно быть меньше или равно, чем значение «Сумма» в поле «Название строки по источнику финансирования 2»</w:t>
            </w:r>
          </w:p>
        </w:tc>
        <w:tc>
          <w:tcPr>
            <w:tcW w:w="2706" w:type="pct"/>
          </w:tcPr>
          <w:p w14:paraId="0F7476EA" w14:textId="77777777" w:rsidR="00281876" w:rsidRPr="009D3C7B" w:rsidRDefault="00281876" w:rsidP="00281876">
            <w:pPr>
              <w:pStyle w:val="TableGraf14L"/>
            </w:pPr>
            <w:r w:rsidRPr="009D3C7B">
              <w:t>Шаг 1. Необходимо скорректировать данные, удовлетворив условия в сообщении</w:t>
            </w:r>
          </w:p>
        </w:tc>
      </w:tr>
      <w:tr w:rsidR="00281876" w:rsidRPr="00D81608" w14:paraId="1171DCA7" w14:textId="77777777" w:rsidTr="00AB3F37">
        <w:trPr>
          <w:jc w:val="center"/>
        </w:trPr>
        <w:tc>
          <w:tcPr>
            <w:tcW w:w="2294" w:type="pct"/>
          </w:tcPr>
          <w:p w14:paraId="3CA7039F" w14:textId="1F1AC9F4" w:rsidR="00281876" w:rsidRPr="009D3C7B" w:rsidRDefault="00281876" w:rsidP="00281876">
            <w:pPr>
              <w:pStyle w:val="TableGraf14L"/>
            </w:pPr>
            <w:r w:rsidRPr="009D3C7B">
              <w:t xml:space="preserve">Проект: «(Код) Название», </w:t>
            </w:r>
            <w:r w:rsidR="0088723A" w:rsidRPr="009D3C7B">
              <w:t>Графа</w:t>
            </w:r>
            <w:r w:rsidRPr="009D3C7B">
              <w:t xml:space="preserve">: «Название столбца», источник финансирования: «межбюджетные трансферты, федеральный </w:t>
            </w:r>
            <w:r w:rsidRPr="009D3C7B">
              <w:lastRenderedPageBreak/>
              <w:t>бюджет», значение: «Сумма» должно быть меньше или равно, чем сумма значений «Бюджеты государственных внебюджетных фондов РФ» и «Консолидированные бюджеты субъектов РФ» равное Сумма</w:t>
            </w:r>
          </w:p>
        </w:tc>
        <w:tc>
          <w:tcPr>
            <w:tcW w:w="2706" w:type="pct"/>
          </w:tcPr>
          <w:p w14:paraId="6E42BDA2" w14:textId="77777777" w:rsidR="00281876" w:rsidRPr="009D3C7B" w:rsidRDefault="00281876" w:rsidP="00281876">
            <w:pPr>
              <w:pStyle w:val="TableGraf14L"/>
            </w:pPr>
            <w:r w:rsidRPr="009D3C7B">
              <w:lastRenderedPageBreak/>
              <w:t>Шаг 1. Необходимо скорректировать данные, удовлетворив условия в сообщении</w:t>
            </w:r>
          </w:p>
        </w:tc>
      </w:tr>
      <w:tr w:rsidR="00281876" w:rsidRPr="00D81608" w14:paraId="48CD8DAC" w14:textId="77777777" w:rsidTr="00AB3F37">
        <w:trPr>
          <w:jc w:val="center"/>
        </w:trPr>
        <w:tc>
          <w:tcPr>
            <w:tcW w:w="2294" w:type="pct"/>
          </w:tcPr>
          <w:p w14:paraId="582A9C41" w14:textId="6F742352" w:rsidR="00281876" w:rsidRPr="009D3C7B" w:rsidRDefault="00281876" w:rsidP="00CB3137">
            <w:pPr>
              <w:pStyle w:val="TableGraf14L"/>
            </w:pPr>
            <w:r w:rsidRPr="009D3C7B">
              <w:t>В паспорте проекта содержатся ошибки в количестве: 2.</w:t>
            </w:r>
            <w:r w:rsidRPr="009D3C7B">
              <w:br/>
            </w:r>
            <w:r w:rsidR="00CB3137">
              <w:t>Необходимо</w:t>
            </w:r>
            <w:r w:rsidRPr="009D3C7B">
              <w:t xml:space="preserve"> проверить раздел паспорта «Мониторинг ошибок» и устранить ошибки. Продолжить?</w:t>
            </w:r>
          </w:p>
        </w:tc>
        <w:tc>
          <w:tcPr>
            <w:tcW w:w="2706" w:type="pct"/>
          </w:tcPr>
          <w:p w14:paraId="75B93C2E" w14:textId="77777777" w:rsidR="00281876" w:rsidRPr="009D3C7B" w:rsidRDefault="00281876" w:rsidP="00281876">
            <w:pPr>
              <w:pStyle w:val="TableGraf14L"/>
            </w:pPr>
            <w:r w:rsidRPr="009D3C7B">
              <w:t>Шаг 1. Перейти в паспорт проекта, в раздел мониторинга</w:t>
            </w:r>
          </w:p>
          <w:p w14:paraId="5E46B75B" w14:textId="77777777" w:rsidR="00281876" w:rsidRPr="009D3C7B" w:rsidRDefault="00281876" w:rsidP="00281876">
            <w:pPr>
              <w:pStyle w:val="TableGraf14L"/>
            </w:pPr>
            <w:r w:rsidRPr="009D3C7B">
              <w:t>Шаг 2. Нажать на выделенную красную строку с типом «Ошибка»</w:t>
            </w:r>
          </w:p>
          <w:p w14:paraId="59F507A2" w14:textId="77777777" w:rsidR="00281876" w:rsidRPr="009D3C7B" w:rsidRDefault="00281876" w:rsidP="00281876">
            <w:pPr>
              <w:pStyle w:val="TableGraf14L"/>
            </w:pPr>
            <w:r w:rsidRPr="009D3C7B">
              <w:t>Шаг 3. После перехода к форме редактирования, внести необходимые сведения</w:t>
            </w:r>
          </w:p>
          <w:p w14:paraId="4073E015" w14:textId="77777777" w:rsidR="001A2005" w:rsidRPr="009D3C7B" w:rsidRDefault="00281876" w:rsidP="00281876">
            <w:pPr>
              <w:pStyle w:val="TableGraf14L"/>
            </w:pPr>
            <w:r w:rsidRPr="009D3C7B">
              <w:t>Шаг 4. Сохранить.</w:t>
            </w:r>
          </w:p>
          <w:p w14:paraId="3A8CDB80" w14:textId="4B6D7024" w:rsidR="00281876" w:rsidRPr="009D3C7B" w:rsidRDefault="00281876" w:rsidP="00281876">
            <w:pPr>
              <w:pStyle w:val="TableGraf14L"/>
            </w:pPr>
            <w:r w:rsidRPr="009D3C7B">
              <w:t xml:space="preserve">Выполнить эти действия для всех ошибок, добиваясь зеленой подсветки в разделе. </w:t>
            </w:r>
          </w:p>
        </w:tc>
      </w:tr>
      <w:tr w:rsidR="009F2BEA" w:rsidRPr="00D81608" w14:paraId="07ADBE25" w14:textId="77777777" w:rsidTr="00AB3F37">
        <w:trPr>
          <w:jc w:val="center"/>
        </w:trPr>
        <w:tc>
          <w:tcPr>
            <w:tcW w:w="2294" w:type="pct"/>
          </w:tcPr>
          <w:p w14:paraId="10C0E6F7" w14:textId="77777777" w:rsidR="009F2BEA" w:rsidRPr="009D3C7B" w:rsidRDefault="009F2BEA" w:rsidP="00281876">
            <w:pPr>
              <w:pStyle w:val="TableGraf14L"/>
            </w:pPr>
            <w:r w:rsidRPr="009D3C7B">
              <w:t>Страница не найдена</w:t>
            </w:r>
          </w:p>
        </w:tc>
        <w:tc>
          <w:tcPr>
            <w:tcW w:w="2706" w:type="pct"/>
          </w:tcPr>
          <w:p w14:paraId="53693F49" w14:textId="2DDC519C" w:rsidR="009F2BEA" w:rsidRPr="009D3C7B" w:rsidRDefault="009F2BEA" w:rsidP="003C6493">
            <w:pPr>
              <w:pStyle w:val="TableGraf14L"/>
            </w:pPr>
            <w:r w:rsidRPr="009D3C7B">
              <w:t xml:space="preserve">Проверьте правильность ввода ссылки в адресной строке </w:t>
            </w:r>
            <w:r w:rsidR="003C6493">
              <w:t>интернет-обозревателя</w:t>
            </w:r>
          </w:p>
        </w:tc>
      </w:tr>
      <w:tr w:rsidR="009F2BEA" w:rsidRPr="00D81608" w14:paraId="419BABD1" w14:textId="77777777" w:rsidTr="00AB3F37">
        <w:trPr>
          <w:jc w:val="center"/>
        </w:trPr>
        <w:tc>
          <w:tcPr>
            <w:tcW w:w="2294" w:type="pct"/>
          </w:tcPr>
          <w:p w14:paraId="2F645720" w14:textId="77777777" w:rsidR="009F2BEA" w:rsidRPr="009D3C7B" w:rsidRDefault="009F2BEA" w:rsidP="00281876">
            <w:pPr>
              <w:pStyle w:val="TableGraf14L"/>
            </w:pPr>
            <w:r w:rsidRPr="009D3C7B">
              <w:t>Ошибка выполнения операции</w:t>
            </w:r>
          </w:p>
        </w:tc>
        <w:tc>
          <w:tcPr>
            <w:tcW w:w="2706" w:type="pct"/>
          </w:tcPr>
          <w:p w14:paraId="376F3D9E" w14:textId="77777777" w:rsidR="009F2BEA" w:rsidRPr="009D3C7B" w:rsidRDefault="009F2BEA" w:rsidP="00281876">
            <w:pPr>
              <w:pStyle w:val="TableGraf14L"/>
            </w:pPr>
            <w:r w:rsidRPr="009D3C7B">
              <w:t>Обратитесь к администратору</w:t>
            </w:r>
          </w:p>
        </w:tc>
      </w:tr>
      <w:tr w:rsidR="009F2BEA" w:rsidRPr="00D81608" w14:paraId="1B97D8D5" w14:textId="77777777" w:rsidTr="00AB3F37">
        <w:trPr>
          <w:jc w:val="center"/>
        </w:trPr>
        <w:tc>
          <w:tcPr>
            <w:tcW w:w="2294" w:type="pct"/>
          </w:tcPr>
          <w:p w14:paraId="0C1B4D77" w14:textId="77777777" w:rsidR="009F2BEA" w:rsidRPr="009D3C7B" w:rsidRDefault="009F2BEA" w:rsidP="00281876">
            <w:pPr>
              <w:pStyle w:val="TableGraf14L"/>
            </w:pPr>
            <w:r w:rsidRPr="009D3C7B">
              <w:t>Остановлена служба БД</w:t>
            </w:r>
          </w:p>
        </w:tc>
        <w:tc>
          <w:tcPr>
            <w:tcW w:w="2706" w:type="pct"/>
          </w:tcPr>
          <w:p w14:paraId="0E778E39" w14:textId="77777777" w:rsidR="009F2BEA" w:rsidRPr="009D3C7B" w:rsidRDefault="009F2BEA" w:rsidP="00281876">
            <w:pPr>
              <w:pStyle w:val="TableGraf14L"/>
            </w:pPr>
            <w:r w:rsidRPr="009D3C7B">
              <w:t>Обратитесь к администратору</w:t>
            </w:r>
          </w:p>
        </w:tc>
      </w:tr>
      <w:tr w:rsidR="009F2BEA" w:rsidRPr="00D81608" w14:paraId="61218517" w14:textId="77777777" w:rsidTr="00AB3F37">
        <w:trPr>
          <w:jc w:val="center"/>
        </w:trPr>
        <w:tc>
          <w:tcPr>
            <w:tcW w:w="2294" w:type="pct"/>
          </w:tcPr>
          <w:p w14:paraId="2B6618BB" w14:textId="77777777" w:rsidR="009F2BEA" w:rsidRPr="009D3C7B" w:rsidRDefault="009F2BEA" w:rsidP="00281876">
            <w:pPr>
              <w:pStyle w:val="TableGraf14L"/>
            </w:pPr>
            <w:r w:rsidRPr="009D3C7B">
              <w:t>Ошибка при запуске. Приложение временно недоступно</w:t>
            </w:r>
          </w:p>
        </w:tc>
        <w:tc>
          <w:tcPr>
            <w:tcW w:w="2706" w:type="pct"/>
          </w:tcPr>
          <w:p w14:paraId="06CF7E00" w14:textId="77777777" w:rsidR="009F2BEA" w:rsidRPr="009D3C7B" w:rsidRDefault="009F2BEA" w:rsidP="00281876">
            <w:pPr>
              <w:pStyle w:val="TableGraf14L"/>
            </w:pPr>
            <w:r w:rsidRPr="009D3C7B">
              <w:t>Обратитесь к администратору</w:t>
            </w:r>
          </w:p>
        </w:tc>
      </w:tr>
      <w:tr w:rsidR="009F2BEA" w:rsidRPr="00D81608" w14:paraId="397E7A6A" w14:textId="77777777" w:rsidTr="00AB3F37">
        <w:trPr>
          <w:jc w:val="center"/>
        </w:trPr>
        <w:tc>
          <w:tcPr>
            <w:tcW w:w="2294" w:type="pct"/>
          </w:tcPr>
          <w:p w14:paraId="5DFB9AF2" w14:textId="77777777" w:rsidR="009F2BEA" w:rsidRPr="009D3C7B" w:rsidRDefault="009F2BEA" w:rsidP="009F2BEA">
            <w:pPr>
              <w:pStyle w:val="TableGraf14L"/>
            </w:pPr>
            <w:r w:rsidRPr="009D3C7B">
              <w:t>Сообщение «Время сессии истекло»</w:t>
            </w:r>
          </w:p>
        </w:tc>
        <w:tc>
          <w:tcPr>
            <w:tcW w:w="2706" w:type="pct"/>
          </w:tcPr>
          <w:p w14:paraId="18741CB8" w14:textId="2D4C6D0C" w:rsidR="009F2BEA" w:rsidRPr="009D3C7B" w:rsidRDefault="009F2BEA" w:rsidP="003C6493">
            <w:pPr>
              <w:pStyle w:val="TableGraf14L"/>
            </w:pPr>
            <w:r w:rsidRPr="009D3C7B">
              <w:t xml:space="preserve">Нажмите на клавишу «F5», при необходимости </w:t>
            </w:r>
            <w:r w:rsidR="003C6493">
              <w:t>выполните идентификацию</w:t>
            </w:r>
            <w:r w:rsidRPr="009D3C7B">
              <w:t>. Для пула приложений, который обрабатывает запросы, должен быть указан один рабочий процесс, так как web-формы на базе первого пула не имеют общей памяти для сессий</w:t>
            </w:r>
          </w:p>
        </w:tc>
      </w:tr>
      <w:tr w:rsidR="009F2BEA" w:rsidRPr="00D81608" w14:paraId="5FA97D7E" w14:textId="77777777" w:rsidTr="00AB3F37">
        <w:trPr>
          <w:jc w:val="center"/>
        </w:trPr>
        <w:tc>
          <w:tcPr>
            <w:tcW w:w="2294" w:type="pct"/>
          </w:tcPr>
          <w:p w14:paraId="442AF77E" w14:textId="77777777" w:rsidR="009F2BEA" w:rsidRPr="009D3C7B" w:rsidRDefault="009F2BEA" w:rsidP="009F2BEA">
            <w:pPr>
              <w:pStyle w:val="TableGraf14L"/>
            </w:pPr>
            <w:r w:rsidRPr="009D3C7B">
              <w:t>Увеличение времени открытия страниц</w:t>
            </w:r>
          </w:p>
        </w:tc>
        <w:tc>
          <w:tcPr>
            <w:tcW w:w="2706" w:type="pct"/>
          </w:tcPr>
          <w:p w14:paraId="3F658573" w14:textId="77777777" w:rsidR="009F2BEA" w:rsidRPr="009D3C7B" w:rsidRDefault="009F2BEA" w:rsidP="009F2BEA">
            <w:pPr>
              <w:pStyle w:val="TableGraf14L"/>
            </w:pPr>
            <w:r w:rsidRPr="009D3C7B">
              <w:t>Остановите процесс, занимающий большую часть времени процессора;</w:t>
            </w:r>
          </w:p>
          <w:p w14:paraId="34BD5D1A" w14:textId="77777777" w:rsidR="009F2BEA" w:rsidRPr="009D3C7B" w:rsidRDefault="009F2BEA" w:rsidP="009F2BEA">
            <w:pPr>
              <w:pStyle w:val="TableGraf14L"/>
            </w:pPr>
            <w:r w:rsidRPr="009D3C7B">
              <w:t>Остановите/запустите пул приложения в IIS</w:t>
            </w:r>
          </w:p>
        </w:tc>
      </w:tr>
      <w:tr w:rsidR="009F2BEA" w:rsidRPr="00D81608" w14:paraId="0C33CFD5" w14:textId="77777777" w:rsidTr="00AB3F37">
        <w:trPr>
          <w:jc w:val="center"/>
        </w:trPr>
        <w:tc>
          <w:tcPr>
            <w:tcW w:w="2294" w:type="pct"/>
          </w:tcPr>
          <w:p w14:paraId="04403CD1" w14:textId="77777777" w:rsidR="009F2BEA" w:rsidRPr="009D3C7B" w:rsidRDefault="009F2BEA" w:rsidP="009F2BEA">
            <w:pPr>
              <w:pStyle w:val="TableGraf14L"/>
            </w:pPr>
            <w:r w:rsidRPr="009D3C7B">
              <w:t>OutOfMemoryException</w:t>
            </w:r>
          </w:p>
        </w:tc>
        <w:tc>
          <w:tcPr>
            <w:tcW w:w="2706" w:type="pct"/>
          </w:tcPr>
          <w:p w14:paraId="2F69E2F0" w14:textId="77777777" w:rsidR="009F2BEA" w:rsidRPr="009D3C7B" w:rsidRDefault="009F2BEA" w:rsidP="009F2BEA">
            <w:pPr>
              <w:pStyle w:val="TableGraf14L"/>
            </w:pPr>
            <w:r w:rsidRPr="009D3C7B">
              <w:t xml:space="preserve">При появлении такой ошибки на компьютере с операционной системой 64бит (клиент, на котором проводится сборка) убедитесь, что процесс запущен в 64битной среде. Т.е. в запущенных процессах не отображается x32bit. Появление такой ошибки в x64 среде может свидетельствовать о том, что </w:t>
            </w:r>
            <w:r w:rsidRPr="009D3C7B">
              <w:lastRenderedPageBreak/>
              <w:t>недостает виртуальной памяти вследствие неправильно настроенного SWAP-файла</w:t>
            </w:r>
          </w:p>
        </w:tc>
      </w:tr>
      <w:tr w:rsidR="009F2BEA" w:rsidRPr="00D81608" w14:paraId="005D9123" w14:textId="77777777" w:rsidTr="00AB3F37">
        <w:trPr>
          <w:jc w:val="center"/>
        </w:trPr>
        <w:tc>
          <w:tcPr>
            <w:tcW w:w="2294" w:type="pct"/>
          </w:tcPr>
          <w:p w14:paraId="3AB8CC29" w14:textId="1A7E2106" w:rsidR="009F2BEA" w:rsidRPr="009D3C7B" w:rsidRDefault="009F2BEA" w:rsidP="003C6493">
            <w:pPr>
              <w:pStyle w:val="TableGraf14L"/>
            </w:pPr>
            <w:r w:rsidRPr="009D3C7B">
              <w:lastRenderedPageBreak/>
              <w:t xml:space="preserve">Некорректное отображение стартовой страницы (отображаются только поля ввода логина/пароля, без изображений. После </w:t>
            </w:r>
            <w:r w:rsidR="003C6493">
              <w:t>идентификации</w:t>
            </w:r>
            <w:r w:rsidRPr="009D3C7B">
              <w:t xml:space="preserve"> выводится пустое окно)</w:t>
            </w:r>
          </w:p>
        </w:tc>
        <w:tc>
          <w:tcPr>
            <w:tcW w:w="2706" w:type="pct"/>
          </w:tcPr>
          <w:p w14:paraId="5E7D1A0F" w14:textId="77777777" w:rsidR="009F2BEA" w:rsidRPr="009D3C7B" w:rsidRDefault="009F2BEA" w:rsidP="009F2BEA">
            <w:pPr>
              <w:pStyle w:val="TableGraf14L"/>
            </w:pPr>
            <w:r w:rsidRPr="009D3C7B">
              <w:t>Проверьте, включен ли в IIS статический контент, был ли он выбран при установке IIS (при необходимости переустановите) или обратитесь к администратору</w:t>
            </w:r>
          </w:p>
        </w:tc>
      </w:tr>
      <w:tr w:rsidR="009F2BEA" w:rsidRPr="00D81608" w14:paraId="34114240" w14:textId="77777777" w:rsidTr="00AB3F37">
        <w:trPr>
          <w:jc w:val="center"/>
        </w:trPr>
        <w:tc>
          <w:tcPr>
            <w:tcW w:w="2294" w:type="pct"/>
          </w:tcPr>
          <w:p w14:paraId="20959D78" w14:textId="77777777" w:rsidR="009F2BEA" w:rsidRPr="009D3C7B" w:rsidRDefault="009F2BEA" w:rsidP="009F2BEA">
            <w:pPr>
              <w:pStyle w:val="TableGraf14L"/>
            </w:pPr>
            <w:r w:rsidRPr="009D3C7B">
              <w:t>Постоянный разрыв сессии</w:t>
            </w:r>
          </w:p>
        </w:tc>
        <w:tc>
          <w:tcPr>
            <w:tcW w:w="2706" w:type="pct"/>
          </w:tcPr>
          <w:p w14:paraId="26C6CF73" w14:textId="77777777" w:rsidR="009F2BEA" w:rsidRPr="009D3C7B" w:rsidRDefault="009F2BEA" w:rsidP="009F2BEA">
            <w:pPr>
              <w:pStyle w:val="TableGraf14L"/>
            </w:pPr>
            <w:r w:rsidRPr="009D3C7B">
              <w:t>Обратитесь к администратору, т.к. необходимо убрать эту проверку. На рисунках показаны настройки для 6 и 7 версии IIS</w:t>
            </w:r>
          </w:p>
        </w:tc>
      </w:tr>
      <w:tr w:rsidR="009F2BEA" w:rsidRPr="00D81608" w14:paraId="05227574" w14:textId="77777777" w:rsidTr="00AB3F37">
        <w:trPr>
          <w:jc w:val="center"/>
        </w:trPr>
        <w:tc>
          <w:tcPr>
            <w:tcW w:w="2294" w:type="pct"/>
          </w:tcPr>
          <w:p w14:paraId="15275211" w14:textId="73CB3F31" w:rsidR="009F2BEA" w:rsidRPr="009D3C7B" w:rsidRDefault="009F2BEA" w:rsidP="003C6493">
            <w:pPr>
              <w:pStyle w:val="TableGraf14L"/>
            </w:pPr>
            <w:r w:rsidRPr="009D3C7B">
              <w:t xml:space="preserve">При попытке зайти в </w:t>
            </w:r>
            <w:r w:rsidR="00CF7466" w:rsidRPr="009D3C7B">
              <w:t>Подсистему</w:t>
            </w:r>
            <w:r w:rsidRPr="009D3C7B">
              <w:t xml:space="preserve"> до окна </w:t>
            </w:r>
            <w:r w:rsidR="003C6493">
              <w:t>идентификации</w:t>
            </w:r>
            <w:r w:rsidRPr="009D3C7B">
              <w:t xml:space="preserve"> появляется ошибка: Request is not available in this context</w:t>
            </w:r>
          </w:p>
        </w:tc>
        <w:tc>
          <w:tcPr>
            <w:tcW w:w="2706" w:type="pct"/>
          </w:tcPr>
          <w:p w14:paraId="20840E39" w14:textId="77777777" w:rsidR="009F2BEA" w:rsidRPr="009D3C7B" w:rsidRDefault="009F2BEA" w:rsidP="009F2BEA">
            <w:pPr>
              <w:pStyle w:val="TableGraf14L"/>
            </w:pPr>
            <w:r w:rsidRPr="009D3C7B">
              <w:t>Проверьте наличие свободной оперативной памяти и свободного места на диске</w:t>
            </w:r>
          </w:p>
        </w:tc>
      </w:tr>
    </w:tbl>
    <w:p w14:paraId="1600A754" w14:textId="77777777" w:rsidR="00827DE4" w:rsidRPr="00D81608" w:rsidRDefault="00827DE4" w:rsidP="00F76831">
      <w:pPr>
        <w:pStyle w:val="a4"/>
      </w:pPr>
    </w:p>
    <w:p w14:paraId="3220003B" w14:textId="77777777" w:rsidR="00827DE4" w:rsidRPr="00D81608" w:rsidRDefault="00827DE4" w:rsidP="00FC79B8">
      <w:pPr>
        <w:pStyle w:val="--"/>
      </w:pPr>
      <w:r w:rsidRPr="009D3C7B">
        <w:br w:type="page"/>
      </w:r>
    </w:p>
    <w:p w14:paraId="78EFA780" w14:textId="77777777" w:rsidR="009A1D13" w:rsidRPr="00D81608" w:rsidRDefault="009A1D13" w:rsidP="00F76831">
      <w:pPr>
        <w:pStyle w:val="a4"/>
        <w:sectPr w:rsidR="009A1D13" w:rsidRPr="00D81608" w:rsidSect="00954A1F">
          <w:headerReference w:type="default" r:id="rId44"/>
          <w:pgSz w:w="11906" w:h="16838"/>
          <w:pgMar w:top="851" w:right="567" w:bottom="1418" w:left="1418" w:header="709" w:footer="709" w:gutter="0"/>
          <w:cols w:space="708"/>
          <w:docGrid w:linePitch="360"/>
        </w:sectPr>
      </w:pPr>
    </w:p>
    <w:tbl>
      <w:tblPr>
        <w:tblW w:w="5000" w:type="pct"/>
        <w:tblCellMar>
          <w:left w:w="54" w:type="dxa"/>
          <w:right w:w="54" w:type="dxa"/>
        </w:tblCellMar>
        <w:tblLook w:val="04A0" w:firstRow="1" w:lastRow="0" w:firstColumn="1" w:lastColumn="0" w:noHBand="0" w:noVBand="1"/>
      </w:tblPr>
      <w:tblGrid>
        <w:gridCol w:w="666"/>
        <w:gridCol w:w="1078"/>
        <w:gridCol w:w="1049"/>
        <w:gridCol w:w="796"/>
        <w:gridCol w:w="987"/>
        <w:gridCol w:w="1154"/>
        <w:gridCol w:w="956"/>
        <w:gridCol w:w="1609"/>
        <w:gridCol w:w="997"/>
        <w:gridCol w:w="613"/>
      </w:tblGrid>
      <w:tr w:rsidR="00933926" w:rsidRPr="00D81608" w14:paraId="3932B3ED" w14:textId="77777777" w:rsidTr="00AB3F37">
        <w:trPr>
          <w:trHeight w:val="318"/>
        </w:trPr>
        <w:tc>
          <w:tcPr>
            <w:tcW w:w="5000" w:type="pct"/>
            <w:gridSpan w:val="10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CF9E0D3" w14:textId="77777777" w:rsidR="00933926" w:rsidRPr="00D81608" w:rsidRDefault="00933926" w:rsidP="00933926">
            <w:pPr>
              <w:pStyle w:val="TableHead14M"/>
            </w:pPr>
            <w:r w:rsidRPr="009D3C7B">
              <w:rPr>
                <w:b w:val="0"/>
              </w:rPr>
              <w:lastRenderedPageBreak/>
              <w:br w:type="page"/>
            </w:r>
            <w:r w:rsidRPr="009D3C7B">
              <w:t>ЛИСТ РЕГИСТРАЦИИ ИЗМЕНЕНИЙ</w:t>
            </w:r>
          </w:p>
        </w:tc>
      </w:tr>
      <w:tr w:rsidR="00933926" w:rsidRPr="00D81608" w14:paraId="13092F45" w14:textId="77777777" w:rsidTr="00AB3F37">
        <w:trPr>
          <w:trHeight w:val="318"/>
        </w:trPr>
        <w:tc>
          <w:tcPr>
            <w:tcW w:w="2299" w:type="pct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692D6A8E" w14:textId="77777777" w:rsidR="00933926" w:rsidRPr="00D81608" w:rsidRDefault="00933926" w:rsidP="00933926">
            <w:pPr>
              <w:pStyle w:val="afa"/>
              <w:jc w:val="center"/>
              <w:rPr>
                <w:sz w:val="24"/>
                <w:szCs w:val="24"/>
              </w:rPr>
            </w:pPr>
            <w:r w:rsidRPr="009D3C7B">
              <w:rPr>
                <w:sz w:val="24"/>
                <w:szCs w:val="24"/>
              </w:rPr>
              <w:t>Номера листов (страниц)</w:t>
            </w:r>
          </w:p>
        </w:tc>
        <w:tc>
          <w:tcPr>
            <w:tcW w:w="591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E5DB32A" w14:textId="77777777" w:rsidR="00933926" w:rsidRPr="00D81608" w:rsidRDefault="00933926" w:rsidP="00933926">
            <w:pPr>
              <w:pStyle w:val="afa"/>
              <w:jc w:val="center"/>
              <w:rPr>
                <w:sz w:val="24"/>
                <w:szCs w:val="24"/>
              </w:rPr>
            </w:pPr>
            <w:r w:rsidRPr="009D3C7B">
              <w:rPr>
                <w:sz w:val="24"/>
                <w:szCs w:val="24"/>
              </w:rPr>
              <w:t>Всего листов (страниц) в докум.</w:t>
            </w:r>
          </w:p>
        </w:tc>
        <w:tc>
          <w:tcPr>
            <w:tcW w:w="477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BAF031D" w14:textId="71CFC763" w:rsidR="00933926" w:rsidRPr="00D81608" w:rsidRDefault="00BA70E7" w:rsidP="00933926">
            <w:pPr>
              <w:pStyle w:val="af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 </w:t>
            </w:r>
            <w:r w:rsidR="00933926" w:rsidRPr="009D3C7B">
              <w:rPr>
                <w:sz w:val="24"/>
                <w:szCs w:val="24"/>
              </w:rPr>
              <w:t>доку-мента</w:t>
            </w:r>
          </w:p>
        </w:tc>
        <w:tc>
          <w:tcPr>
            <w:tcW w:w="821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417337F" w14:textId="4EB21B02" w:rsidR="00933926" w:rsidRPr="00D81608" w:rsidRDefault="00933926" w:rsidP="00933926">
            <w:pPr>
              <w:pStyle w:val="afa"/>
              <w:jc w:val="center"/>
              <w:rPr>
                <w:sz w:val="24"/>
                <w:szCs w:val="24"/>
              </w:rPr>
            </w:pPr>
            <w:r w:rsidRPr="009D3C7B">
              <w:rPr>
                <w:sz w:val="24"/>
                <w:szCs w:val="24"/>
              </w:rPr>
              <w:t xml:space="preserve">Входящий </w:t>
            </w:r>
            <w:r w:rsidR="00BA70E7">
              <w:rPr>
                <w:sz w:val="24"/>
                <w:szCs w:val="24"/>
              </w:rPr>
              <w:t>№ </w:t>
            </w:r>
            <w:r w:rsidRPr="009D3C7B">
              <w:rPr>
                <w:sz w:val="24"/>
                <w:szCs w:val="24"/>
              </w:rPr>
              <w:t>сопрово-дительного докум. и дата</w:t>
            </w:r>
          </w:p>
        </w:tc>
        <w:tc>
          <w:tcPr>
            <w:tcW w:w="494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91F5F4F" w14:textId="77777777" w:rsidR="00933926" w:rsidRPr="00D81608" w:rsidRDefault="00933926" w:rsidP="00933926">
            <w:pPr>
              <w:pStyle w:val="afa"/>
              <w:ind w:right="-183"/>
              <w:rPr>
                <w:sz w:val="24"/>
                <w:szCs w:val="24"/>
              </w:rPr>
            </w:pPr>
            <w:r w:rsidRPr="009D3C7B">
              <w:rPr>
                <w:sz w:val="24"/>
                <w:szCs w:val="24"/>
              </w:rPr>
              <w:t>Подпись</w:t>
            </w:r>
          </w:p>
        </w:tc>
        <w:tc>
          <w:tcPr>
            <w:tcW w:w="31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398412D" w14:textId="77777777" w:rsidR="00933926" w:rsidRPr="00D81608" w:rsidRDefault="00933926" w:rsidP="00933926">
            <w:pPr>
              <w:pStyle w:val="afa"/>
              <w:jc w:val="center"/>
              <w:rPr>
                <w:sz w:val="24"/>
                <w:szCs w:val="24"/>
              </w:rPr>
            </w:pPr>
            <w:r w:rsidRPr="009D3C7B">
              <w:rPr>
                <w:sz w:val="24"/>
                <w:szCs w:val="24"/>
              </w:rPr>
              <w:t>Дата</w:t>
            </w:r>
          </w:p>
        </w:tc>
      </w:tr>
      <w:tr w:rsidR="00933926" w14:paraId="4E721B18" w14:textId="77777777" w:rsidTr="00AB3F37">
        <w:trPr>
          <w:trHeight w:val="768"/>
        </w:trPr>
        <w:tc>
          <w:tcPr>
            <w:tcW w:w="3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62672E53" w14:textId="77777777" w:rsidR="00933926" w:rsidRPr="00D81608" w:rsidRDefault="00933926" w:rsidP="00933926">
            <w:pPr>
              <w:pStyle w:val="afa"/>
              <w:ind w:right="-216"/>
              <w:rPr>
                <w:sz w:val="24"/>
                <w:szCs w:val="24"/>
              </w:rPr>
            </w:pPr>
            <w:r w:rsidRPr="009D3C7B">
              <w:rPr>
                <w:sz w:val="24"/>
                <w:szCs w:val="24"/>
              </w:rPr>
              <w:t>Изм.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2B691233" w14:textId="77777777" w:rsidR="00933926" w:rsidRPr="00D81608" w:rsidRDefault="00933926" w:rsidP="00933926">
            <w:pPr>
              <w:pStyle w:val="afa"/>
              <w:ind w:right="-54"/>
              <w:jc w:val="center"/>
              <w:rPr>
                <w:sz w:val="24"/>
                <w:szCs w:val="24"/>
              </w:rPr>
            </w:pPr>
            <w:r w:rsidRPr="009D3C7B">
              <w:rPr>
                <w:sz w:val="24"/>
                <w:szCs w:val="24"/>
              </w:rPr>
              <w:t>Изменен-ных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78EC0584" w14:textId="77777777" w:rsidR="00933926" w:rsidRPr="00D81608" w:rsidRDefault="00933926" w:rsidP="00933926">
            <w:pPr>
              <w:pStyle w:val="afa"/>
              <w:jc w:val="center"/>
              <w:rPr>
                <w:sz w:val="24"/>
                <w:szCs w:val="24"/>
              </w:rPr>
            </w:pPr>
            <w:r w:rsidRPr="009D3C7B">
              <w:rPr>
                <w:sz w:val="24"/>
                <w:szCs w:val="24"/>
              </w:rPr>
              <w:t>Заменен-ных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19C94BD" w14:textId="77777777" w:rsidR="00933926" w:rsidRPr="00D81608" w:rsidRDefault="00933926" w:rsidP="00933926">
            <w:pPr>
              <w:pStyle w:val="afa"/>
              <w:ind w:right="-133"/>
              <w:rPr>
                <w:sz w:val="24"/>
                <w:szCs w:val="24"/>
              </w:rPr>
            </w:pPr>
            <w:r w:rsidRPr="009D3C7B">
              <w:rPr>
                <w:sz w:val="24"/>
                <w:szCs w:val="24"/>
              </w:rPr>
              <w:t>Новых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F02CCD5" w14:textId="77777777" w:rsidR="00933926" w:rsidRDefault="00933926" w:rsidP="00933926">
            <w:pPr>
              <w:pStyle w:val="afa"/>
              <w:ind w:right="-65"/>
              <w:jc w:val="center"/>
              <w:rPr>
                <w:sz w:val="24"/>
                <w:szCs w:val="24"/>
              </w:rPr>
            </w:pPr>
            <w:r w:rsidRPr="009D3C7B">
              <w:rPr>
                <w:sz w:val="24"/>
                <w:szCs w:val="24"/>
              </w:rPr>
              <w:t>Аннули-рован-ных</w:t>
            </w:r>
          </w:p>
        </w:tc>
        <w:tc>
          <w:tcPr>
            <w:tcW w:w="591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6978EDBB" w14:textId="77777777" w:rsidR="00933926" w:rsidRDefault="00933926" w:rsidP="00933926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F44FD6B" w14:textId="77777777" w:rsidR="00933926" w:rsidRDefault="00933926" w:rsidP="00933926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21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74BACD95" w14:textId="77777777" w:rsidR="00933926" w:rsidRDefault="00933926" w:rsidP="00933926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D6DB38E" w14:textId="77777777" w:rsidR="00933926" w:rsidRDefault="00933926" w:rsidP="00933926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48E341D" w14:textId="77777777" w:rsidR="00933926" w:rsidRDefault="00933926" w:rsidP="00933926">
            <w:pPr>
              <w:rPr>
                <w:sz w:val="24"/>
                <w:szCs w:val="24"/>
                <w:lang w:eastAsia="ru-RU"/>
              </w:rPr>
            </w:pPr>
          </w:p>
        </w:tc>
      </w:tr>
      <w:tr w:rsidR="00933926" w14:paraId="58D40228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64A67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0D5C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6840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E3352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3A2FD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08159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F3171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86423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7360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4E9A3" w14:textId="77777777" w:rsidR="00933926" w:rsidRDefault="00933926" w:rsidP="00933926">
            <w:pPr>
              <w:pStyle w:val="afa"/>
            </w:pPr>
          </w:p>
        </w:tc>
      </w:tr>
      <w:tr w:rsidR="00933926" w14:paraId="589FBCE9" w14:textId="77777777" w:rsidTr="00AB3F37">
        <w:trPr>
          <w:trHeight w:val="30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3A09B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53F9E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633B1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D5FB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EADE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91F5D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50F05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23A8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D327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340F5" w14:textId="77777777" w:rsidR="00933926" w:rsidRDefault="00933926" w:rsidP="00933926">
            <w:pPr>
              <w:pStyle w:val="afa"/>
            </w:pPr>
          </w:p>
        </w:tc>
      </w:tr>
      <w:tr w:rsidR="00933926" w14:paraId="79C9EB91" w14:textId="77777777" w:rsidTr="00AB3F37">
        <w:trPr>
          <w:trHeight w:hRule="exact" w:val="262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F228C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CF78D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B9E3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505E5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FE028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40B0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77D3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6DC53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53F7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4EF37" w14:textId="77777777" w:rsidR="00933926" w:rsidRDefault="00933926" w:rsidP="00933926">
            <w:pPr>
              <w:pStyle w:val="afa"/>
            </w:pPr>
          </w:p>
        </w:tc>
      </w:tr>
      <w:tr w:rsidR="00933926" w14:paraId="4044D225" w14:textId="77777777" w:rsidTr="00AB3F37">
        <w:trPr>
          <w:trHeight w:val="30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F0AAB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918AA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03BA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FEBD6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72E8F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1F82B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A7542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28DC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96F7E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FA15" w14:textId="77777777" w:rsidR="00933926" w:rsidRDefault="00933926" w:rsidP="00933926">
            <w:pPr>
              <w:pStyle w:val="afa"/>
            </w:pPr>
          </w:p>
        </w:tc>
      </w:tr>
      <w:tr w:rsidR="00933926" w14:paraId="511B9D8D" w14:textId="77777777" w:rsidTr="00AB3F37">
        <w:trPr>
          <w:trHeight w:hRule="exact" w:val="262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991A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4551C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1E4C5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22BFD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E5B42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FBE5B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6788E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BD513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0C8D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3E1D" w14:textId="77777777" w:rsidR="00933926" w:rsidRDefault="00933926" w:rsidP="00933926">
            <w:pPr>
              <w:pStyle w:val="afa"/>
            </w:pPr>
          </w:p>
        </w:tc>
      </w:tr>
      <w:tr w:rsidR="00933926" w14:paraId="1EF253FF" w14:textId="77777777" w:rsidTr="00AB3F37">
        <w:trPr>
          <w:trHeight w:val="30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0659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5781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1BB2B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62926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9069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204DB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1103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768E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F16F4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61BC" w14:textId="77777777" w:rsidR="00933926" w:rsidRDefault="00933926" w:rsidP="00933926">
            <w:pPr>
              <w:pStyle w:val="afa"/>
            </w:pPr>
          </w:p>
        </w:tc>
      </w:tr>
      <w:tr w:rsidR="00933926" w14:paraId="5D598C1B" w14:textId="77777777" w:rsidTr="00AB3F37">
        <w:trPr>
          <w:trHeight w:val="30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2A4A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C2BC1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760E9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7D4B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C9E5C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3E97D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157D8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3E7FD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7ABAE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1F2BA" w14:textId="77777777" w:rsidR="00933926" w:rsidRDefault="00933926" w:rsidP="00933926">
            <w:pPr>
              <w:pStyle w:val="afa"/>
            </w:pPr>
          </w:p>
        </w:tc>
      </w:tr>
      <w:tr w:rsidR="00933926" w14:paraId="2FE95EF8" w14:textId="77777777" w:rsidTr="00AB3F37">
        <w:trPr>
          <w:trHeight w:val="30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CD09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BB52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0597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52A9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C114F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DD77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E8F0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0F656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0F18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AE67F" w14:textId="77777777" w:rsidR="00933926" w:rsidRDefault="00933926" w:rsidP="00933926">
            <w:pPr>
              <w:pStyle w:val="afa"/>
            </w:pPr>
          </w:p>
        </w:tc>
      </w:tr>
      <w:tr w:rsidR="00933926" w14:paraId="12F3C264" w14:textId="77777777" w:rsidTr="00AB3F37">
        <w:trPr>
          <w:trHeight w:val="80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18DA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24FB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9D75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571D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5C390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1E7D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A7D92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033EA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464BD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5A24" w14:textId="77777777" w:rsidR="00933926" w:rsidRDefault="00933926" w:rsidP="00933926">
            <w:pPr>
              <w:pStyle w:val="afa"/>
            </w:pPr>
          </w:p>
        </w:tc>
      </w:tr>
      <w:tr w:rsidR="00933926" w14:paraId="787BE44A" w14:textId="77777777" w:rsidTr="00AB3F37">
        <w:trPr>
          <w:trHeight w:val="30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295B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05649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FA45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01B68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845AA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5F48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4FC70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51FC4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7C32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4369" w14:textId="77777777" w:rsidR="00933926" w:rsidRDefault="00933926" w:rsidP="00933926">
            <w:pPr>
              <w:pStyle w:val="afa"/>
            </w:pPr>
          </w:p>
        </w:tc>
      </w:tr>
      <w:tr w:rsidR="00933926" w14:paraId="3FB4C7FF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1E038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3AF91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24BF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56968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9B990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89AD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8CCF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CEAC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15E6B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2915" w14:textId="77777777" w:rsidR="00933926" w:rsidRDefault="00933926" w:rsidP="00933926">
            <w:pPr>
              <w:pStyle w:val="afa"/>
            </w:pPr>
          </w:p>
        </w:tc>
      </w:tr>
      <w:tr w:rsidR="00933926" w14:paraId="31820AF8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9526A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58A5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64E4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6C73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047B9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C7D23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9AE82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8A8BC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E29A3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01713" w14:textId="77777777" w:rsidR="00933926" w:rsidRDefault="00933926" w:rsidP="00933926">
            <w:pPr>
              <w:pStyle w:val="afa"/>
            </w:pPr>
          </w:p>
        </w:tc>
      </w:tr>
      <w:tr w:rsidR="00933926" w14:paraId="7518C32A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A87A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B4F19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58CF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9D829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68A5D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FA15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F1D5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827A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2CCF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B44D" w14:textId="77777777" w:rsidR="00933926" w:rsidRDefault="00933926" w:rsidP="00933926">
            <w:pPr>
              <w:pStyle w:val="afa"/>
            </w:pPr>
          </w:p>
        </w:tc>
      </w:tr>
      <w:tr w:rsidR="00933926" w14:paraId="7F1AEC4F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41040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59F8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3618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FF6A1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87DF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3E2A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FCE63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D92FE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EABF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67E60" w14:textId="77777777" w:rsidR="00933926" w:rsidRDefault="00933926" w:rsidP="00933926">
            <w:pPr>
              <w:pStyle w:val="afa"/>
            </w:pPr>
          </w:p>
        </w:tc>
      </w:tr>
      <w:tr w:rsidR="00933926" w14:paraId="29BB6F6A" w14:textId="77777777" w:rsidTr="00AB3F37">
        <w:trPr>
          <w:trHeight w:val="80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7ED2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1C53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9746B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05A9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079A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654E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2A50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3C1E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2ACF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70DDB" w14:textId="77777777" w:rsidR="00933926" w:rsidRDefault="00933926" w:rsidP="00933926">
            <w:pPr>
              <w:pStyle w:val="afa"/>
            </w:pPr>
          </w:p>
        </w:tc>
      </w:tr>
      <w:tr w:rsidR="00933926" w14:paraId="760D7A0A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FBB8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E7CE4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9EF65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FB37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F3AD5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0CCA8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80341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8D43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031B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4EC63" w14:textId="77777777" w:rsidR="00933926" w:rsidRDefault="00933926" w:rsidP="00933926">
            <w:pPr>
              <w:pStyle w:val="afa"/>
            </w:pPr>
          </w:p>
        </w:tc>
      </w:tr>
      <w:tr w:rsidR="00933926" w14:paraId="5FCD5ABC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B702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CBECA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16FD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A5F3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14467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F743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FA8FF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0896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6D69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25FE" w14:textId="77777777" w:rsidR="00933926" w:rsidRDefault="00933926" w:rsidP="00933926">
            <w:pPr>
              <w:pStyle w:val="afa"/>
            </w:pPr>
          </w:p>
        </w:tc>
      </w:tr>
      <w:tr w:rsidR="00933926" w14:paraId="2076C1DD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D9DA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86E32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81A28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2786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94C52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1BD61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B190A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7691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5BA9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24B12" w14:textId="77777777" w:rsidR="00933926" w:rsidRDefault="00933926" w:rsidP="00933926">
            <w:pPr>
              <w:pStyle w:val="afa"/>
            </w:pPr>
          </w:p>
        </w:tc>
      </w:tr>
      <w:tr w:rsidR="00933926" w14:paraId="5D9EF113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80A57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150EB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32BE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881A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72890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BCAFE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75255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5B78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0D91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6100" w14:textId="77777777" w:rsidR="00933926" w:rsidRDefault="00933926" w:rsidP="00933926">
            <w:pPr>
              <w:pStyle w:val="afa"/>
            </w:pPr>
          </w:p>
        </w:tc>
      </w:tr>
      <w:tr w:rsidR="00933926" w14:paraId="36BF3AE8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48F5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2BDC9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7BF9B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7340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4533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3A58B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2B49E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7D342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7E38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6EBC1" w14:textId="77777777" w:rsidR="00933926" w:rsidRDefault="00933926" w:rsidP="00933926">
            <w:pPr>
              <w:pStyle w:val="afa"/>
            </w:pPr>
          </w:p>
        </w:tc>
      </w:tr>
      <w:tr w:rsidR="00933926" w14:paraId="24D90580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3B06B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3E66A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B5FC6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2517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9CE5A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E3B38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2BC18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6BC02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8A04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ADDE" w14:textId="77777777" w:rsidR="00933926" w:rsidRDefault="00933926" w:rsidP="00933926">
            <w:pPr>
              <w:pStyle w:val="afa"/>
            </w:pPr>
          </w:p>
        </w:tc>
      </w:tr>
      <w:tr w:rsidR="00933926" w14:paraId="64E6E7E8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4D00D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4051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622BE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9928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6DF9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EA626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8DE96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01814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8D35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E1135" w14:textId="77777777" w:rsidR="00933926" w:rsidRDefault="00933926" w:rsidP="00933926">
            <w:pPr>
              <w:pStyle w:val="afa"/>
            </w:pPr>
          </w:p>
        </w:tc>
      </w:tr>
      <w:tr w:rsidR="00933926" w14:paraId="6DC8C42D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9E54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5B756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2846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CA97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8CF70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AA13A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807FB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272F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31C7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9B39" w14:textId="77777777" w:rsidR="00933926" w:rsidRDefault="00933926" w:rsidP="00933926">
            <w:pPr>
              <w:pStyle w:val="afa"/>
            </w:pPr>
          </w:p>
        </w:tc>
      </w:tr>
      <w:tr w:rsidR="00933926" w14:paraId="5F136F04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AF6D2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BB587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FAA5A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FBEA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B02D8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8F336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10D2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D1697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7194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A02A0" w14:textId="77777777" w:rsidR="00933926" w:rsidRDefault="00933926" w:rsidP="00933926">
            <w:pPr>
              <w:pStyle w:val="afa"/>
            </w:pPr>
          </w:p>
        </w:tc>
      </w:tr>
      <w:tr w:rsidR="00933926" w14:paraId="4642CD05" w14:textId="77777777" w:rsidTr="00AB3F37">
        <w:trPr>
          <w:trHeight w:val="73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6E3D1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89F7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95AF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E22F4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FD651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D9593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0126E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BA43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96DEF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B629D" w14:textId="77777777" w:rsidR="00933926" w:rsidRDefault="00933926" w:rsidP="00933926">
            <w:pPr>
              <w:pStyle w:val="afa"/>
            </w:pPr>
          </w:p>
        </w:tc>
      </w:tr>
      <w:tr w:rsidR="00933926" w14:paraId="193F0FB7" w14:textId="77777777" w:rsidTr="00AB3F37">
        <w:trPr>
          <w:trHeight w:val="18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0433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C1A9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65E1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061BF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C3B6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B0978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6E6BC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E7F3B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3D878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4BDB" w14:textId="77777777" w:rsidR="00933926" w:rsidRDefault="00933926" w:rsidP="00933926">
            <w:pPr>
              <w:pStyle w:val="afa"/>
            </w:pPr>
          </w:p>
        </w:tc>
      </w:tr>
      <w:tr w:rsidR="00933926" w14:paraId="7B351A17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A9C53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BE284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8492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ABBD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01339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E804C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BC1A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F8C8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CC122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A2333" w14:textId="77777777" w:rsidR="00933926" w:rsidRDefault="00933926" w:rsidP="00933926">
            <w:pPr>
              <w:pStyle w:val="afa"/>
            </w:pPr>
          </w:p>
        </w:tc>
      </w:tr>
      <w:tr w:rsidR="00933926" w14:paraId="281B074B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D7E5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549A1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66C60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84BE8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4E37D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14F1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835EB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96672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D072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8859F" w14:textId="77777777" w:rsidR="00933926" w:rsidRDefault="00933926" w:rsidP="00933926">
            <w:pPr>
              <w:pStyle w:val="afa"/>
            </w:pPr>
          </w:p>
        </w:tc>
      </w:tr>
      <w:tr w:rsidR="00933926" w14:paraId="021DB04E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39C9E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C211B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EDC21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B73A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512B9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1734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2F11E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F3D4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EBD18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91A95" w14:textId="77777777" w:rsidR="00933926" w:rsidRDefault="00933926" w:rsidP="00933926">
            <w:pPr>
              <w:pStyle w:val="afa"/>
            </w:pPr>
          </w:p>
        </w:tc>
      </w:tr>
      <w:tr w:rsidR="00933926" w14:paraId="3A7AE025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162A6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4AA1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E88B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6DF42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FBABF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C0E13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4BCD4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E742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0AB71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DC713" w14:textId="77777777" w:rsidR="00933926" w:rsidRDefault="00933926" w:rsidP="00933926">
            <w:pPr>
              <w:pStyle w:val="afa"/>
            </w:pPr>
          </w:p>
        </w:tc>
      </w:tr>
      <w:tr w:rsidR="00933926" w14:paraId="07872E6B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5C6C8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7AA3D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AE039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89A24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E09BB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1CAF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1F92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EE25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0CD92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B227F" w14:textId="77777777" w:rsidR="00933926" w:rsidRDefault="00933926" w:rsidP="00933926">
            <w:pPr>
              <w:pStyle w:val="afa"/>
            </w:pPr>
          </w:p>
        </w:tc>
      </w:tr>
      <w:tr w:rsidR="00933926" w14:paraId="11767147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C6EE6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57F4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602C8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9602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8C589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EE785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AF7D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CFD8B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77AA4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A173" w14:textId="77777777" w:rsidR="00933926" w:rsidRDefault="00933926" w:rsidP="00933926">
            <w:pPr>
              <w:pStyle w:val="afa"/>
            </w:pPr>
          </w:p>
        </w:tc>
      </w:tr>
      <w:tr w:rsidR="00933926" w14:paraId="657EBC4C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62A0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83F95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C1E74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9347E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6BEA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BB4F1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95F97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4D5C2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4C45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C6E9" w14:textId="77777777" w:rsidR="00933926" w:rsidRDefault="00933926" w:rsidP="00933926">
            <w:pPr>
              <w:pStyle w:val="afa"/>
            </w:pPr>
          </w:p>
        </w:tc>
      </w:tr>
      <w:tr w:rsidR="00933926" w14:paraId="7CE221D8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A9FED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62BA8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5765E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ABFAE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82D49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1067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812D0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695C5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8919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45874" w14:textId="77777777" w:rsidR="00933926" w:rsidRDefault="00933926" w:rsidP="00933926">
            <w:pPr>
              <w:pStyle w:val="afa"/>
            </w:pPr>
          </w:p>
        </w:tc>
      </w:tr>
      <w:tr w:rsidR="00933926" w14:paraId="0AEFA902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95528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49268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866E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F2451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2918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24640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DD880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5268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14A8E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FD35" w14:textId="77777777" w:rsidR="00933926" w:rsidRDefault="00933926" w:rsidP="00933926">
            <w:pPr>
              <w:pStyle w:val="afa"/>
            </w:pPr>
          </w:p>
        </w:tc>
      </w:tr>
      <w:tr w:rsidR="00933926" w14:paraId="3F4F22ED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6188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173E5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8220E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F7BAD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8A126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AE7AE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AC85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2788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759B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960D" w14:textId="77777777" w:rsidR="00933926" w:rsidRDefault="00933926" w:rsidP="00933926">
            <w:pPr>
              <w:pStyle w:val="afa"/>
            </w:pPr>
          </w:p>
        </w:tc>
      </w:tr>
      <w:tr w:rsidR="00933926" w14:paraId="69635187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BAC65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97C7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87526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1410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57ACF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53E99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F66E6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4E03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C955E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0D8B" w14:textId="77777777" w:rsidR="00933926" w:rsidRDefault="00933926" w:rsidP="00933926">
            <w:pPr>
              <w:pStyle w:val="afa"/>
            </w:pPr>
          </w:p>
        </w:tc>
      </w:tr>
      <w:tr w:rsidR="00933926" w14:paraId="45A6918D" w14:textId="77777777" w:rsidTr="00AB3F37">
        <w:trPr>
          <w:trHeight w:val="2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BA58D" w14:textId="77777777" w:rsidR="00933926" w:rsidRDefault="00933926" w:rsidP="00933926">
            <w:pPr>
              <w:pStyle w:val="afa"/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CF36" w14:textId="77777777" w:rsidR="00933926" w:rsidRDefault="00933926" w:rsidP="00933926">
            <w:pPr>
              <w:pStyle w:val="afa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C4547" w14:textId="77777777" w:rsidR="00933926" w:rsidRDefault="00933926" w:rsidP="00933926">
            <w:pPr>
              <w:pStyle w:val="afa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A7588" w14:textId="77777777" w:rsidR="00933926" w:rsidRDefault="00933926" w:rsidP="00933926">
            <w:pPr>
              <w:pStyle w:val="afa"/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BB9DA" w14:textId="77777777" w:rsidR="00933926" w:rsidRDefault="00933926" w:rsidP="00933926">
            <w:pPr>
              <w:pStyle w:val="afa"/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5A9B4" w14:textId="77777777" w:rsidR="00933926" w:rsidRDefault="00933926" w:rsidP="00933926">
            <w:pPr>
              <w:pStyle w:val="afa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1922" w14:textId="77777777" w:rsidR="00933926" w:rsidRDefault="00933926" w:rsidP="00933926">
            <w:pPr>
              <w:pStyle w:val="afa"/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16C6" w14:textId="77777777" w:rsidR="00933926" w:rsidRDefault="00933926" w:rsidP="00933926">
            <w:pPr>
              <w:pStyle w:val="afa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F9992" w14:textId="77777777" w:rsidR="00933926" w:rsidRDefault="00933926" w:rsidP="00933926">
            <w:pPr>
              <w:pStyle w:val="afa"/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368C2" w14:textId="77777777" w:rsidR="00933926" w:rsidRDefault="00933926" w:rsidP="00933926">
            <w:pPr>
              <w:pStyle w:val="afa"/>
            </w:pPr>
          </w:p>
        </w:tc>
      </w:tr>
    </w:tbl>
    <w:p w14:paraId="7FC1EA85" w14:textId="4293821E" w:rsidR="007A7D1D" w:rsidRDefault="007A7D1D" w:rsidP="00F76831">
      <w:pPr>
        <w:pStyle w:val="a4"/>
      </w:pPr>
    </w:p>
    <w:sectPr w:rsidR="007A7D1D" w:rsidSect="00954A1F">
      <w:pgSz w:w="11906" w:h="16838"/>
      <w:pgMar w:top="851" w:right="56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BB36C3" w14:textId="77777777" w:rsidR="00A94107" w:rsidRDefault="00A94107" w:rsidP="000A35DF">
      <w:r>
        <w:separator/>
      </w:r>
    </w:p>
  </w:endnote>
  <w:endnote w:type="continuationSeparator" w:id="0">
    <w:p w14:paraId="407475A5" w14:textId="77777777" w:rsidR="00A94107" w:rsidRDefault="00A94107" w:rsidP="000A3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2020803070505020304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50F713" w14:textId="77777777" w:rsidR="00A94107" w:rsidRDefault="00A94107" w:rsidP="000A35DF">
      <w:r>
        <w:separator/>
      </w:r>
    </w:p>
  </w:footnote>
  <w:footnote w:type="continuationSeparator" w:id="0">
    <w:p w14:paraId="3B216DBB" w14:textId="77777777" w:rsidR="00A94107" w:rsidRDefault="00A94107" w:rsidP="000A35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1A242" w14:textId="7D29FCFB" w:rsidR="00523D17" w:rsidRDefault="00523D17">
    <w:pPr>
      <w:pStyle w:val="af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0D985B4" wp14:editId="156FCD77">
              <wp:simplePos x="0" y="0"/>
              <wp:positionH relativeFrom="column">
                <wp:posOffset>-107950</wp:posOffset>
              </wp:positionH>
              <wp:positionV relativeFrom="paragraph">
                <wp:posOffset>-145415</wp:posOffset>
              </wp:positionV>
              <wp:extent cx="6521450" cy="10125075"/>
              <wp:effectExtent l="0" t="0" r="12700" b="9525"/>
              <wp:wrapNone/>
              <wp:docPr id="3726" name="Групп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21450" cy="10125075"/>
                        <a:chOff x="895" y="588"/>
                        <a:chExt cx="10458" cy="15452"/>
                      </a:xfrm>
                    </wpg:grpSpPr>
                    <wpg:grpSp>
                      <wpg:cNvPr id="3727" name="Group 171"/>
                      <wpg:cNvGrpSpPr>
                        <a:grpSpLocks/>
                      </wpg:cNvGrpSpPr>
                      <wpg:grpSpPr bwMode="auto">
                        <a:xfrm>
                          <a:off x="4611" y="15146"/>
                          <a:ext cx="6714" cy="877"/>
                          <a:chOff x="4632" y="14970"/>
                          <a:chExt cx="6714" cy="877"/>
                        </a:xfrm>
                      </wpg:grpSpPr>
                      <wps:wsp>
                        <wps:cNvPr id="3728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4632" y="14970"/>
                            <a:ext cx="6209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102F24" w14:textId="6384CBDE" w:rsidR="00523D17" w:rsidRPr="00BE789C" w:rsidRDefault="00523D17" w:rsidP="00933926">
                              <w:pPr>
                                <w:pStyle w:val="aff6"/>
                                <w:rPr>
                                  <w:rFonts w:ascii="Times New Roman" w:hAnsi="Times New Roman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A152FD">
                                <w:rPr>
                                  <w:rFonts w:ascii="Times New Roman" w:hAnsi="Times New Roman"/>
                                  <w:i/>
                                  <w:sz w:val="28"/>
                                  <w:szCs w:val="20"/>
                                </w:rPr>
                                <w:t>83470944.506900.066.И3.0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8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180000" rIns="0" bIns="0" anchor="t" anchorCtr="0" upright="1">
                          <a:noAutofit/>
                        </wps:bodyPr>
                      </wps:wsp>
                      <wps:wsp>
                        <wps:cNvPr id="3729" name="Line 173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77" y="15417"/>
                            <a:ext cx="6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3730" name="Rectangle 152"/>
                      <wps:cNvSpPr>
                        <a:spLocks noChangeArrowheads="1"/>
                      </wps:cNvSpPr>
                      <wps:spPr bwMode="auto">
                        <a:xfrm>
                          <a:off x="910" y="588"/>
                          <a:ext cx="10431" cy="154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36000" rIns="91440" bIns="45720" anchor="t" anchorCtr="0" upright="1">
                        <a:noAutofit/>
                      </wps:bodyPr>
                    </wps:wsp>
                    <wps:wsp>
                      <wps:cNvPr id="3731" name="Rectangle 146"/>
                      <wps:cNvSpPr>
                        <a:spLocks noChangeArrowheads="1"/>
                      </wps:cNvSpPr>
                      <wps:spPr bwMode="auto">
                        <a:xfrm>
                          <a:off x="10728" y="15558"/>
                          <a:ext cx="547" cy="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B9E64" w14:textId="1ECA83AB" w:rsidR="00523D17" w:rsidRPr="00BE789C" w:rsidRDefault="00523D17" w:rsidP="00933926">
                            <w:pPr>
                              <w:pStyle w:val="aff6"/>
                              <w:rPr>
                                <w:rFonts w:ascii="Times New Roman" w:hAnsi="Times New Roman"/>
                                <w:i/>
                                <w:sz w:val="28"/>
                                <w:szCs w:val="20"/>
                              </w:rPr>
                            </w:pPr>
                            <w:r w:rsidRPr="00BE789C">
                              <w:rPr>
                                <w:rFonts w:ascii="Times New Roman" w:hAnsi="Times New Roman"/>
                                <w:i/>
                                <w:sz w:val="28"/>
                                <w:szCs w:val="20"/>
                              </w:rPr>
                              <w:fldChar w:fldCharType="begin"/>
                            </w:r>
                            <w:r w:rsidRPr="00BE789C">
                              <w:rPr>
                                <w:rFonts w:ascii="Times New Roman" w:hAnsi="Times New Roman"/>
                                <w:i/>
                                <w:sz w:val="28"/>
                                <w:szCs w:val="20"/>
                              </w:rPr>
                              <w:instrText xml:space="preserve"> =</w:instrText>
                            </w:r>
                            <w:r w:rsidRPr="00BE789C">
                              <w:rPr>
                                <w:rFonts w:ascii="Times New Roman" w:hAnsi="Times New Roman"/>
                                <w:i/>
                                <w:sz w:val="28"/>
                                <w:szCs w:val="20"/>
                              </w:rPr>
                              <w:fldChar w:fldCharType="begin"/>
                            </w:r>
                            <w:r w:rsidRPr="00BE789C">
                              <w:rPr>
                                <w:rFonts w:ascii="Times New Roman" w:hAnsi="Times New Roman"/>
                                <w:i/>
                                <w:sz w:val="28"/>
                                <w:szCs w:val="20"/>
                              </w:rPr>
                              <w:instrText xml:space="preserve"> PAGE   \* MERGEFORMAT </w:instrText>
                            </w:r>
                            <w:r w:rsidRPr="00BE789C">
                              <w:rPr>
                                <w:rFonts w:ascii="Times New Roman" w:hAnsi="Times New Roman"/>
                                <w:i/>
                                <w:sz w:val="28"/>
                                <w:szCs w:val="20"/>
                              </w:rPr>
                              <w:fldChar w:fldCharType="separate"/>
                            </w:r>
                            <w:r w:rsidR="00506707">
                              <w:rPr>
                                <w:rFonts w:ascii="Times New Roman" w:hAnsi="Times New Roman"/>
                                <w:i/>
                                <w:noProof/>
                                <w:sz w:val="28"/>
                                <w:szCs w:val="20"/>
                              </w:rPr>
                              <w:instrText>3</w:instrText>
                            </w:r>
                            <w:r w:rsidRPr="00BE789C">
                              <w:rPr>
                                <w:rFonts w:ascii="Times New Roman" w:hAnsi="Times New Roman"/>
                                <w:i/>
                                <w:sz w:val="28"/>
                                <w:szCs w:val="20"/>
                              </w:rPr>
                              <w:fldChar w:fldCharType="end"/>
                            </w:r>
                            <w:r w:rsidRPr="00BE789C">
                              <w:rPr>
                                <w:rFonts w:ascii="Times New Roman" w:hAnsi="Times New Roman"/>
                                <w:i/>
                                <w:sz w:val="28"/>
                                <w:szCs w:val="20"/>
                              </w:rPr>
                              <w:fldChar w:fldCharType="separate"/>
                            </w:r>
                            <w:r w:rsidR="00506707">
                              <w:rPr>
                                <w:rFonts w:ascii="Times New Roman" w:hAnsi="Times New Roman"/>
                                <w:i/>
                                <w:noProof/>
                                <w:sz w:val="28"/>
                                <w:szCs w:val="20"/>
                              </w:rPr>
                              <w:t>3</w:t>
                            </w:r>
                            <w:r w:rsidRPr="00BE789C">
                              <w:rPr>
                                <w:rFonts w:ascii="Times New Roman" w:hAnsi="Times New Roman"/>
                                <w:i/>
                                <w:sz w:val="28"/>
                                <w:szCs w:val="20"/>
                              </w:rPr>
                              <w:fldChar w:fldCharType="end"/>
                            </w:r>
                          </w:p>
                          <w:p w14:paraId="34284F80" w14:textId="77777777" w:rsidR="00523D17" w:rsidRPr="00EA4895" w:rsidRDefault="00523D17" w:rsidP="00933926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  <wps:wsp>
                      <wps:cNvPr id="3732" name="Line 147"/>
                      <wps:cNvCnPr>
                        <a:cxnSpLocks noChangeShapeType="1"/>
                      </wps:cNvCnPr>
                      <wps:spPr bwMode="auto">
                        <a:xfrm flipV="1">
                          <a:off x="913" y="15143"/>
                          <a:ext cx="10440" cy="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33" name="Line 148"/>
                      <wps:cNvCnPr>
                        <a:cxnSpLocks noChangeShapeType="1"/>
                      </wps:cNvCnPr>
                      <wps:spPr bwMode="auto">
                        <a:xfrm>
                          <a:off x="10653" y="15150"/>
                          <a:ext cx="0" cy="87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34" name="Picture 1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5" y="15143"/>
                          <a:ext cx="3738" cy="8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4" name="Picture 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93" y="15220"/>
                          <a:ext cx="536" cy="37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65" name="Rectangle 11"/>
                      <wps:cNvSpPr>
                        <a:spLocks noChangeArrowheads="1"/>
                      </wps:cNvSpPr>
                      <wps:spPr bwMode="auto">
                        <a:xfrm>
                          <a:off x="910" y="588"/>
                          <a:ext cx="1384" cy="3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D985B4" id="Группа 1" o:spid="_x0000_s1026" style="position:absolute;margin-left:-8.5pt;margin-top:-11.45pt;width:513.5pt;height:797.25pt;z-index:251657216" coordorigin="895,588" coordsize="10458,1545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">
              <v:group id="Group 171" o:spid="_x0000_s1027" style="position:absolute;left:4611;top:15146;width:6714;height:877" coordorigin="4632,14970" coordsize="6714,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3mu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Dq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3ea6xgAAAN0A&#10;AAAPAAAAAAAAAAAAAAAAAKoCAABkcnMvZG93bnJldi54bWxQSwUGAAAAAAQABAD6AAAAnQMAAAAA&#10;">
                <v:rect id="Rectangle 172" o:spid="_x0000_s1028" style="position:absolute;left:4632;top:14970;width:6209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D3cEA&#10;AADdAAAADwAAAGRycy9kb3ducmV2LnhtbERPzYrCMBC+C/sOYRa82VTFVapRZNnFggex+gBDM7bF&#10;ZtJNota3Nwdhjx/f/2rTm1bcyfnGsoJxkoIgLq1uuFJwPv2OFiB8QNbYWiYFT/KwWX8MVphp++Aj&#10;3YtQiRjCPkMFdQhdJqUvazLoE9sRR+5incEQoaukdviI4aaVkzT9kgYbjg01dvRdU3ktbkZBbtxz&#10;wfnhtp/+zNLusP3bcYFKDT/77RJEoD78i9/uXCuYzidxbnwTn4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xw93BAAAA3QAAAA8AAAAAAAAAAAAAAAAAmAIAAGRycy9kb3du&#10;cmV2LnhtbFBLBQYAAAAABAAEAPUAAACGAwAAAAA=&#10;" filled="f" stroked="f">
                  <v:textbox inset="0,5mm,0,0">
                    <w:txbxContent>
                      <w:p w14:paraId="20102F24" w14:textId="6384CBDE" w:rsidR="00523D17" w:rsidRPr="00BE789C" w:rsidRDefault="00523D17" w:rsidP="00933926">
                        <w:pPr>
                          <w:pStyle w:val="aff6"/>
                          <w:rPr>
                            <w:rFonts w:ascii="Times New Roman" w:hAnsi="Times New Roman"/>
                            <w:i/>
                            <w:sz w:val="20"/>
                            <w:szCs w:val="20"/>
                          </w:rPr>
                        </w:pPr>
                        <w:r w:rsidRPr="00A152FD">
                          <w:rPr>
                            <w:rFonts w:ascii="Times New Roman" w:hAnsi="Times New Roman"/>
                            <w:i/>
                            <w:sz w:val="28"/>
                            <w:szCs w:val="20"/>
                          </w:rPr>
                          <w:t>83470944.506900.066.И3.0</w:t>
                        </w:r>
                        <w:r>
                          <w:rPr>
                            <w:rFonts w:ascii="Times New Roman" w:hAnsi="Times New Roman"/>
                            <w:i/>
                            <w:sz w:val="28"/>
                            <w:szCs w:val="20"/>
                          </w:rPr>
                          <w:t>7</w:t>
                        </w:r>
                      </w:p>
                    </w:txbxContent>
                  </v:textbox>
                </v:rect>
                <v:line id="Line 173" o:spid="_x0000_s1029" style="position:absolute;flip:y;visibility:visible;mso-wrap-style:square" from="10677,15417" to="11346,15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FHVMgAAADdAAAADwAAAGRycy9kb3ducmV2LnhtbESPQUsDMRSE74L/ITzBi9isVbRdm5Yi&#10;CB56aSu79Pa6eW6W3bysSWy3/74pFDwOM/MNM1sMthMH8qFxrOBplIEgrpxuuFbwvf18nIAIEVlj&#10;55gUnCjAYn57M8NcuyOv6bCJtUgQDjkqMDH2uZShMmQxjFxPnLwf5y3GJH0ttcdjgttOjrPsVVps&#10;OC0Y7OnDUNVu/qwCOVk9/Prl/qUt2rKcmqIq+t1Kqfu7YfkOItIQ/8PX9pdW8Pw2ns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NFHVMgAAADdAAAADwAAAAAA&#10;AAAAAAAAAAChAgAAZHJzL2Rvd25yZXYueG1sUEsFBgAAAAAEAAQA+QAAAJYDAAAAAA==&#10;"/>
              </v:group>
              <v:rect id="Rectangle 152" o:spid="_x0000_s1030" style="position:absolute;left:910;top:588;width:10431;height:15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5pjcEA&#10;AADdAAAADwAAAGRycy9kb3ducmV2LnhtbERPy2oCMRTdC/5DuEJ3NbHiazSKtZSqOx/g9jK5zgxO&#10;boYk1fHvm0XB5eG8F6vW1uJOPlSONQz6CgRx7kzFhYbz6ft9CiJEZIO1Y9LwpACrZbezwMy4Bx/o&#10;foyFSCEcMtRQxthkUoa8JIuh7xrixF2dtxgT9IU0Hh8p3NbyQ6mxtFhxaiixoU1J+e34azVcz2o3&#10;OUVaf278bLT/UpfxVv1o/dZr13MQkdr4Ev+7t0bDcDJM+9Ob9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uaY3BAAAA3QAAAA8AAAAAAAAAAAAAAAAAmAIAAGRycy9kb3du&#10;cmV2LnhtbFBLBQYAAAAABAAEAPUAAACGAwAAAAA=&#10;" filled="f" strokeweight="1.5pt">
                <v:textbox inset=",1mm"/>
              </v:rect>
              <v:rect id="Rectangle 146" o:spid="_x0000_s1031" style="position:absolute;left:10728;top:15558;width:547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DAecYA&#10;AADdAAAADwAAAGRycy9kb3ducmV2LnhtbESPQWvCQBSE70L/w/IKvekmVVqJWYNYSj20QmwOHh/Z&#10;ZxLMvg27W43/vlsoeBxm5hsmL0bTiws531lWkM4SEMS11R03Cqrv9+kShA/IGnvLpOBGHor1wyTH&#10;TNsrl3Q5hEZECPsMFbQhDJmUvm7JoJ/ZgTh6J+sMhihdI7XDa4SbXj4nyYs02HFcaHGgbUv1+fBj&#10;FHy83ajjr70t9/5UmfFzkQR3VOrpcdysQAQawz38395pBfPXeQp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DAecYAAADdAAAADwAAAAAAAAAAAAAAAACYAgAAZHJz&#10;L2Rvd25yZXYueG1sUEsFBgAAAAAEAAQA9QAAAIsDAAAAAA==&#10;" filled="f" stroked="f">
                <v:textbox inset="0,2mm,0,0">
                  <w:txbxContent>
                    <w:p w14:paraId="52EB9E64" w14:textId="1ECA83AB" w:rsidR="00523D17" w:rsidRPr="00BE789C" w:rsidRDefault="00523D17" w:rsidP="00933926">
                      <w:pPr>
                        <w:pStyle w:val="aff6"/>
                        <w:rPr>
                          <w:rFonts w:ascii="Times New Roman" w:hAnsi="Times New Roman"/>
                          <w:i/>
                          <w:sz w:val="28"/>
                          <w:szCs w:val="20"/>
                        </w:rPr>
                      </w:pPr>
                      <w:r w:rsidRPr="00BE789C">
                        <w:rPr>
                          <w:rFonts w:ascii="Times New Roman" w:hAnsi="Times New Roman"/>
                          <w:i/>
                          <w:sz w:val="28"/>
                          <w:szCs w:val="20"/>
                        </w:rPr>
                        <w:fldChar w:fldCharType="begin"/>
                      </w:r>
                      <w:r w:rsidRPr="00BE789C">
                        <w:rPr>
                          <w:rFonts w:ascii="Times New Roman" w:hAnsi="Times New Roman"/>
                          <w:i/>
                          <w:sz w:val="28"/>
                          <w:szCs w:val="20"/>
                        </w:rPr>
                        <w:instrText xml:space="preserve"> =</w:instrText>
                      </w:r>
                      <w:r w:rsidRPr="00BE789C">
                        <w:rPr>
                          <w:rFonts w:ascii="Times New Roman" w:hAnsi="Times New Roman"/>
                          <w:i/>
                          <w:sz w:val="28"/>
                          <w:szCs w:val="20"/>
                        </w:rPr>
                        <w:fldChar w:fldCharType="begin"/>
                      </w:r>
                      <w:r w:rsidRPr="00BE789C">
                        <w:rPr>
                          <w:rFonts w:ascii="Times New Roman" w:hAnsi="Times New Roman"/>
                          <w:i/>
                          <w:sz w:val="28"/>
                          <w:szCs w:val="20"/>
                        </w:rPr>
                        <w:instrText xml:space="preserve"> PAGE   \* MERGEFORMAT </w:instrText>
                      </w:r>
                      <w:r w:rsidRPr="00BE789C">
                        <w:rPr>
                          <w:rFonts w:ascii="Times New Roman" w:hAnsi="Times New Roman"/>
                          <w:i/>
                          <w:sz w:val="28"/>
                          <w:szCs w:val="20"/>
                        </w:rPr>
                        <w:fldChar w:fldCharType="separate"/>
                      </w:r>
                      <w:r w:rsidR="00506707">
                        <w:rPr>
                          <w:rFonts w:ascii="Times New Roman" w:hAnsi="Times New Roman"/>
                          <w:i/>
                          <w:noProof/>
                          <w:sz w:val="28"/>
                          <w:szCs w:val="20"/>
                        </w:rPr>
                        <w:instrText>3</w:instrText>
                      </w:r>
                      <w:r w:rsidRPr="00BE789C">
                        <w:rPr>
                          <w:rFonts w:ascii="Times New Roman" w:hAnsi="Times New Roman"/>
                          <w:i/>
                          <w:sz w:val="28"/>
                          <w:szCs w:val="20"/>
                        </w:rPr>
                        <w:fldChar w:fldCharType="end"/>
                      </w:r>
                      <w:r w:rsidRPr="00BE789C">
                        <w:rPr>
                          <w:rFonts w:ascii="Times New Roman" w:hAnsi="Times New Roman"/>
                          <w:i/>
                          <w:sz w:val="28"/>
                          <w:szCs w:val="20"/>
                        </w:rPr>
                        <w:fldChar w:fldCharType="separate"/>
                      </w:r>
                      <w:r w:rsidR="00506707">
                        <w:rPr>
                          <w:rFonts w:ascii="Times New Roman" w:hAnsi="Times New Roman"/>
                          <w:i/>
                          <w:noProof/>
                          <w:sz w:val="28"/>
                          <w:szCs w:val="20"/>
                        </w:rPr>
                        <w:t>3</w:t>
                      </w:r>
                      <w:r w:rsidRPr="00BE789C">
                        <w:rPr>
                          <w:rFonts w:ascii="Times New Roman" w:hAnsi="Times New Roman"/>
                          <w:i/>
                          <w:sz w:val="28"/>
                          <w:szCs w:val="20"/>
                        </w:rPr>
                        <w:fldChar w:fldCharType="end"/>
                      </w:r>
                    </w:p>
                    <w:p w14:paraId="34284F80" w14:textId="77777777" w:rsidR="00523D17" w:rsidRPr="00EA4895" w:rsidRDefault="00523D17" w:rsidP="00933926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  <v:line id="Line 147" o:spid="_x0000_s1032" style="position:absolute;flip:y;visibility:visible;mso-wrap-style:square" from="913,15143" to="11353,15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7doMUAAADdAAAADwAAAGRycy9kb3ducmV2LnhtbESPQWsCMRSE7wX/Q3hCbzXrCla2RimC&#10;oNiDVaHXx+btZunmZUlSd/33jSB4HGbmG2a5HmwrruRD41jBdJKBIC6dbrhWcDlv3xYgQkTW2Dom&#10;BTcKsF6NXpZYaNfzN11PsRYJwqFABSbGrpAylIYshonriJNXOW8xJulrqT32CW5bmWfZXFpsOC0Y&#10;7GhjqPw9/VkFcn/oj36bX6q62nXuZ2++5v2g1Ot4+PwAEWmIz/CjvdMKZu+zHO5v0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7doMUAAADdAAAADwAAAAAAAAAA&#10;AAAAAAChAgAAZHJzL2Rvd25yZXYueG1sUEsFBgAAAAAEAAQA+QAAAJMDAAAAAA==&#10;" strokeweight="1.5pt"/>
              <v:line id="Line 148" o:spid="_x0000_s1033" style="position:absolute;visibility:visible;mso-wrap-style:square" from="10653,15150" to="10653,16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uWnMcAAADdAAAADwAAAGRycy9kb3ducmV2LnhtbESPQUvDQBSE74L/YXmCN7PRQCqxm1AU&#10;ofUgbRXa42v2mUSzb8PumsR/7woFj8PMfMMsq9n0YiTnO8sKbpMUBHFtdceNgve355t7ED4ga+wt&#10;k4If8lCVlxdLLLSdeEfjPjQiQtgXqKANYSik9HVLBn1iB+LofVhnMETpGqkdThFuenmXprk02HFc&#10;aHGgx5bqr/23UfCabfNxtXlZz4dNfqqfdqfj5+SUur6aVw8gAs3hP3xur7WCbJFl8PcmPgF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C5acxwAAAN0AAAAPAAAAAAAA&#10;AAAAAAAAAKECAABkcnMvZG93bnJldi54bWxQSwUGAAAAAAQABAD5AAAAlQMAAAAA&#10;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9" o:spid="_x0000_s1034" type="#_x0000_t75" style="position:absolute;left:895;top:15143;width:3738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xRFrCAAAA3QAAAA8AAABkcnMvZG93bnJldi54bWxET01rwkAQvRf8D8sUvJS6iaYq0U2QQiHH&#10;VkvocciOSWh2NmS3MfXXu4WCx8f73ueT6cRIg2stK4gXEQjiyuqWawWfp7fnLQjnkTV2lknBLznI&#10;s9nDHlNtL/xB49HXIoSwS1FB432fSumqhgy6he2JA3e2g0Ef4FBLPeAlhJtOLqNoLQ22HBoa7Om1&#10;oer7+GMUnIqnr3XCL+8llbF217JmF/ao+eN02IHwNPm7+N9daAWrzSqBvzfhCcjs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cURawgAAAN0AAAAPAAAAAAAAAAAAAAAAAJ8C&#10;AABkcnMvZG93bnJldi54bWxQSwUGAAAAAAQABAD3AAAAjgMAAAAA&#10;">
                <v:imagedata r:id="rId3" o:title=""/>
              </v:shape>
              <v:shape id="Picture 150" o:spid="_x0000_s1035" type="#_x0000_t75" style="position:absolute;left:10693;top:15220;width:536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xUgbGAAAA3AAAAA8AAABkcnMvZG93bnJldi54bWxEj0trwzAQhO+F/gexhd5iOQ/SxI0S0pZA&#10;g3vJg5wXa2s7tVZGUmP330eBQI/DzHzDLFa9acSFnK8tKxgmKQjiwuqaSwXHw2YwA+EDssbGMin4&#10;Iw+r5ePDAjNtO97RZR9KESHsM1RQhdBmUvqiIoM+sS1x9L6tMxiidKXUDrsIN40cpelUGqw5LlTY&#10;0ntFxc/+1ygI7jTO83m59m/HFz0+zz+G26+zUs9P/foVRKA+/Ifv7U+tYDSdwO1MPAJye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rFSBsYAAADcAAAADwAAAAAAAAAAAAAA&#10;AACfAgAAZHJzL2Rvd25yZXYueG1sUEsFBgAAAAAEAAQA9wAAAJIDAAAAAA==&#10;">
                <v:imagedata r:id="rId4" o:title=""/>
              </v:shape>
              <v:rect id="Rectangle 11" o:spid="_x0000_s1036" style="position:absolute;left:910;top:588;width:1384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czsYA&#10;AADcAAAADwAAAGRycy9kb3ducmV2LnhtbESPQWvCQBSE74X+h+UJvRSzaaQi0VWKtiA9CLWCHh/Z&#10;ZxLMvg27axL767uFgsdhZr5hFqvBNKIj52vLCl6SFARxYXXNpYLD98d4BsIHZI2NZVJwIw+r5ePD&#10;AnNte/6ibh9KESHsc1RQhdDmUvqiIoM+sS1x9M7WGQxRulJqh32Em0ZmaTqVBmuOCxW2tK6ouOyv&#10;RkF7XKN538nw6W6Tn9P1sNts0melnkbD2xxEoCHcw//trVaQTV/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AczsYAAADcAAAADwAAAAAAAAAAAAAAAACYAgAAZHJz&#10;L2Rvd25yZXYueG1sUEsFBgAAAAAEAAQA9QAAAIsDAAAAAA==&#10;" strokeweight="1.5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7953A9" w14:textId="11E5C0AC" w:rsidR="00523D17" w:rsidRDefault="00523D17">
    <w:pPr>
      <w:pStyle w:val="af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73EB2C52" wp14:editId="1FDD8FE3">
              <wp:simplePos x="0" y="0"/>
              <wp:positionH relativeFrom="column">
                <wp:posOffset>-107950</wp:posOffset>
              </wp:positionH>
              <wp:positionV relativeFrom="paragraph">
                <wp:posOffset>-145415</wp:posOffset>
              </wp:positionV>
              <wp:extent cx="6521450" cy="10125075"/>
              <wp:effectExtent l="0" t="0" r="12700" b="9525"/>
              <wp:wrapNone/>
              <wp:docPr id="3720" name="Группа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21450" cy="10125075"/>
                        <a:chOff x="895" y="588"/>
                        <a:chExt cx="10458" cy="15452"/>
                      </a:xfrm>
                    </wpg:grpSpPr>
                    <wpg:grpSp>
                      <wpg:cNvPr id="7" name="Group 171"/>
                      <wpg:cNvGrpSpPr>
                        <a:grpSpLocks/>
                      </wpg:cNvGrpSpPr>
                      <wpg:grpSpPr bwMode="auto">
                        <a:xfrm>
                          <a:off x="4611" y="15146"/>
                          <a:ext cx="6714" cy="877"/>
                          <a:chOff x="4632" y="14970"/>
                          <a:chExt cx="6714" cy="877"/>
                        </a:xfrm>
                      </wpg:grpSpPr>
                      <wps:wsp>
                        <wps:cNvPr id="17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4632" y="14970"/>
                            <a:ext cx="6209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3416D" w14:textId="67AD6604" w:rsidR="00523D17" w:rsidRPr="00BE789C" w:rsidRDefault="00523D17" w:rsidP="00933926">
                              <w:pPr>
                                <w:pStyle w:val="aff6"/>
                                <w:rPr>
                                  <w:rFonts w:ascii="Times New Roman" w:hAnsi="Times New Roman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AB2558">
                                <w:rPr>
                                  <w:rFonts w:ascii="Times New Roman" w:hAnsi="Times New Roman"/>
                                  <w:i/>
                                  <w:sz w:val="28"/>
                                  <w:szCs w:val="20"/>
                                </w:rPr>
                                <w:t>83470944.506900.066.И3.0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8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180000" rIns="0" bIns="0" anchor="t" anchorCtr="0" upright="1">
                          <a:noAutofit/>
                        </wps:bodyPr>
                      </wps:wsp>
                      <wps:wsp>
                        <wps:cNvPr id="18" name="Line 173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77" y="15417"/>
                            <a:ext cx="6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3724" name="Rectangle 152"/>
                      <wps:cNvSpPr>
                        <a:spLocks noChangeArrowheads="1"/>
                      </wps:cNvSpPr>
                      <wps:spPr bwMode="auto">
                        <a:xfrm>
                          <a:off x="910" y="588"/>
                          <a:ext cx="10431" cy="154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36000" rIns="91440" bIns="45720" anchor="t" anchorCtr="0" upright="1">
                        <a:noAutofit/>
                      </wps:bodyPr>
                    </wps:wsp>
                    <wps:wsp>
                      <wps:cNvPr id="3725" name="Rectangle 146"/>
                      <wps:cNvSpPr>
                        <a:spLocks noChangeArrowheads="1"/>
                      </wps:cNvSpPr>
                      <wps:spPr bwMode="auto">
                        <a:xfrm>
                          <a:off x="10728" y="15558"/>
                          <a:ext cx="547" cy="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BC801" w14:textId="11AFE297" w:rsidR="00523D17" w:rsidRPr="00BE789C" w:rsidRDefault="00523D17" w:rsidP="00933926">
                            <w:pPr>
                              <w:pStyle w:val="aff6"/>
                              <w:rPr>
                                <w:rFonts w:ascii="Times New Roman" w:hAnsi="Times New Roman"/>
                                <w:i/>
                                <w:sz w:val="28"/>
                                <w:szCs w:val="20"/>
                              </w:rPr>
                            </w:pPr>
                            <w:r w:rsidRPr="00BE789C">
                              <w:rPr>
                                <w:rFonts w:ascii="Times New Roman" w:hAnsi="Times New Roman"/>
                                <w:i/>
                                <w:sz w:val="28"/>
                                <w:szCs w:val="20"/>
                              </w:rPr>
                              <w:fldChar w:fldCharType="begin"/>
                            </w:r>
                            <w:r w:rsidRPr="00BE789C">
                              <w:rPr>
                                <w:rFonts w:ascii="Times New Roman" w:hAnsi="Times New Roman"/>
                                <w:i/>
                                <w:sz w:val="28"/>
                                <w:szCs w:val="20"/>
                              </w:rPr>
                              <w:instrText xml:space="preserve"> =</w:instrText>
                            </w:r>
                            <w:r w:rsidRPr="00BE789C">
                              <w:rPr>
                                <w:rFonts w:ascii="Times New Roman" w:hAnsi="Times New Roman"/>
                                <w:i/>
                                <w:sz w:val="28"/>
                                <w:szCs w:val="20"/>
                              </w:rPr>
                              <w:fldChar w:fldCharType="begin"/>
                            </w:r>
                            <w:r w:rsidRPr="00BE789C">
                              <w:rPr>
                                <w:rFonts w:ascii="Times New Roman" w:hAnsi="Times New Roman"/>
                                <w:i/>
                                <w:sz w:val="28"/>
                                <w:szCs w:val="20"/>
                              </w:rPr>
                              <w:instrText xml:space="preserve"> PAGE   \* MERGEFORMAT </w:instrText>
                            </w:r>
                            <w:r w:rsidRPr="00BE789C">
                              <w:rPr>
                                <w:rFonts w:ascii="Times New Roman" w:hAnsi="Times New Roman"/>
                                <w:i/>
                                <w:sz w:val="28"/>
                                <w:szCs w:val="20"/>
                              </w:rPr>
                              <w:fldChar w:fldCharType="separate"/>
                            </w:r>
                            <w:r w:rsidR="00506707">
                              <w:rPr>
                                <w:rFonts w:ascii="Times New Roman" w:hAnsi="Times New Roman"/>
                                <w:i/>
                                <w:noProof/>
                                <w:sz w:val="28"/>
                                <w:szCs w:val="20"/>
                              </w:rPr>
                              <w:instrText>10</w:instrText>
                            </w:r>
                            <w:r w:rsidRPr="00BE789C">
                              <w:rPr>
                                <w:rFonts w:ascii="Times New Roman" w:hAnsi="Times New Roman"/>
                                <w:i/>
                                <w:sz w:val="28"/>
                                <w:szCs w:val="20"/>
                              </w:rPr>
                              <w:fldChar w:fldCharType="end"/>
                            </w:r>
                            <w:r w:rsidRPr="00BE789C">
                              <w:rPr>
                                <w:rFonts w:ascii="Times New Roman" w:hAnsi="Times New Roman"/>
                                <w:i/>
                                <w:sz w:val="28"/>
                                <w:szCs w:val="20"/>
                              </w:rPr>
                              <w:fldChar w:fldCharType="separate"/>
                            </w:r>
                            <w:r w:rsidR="00506707">
                              <w:rPr>
                                <w:rFonts w:ascii="Times New Roman" w:hAnsi="Times New Roman"/>
                                <w:i/>
                                <w:noProof/>
                                <w:sz w:val="28"/>
                                <w:szCs w:val="20"/>
                              </w:rPr>
                              <w:t>10</w:t>
                            </w:r>
                            <w:r w:rsidRPr="00BE789C">
                              <w:rPr>
                                <w:rFonts w:ascii="Times New Roman" w:hAnsi="Times New Roman"/>
                                <w:i/>
                                <w:sz w:val="28"/>
                                <w:szCs w:val="20"/>
                              </w:rPr>
                              <w:fldChar w:fldCharType="end"/>
                            </w:r>
                          </w:p>
                          <w:p w14:paraId="7A14AAAC" w14:textId="77777777" w:rsidR="00523D17" w:rsidRPr="00EA4895" w:rsidRDefault="00523D17" w:rsidP="00933926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  <wps:wsp>
                      <wps:cNvPr id="22" name="Line 147"/>
                      <wps:cNvCnPr>
                        <a:cxnSpLocks noChangeShapeType="1"/>
                      </wps:cNvCnPr>
                      <wps:spPr bwMode="auto">
                        <a:xfrm flipV="1">
                          <a:off x="913" y="15143"/>
                          <a:ext cx="10440" cy="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92" name="Line 148"/>
                      <wps:cNvCnPr>
                        <a:cxnSpLocks noChangeShapeType="1"/>
                      </wps:cNvCnPr>
                      <wps:spPr bwMode="auto">
                        <a:xfrm>
                          <a:off x="10653" y="15150"/>
                          <a:ext cx="0" cy="87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90" name="Picture 1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5" y="15143"/>
                          <a:ext cx="3738" cy="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99" name="Picture 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93" y="15220"/>
                          <a:ext cx="536" cy="3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06" name="Rectangle 11"/>
                      <wps:cNvSpPr>
                        <a:spLocks noChangeArrowheads="1"/>
                      </wps:cNvSpPr>
                      <wps:spPr bwMode="auto">
                        <a:xfrm>
                          <a:off x="910" y="588"/>
                          <a:ext cx="1384" cy="3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EB2C52" id="Группа 26" o:spid="_x0000_s1037" style="position:absolute;margin-left:-8.5pt;margin-top:-11.45pt;width:513.5pt;height:797.25pt;z-index:251664896" coordorigin="895,588" coordsize="10458,1545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">
              <v:group id="Group 171" o:spid="_x0000_s1038" style="position:absolute;left:4611;top:15146;width:6714;height:877" coordorigin="4632,14970" coordsize="6714,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rect id="Rectangle 172" o:spid="_x0000_s1039" style="position:absolute;left:4632;top:14970;width:6209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3H28AA&#10;AADbAAAADwAAAGRycy9kb3ducmV2LnhtbERPzYrCMBC+C75DGMGbpiq7SjWKiLKFPYjVBxiasS02&#10;k5pErW+/WVjY23x8v7PadKYRT3K+tqxgMk5AEBdW11wquJwPowUIH5A1NpZJwZs8bNb93gpTbV98&#10;omceShFD2KeooAqhTaX0RUUG/di2xJG7WmcwROhKqR2+Yrhp5DRJPqXBmmNDhS3tKipu+cMoyIx7&#10;Lzg7Pr5n+4+kPW7vX5yjUsNBt12CCNSFf/GfO9Nx/hx+f4kHyP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3H28AAAADbAAAADwAAAAAAAAAAAAAAAACYAgAAZHJzL2Rvd25y&#10;ZXYueG1sUEsFBgAAAAAEAAQA9QAAAIUDAAAAAA==&#10;" filled="f" stroked="f">
                  <v:textbox inset="0,5mm,0,0">
                    <w:txbxContent>
                      <w:p w14:paraId="5BE3416D" w14:textId="67AD6604" w:rsidR="00523D17" w:rsidRPr="00BE789C" w:rsidRDefault="00523D17" w:rsidP="00933926">
                        <w:pPr>
                          <w:pStyle w:val="aff6"/>
                          <w:rPr>
                            <w:rFonts w:ascii="Times New Roman" w:hAnsi="Times New Roman"/>
                            <w:i/>
                            <w:sz w:val="20"/>
                            <w:szCs w:val="20"/>
                          </w:rPr>
                        </w:pPr>
                        <w:r w:rsidRPr="00AB2558">
                          <w:rPr>
                            <w:rFonts w:ascii="Times New Roman" w:hAnsi="Times New Roman"/>
                            <w:i/>
                            <w:sz w:val="28"/>
                            <w:szCs w:val="20"/>
                          </w:rPr>
                          <w:t>83470944.506900.066.И3.0</w:t>
                        </w:r>
                        <w:r>
                          <w:rPr>
                            <w:rFonts w:ascii="Times New Roman" w:hAnsi="Times New Roman"/>
                            <w:i/>
                            <w:sz w:val="28"/>
                            <w:szCs w:val="20"/>
                          </w:rPr>
                          <w:t>7</w:t>
                        </w:r>
                      </w:p>
                    </w:txbxContent>
                  </v:textbox>
                </v:rect>
                <v:line id="Line 173" o:spid="_x0000_s1040" style="position:absolute;flip:y;visibility:visible;mso-wrap-style:square" from="10677,15417" to="11346,15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uZc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9g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1LmXGAAAA2wAAAA8AAAAAAAAA&#10;AAAAAAAAoQIAAGRycy9kb3ducmV2LnhtbFBLBQYAAAAABAAEAPkAAACUAwAAAAA=&#10;"/>
              </v:group>
              <v:rect id="Rectangle 152" o:spid="_x0000_s1041" style="position:absolute;left:910;top:588;width:10431;height:15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5U8UA&#10;AADdAAAADwAAAGRycy9kb3ducmV2LnhtbESPT2sCMRTE7wW/Q3gFbzWptWq3RrFKqfXmH/D62Dx3&#10;FzcvSxJ1++2NIPQ4zMxvmMmstbW4kA+VYw2vPQWCOHem4kLDfvf9MgYRIrLB2jFp+KMAs2nnaYKZ&#10;cVfe0GUbC5EgHDLUUMbYZFKGvCSLoeca4uQdnbcYk/SFNB6vCW5r2VdqKC1WnBZKbGhRUn7anq2G&#10;4179jnaR5l8L//G+XqrDcKV+tO4+t/NPEJHa+B9+tFdGw9uoP4D7m/Q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PlTxQAAAN0AAAAPAAAAAAAAAAAAAAAAAJgCAABkcnMv&#10;ZG93bnJldi54bWxQSwUGAAAAAAQABAD1AAAAigMAAAAA&#10;" filled="f" strokeweight="1.5pt">
                <v:textbox inset=",1mm"/>
              </v:rect>
              <v:rect id="Rectangle 146" o:spid="_x0000_s1042" style="position:absolute;left:10728;top:15558;width:547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Qp8YA&#10;AADdAAAADwAAAGRycy9kb3ducmV2LnhtbESPT2vCQBTE70K/w/IKvTWbpvUP0TWIpbQHFYwePD6y&#10;zyQ0+zbsbjV++26h4HGYmd8wi2IwnbiQ861lBS9JCoK4srrlWsHx8PE8A+EDssbOMim4kYdi+TBa&#10;YK7tlfd0KUMtIoR9jgqaEPpcSl81ZNAntieO3tk6gyFKV0vt8BrhppNZmk6kwZbjQoM9rRuqvssf&#10;o+Dz/UYtb3d2v/Pnoxk2b2lwJ6WeHofVHESgIdzD/+0vreB1mo3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JQp8YAAADdAAAADwAAAAAAAAAAAAAAAACYAgAAZHJz&#10;L2Rvd25yZXYueG1sUEsFBgAAAAAEAAQA9QAAAIsDAAAAAA==&#10;" filled="f" stroked="f">
                <v:textbox inset="0,2mm,0,0">
                  <w:txbxContent>
                    <w:p w14:paraId="365BC801" w14:textId="11AFE297" w:rsidR="00523D17" w:rsidRPr="00BE789C" w:rsidRDefault="00523D17" w:rsidP="00933926">
                      <w:pPr>
                        <w:pStyle w:val="aff6"/>
                        <w:rPr>
                          <w:rFonts w:ascii="Times New Roman" w:hAnsi="Times New Roman"/>
                          <w:i/>
                          <w:sz w:val="28"/>
                          <w:szCs w:val="20"/>
                        </w:rPr>
                      </w:pPr>
                      <w:r w:rsidRPr="00BE789C">
                        <w:rPr>
                          <w:rFonts w:ascii="Times New Roman" w:hAnsi="Times New Roman"/>
                          <w:i/>
                          <w:sz w:val="28"/>
                          <w:szCs w:val="20"/>
                        </w:rPr>
                        <w:fldChar w:fldCharType="begin"/>
                      </w:r>
                      <w:r w:rsidRPr="00BE789C">
                        <w:rPr>
                          <w:rFonts w:ascii="Times New Roman" w:hAnsi="Times New Roman"/>
                          <w:i/>
                          <w:sz w:val="28"/>
                          <w:szCs w:val="20"/>
                        </w:rPr>
                        <w:instrText xml:space="preserve"> =</w:instrText>
                      </w:r>
                      <w:r w:rsidRPr="00BE789C">
                        <w:rPr>
                          <w:rFonts w:ascii="Times New Roman" w:hAnsi="Times New Roman"/>
                          <w:i/>
                          <w:sz w:val="28"/>
                          <w:szCs w:val="20"/>
                        </w:rPr>
                        <w:fldChar w:fldCharType="begin"/>
                      </w:r>
                      <w:r w:rsidRPr="00BE789C">
                        <w:rPr>
                          <w:rFonts w:ascii="Times New Roman" w:hAnsi="Times New Roman"/>
                          <w:i/>
                          <w:sz w:val="28"/>
                          <w:szCs w:val="20"/>
                        </w:rPr>
                        <w:instrText xml:space="preserve"> PAGE   \* MERGEFORMAT </w:instrText>
                      </w:r>
                      <w:r w:rsidRPr="00BE789C">
                        <w:rPr>
                          <w:rFonts w:ascii="Times New Roman" w:hAnsi="Times New Roman"/>
                          <w:i/>
                          <w:sz w:val="28"/>
                          <w:szCs w:val="20"/>
                        </w:rPr>
                        <w:fldChar w:fldCharType="separate"/>
                      </w:r>
                      <w:r w:rsidR="00506707">
                        <w:rPr>
                          <w:rFonts w:ascii="Times New Roman" w:hAnsi="Times New Roman"/>
                          <w:i/>
                          <w:noProof/>
                          <w:sz w:val="28"/>
                          <w:szCs w:val="20"/>
                        </w:rPr>
                        <w:instrText>10</w:instrText>
                      </w:r>
                      <w:r w:rsidRPr="00BE789C">
                        <w:rPr>
                          <w:rFonts w:ascii="Times New Roman" w:hAnsi="Times New Roman"/>
                          <w:i/>
                          <w:sz w:val="28"/>
                          <w:szCs w:val="20"/>
                        </w:rPr>
                        <w:fldChar w:fldCharType="end"/>
                      </w:r>
                      <w:r w:rsidRPr="00BE789C">
                        <w:rPr>
                          <w:rFonts w:ascii="Times New Roman" w:hAnsi="Times New Roman"/>
                          <w:i/>
                          <w:sz w:val="28"/>
                          <w:szCs w:val="20"/>
                        </w:rPr>
                        <w:fldChar w:fldCharType="separate"/>
                      </w:r>
                      <w:r w:rsidR="00506707">
                        <w:rPr>
                          <w:rFonts w:ascii="Times New Roman" w:hAnsi="Times New Roman"/>
                          <w:i/>
                          <w:noProof/>
                          <w:sz w:val="28"/>
                          <w:szCs w:val="20"/>
                        </w:rPr>
                        <w:t>10</w:t>
                      </w:r>
                      <w:r w:rsidRPr="00BE789C">
                        <w:rPr>
                          <w:rFonts w:ascii="Times New Roman" w:hAnsi="Times New Roman"/>
                          <w:i/>
                          <w:sz w:val="28"/>
                          <w:szCs w:val="20"/>
                        </w:rPr>
                        <w:fldChar w:fldCharType="end"/>
                      </w:r>
                    </w:p>
                    <w:p w14:paraId="7A14AAAC" w14:textId="77777777" w:rsidR="00523D17" w:rsidRPr="00EA4895" w:rsidRDefault="00523D17" w:rsidP="00933926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  <v:line id="Line 147" o:spid="_x0000_s1043" style="position:absolute;flip:y;visibility:visible;mso-wrap-style:square" from="913,15143" to="11353,15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fvJcIAAADbAAAADwAAAGRycy9kb3ducmV2LnhtbESPT4vCMBTE7wt+h/AEb2tqDyLVKCII&#10;ynpY/4DXR/PaFJuXkkTb/fabhQWPw8z8hlltBtuKF/nQOFYwm2YgiEunG64V3K77zwWIEJE1to5J&#10;wQ8F2KxHHysstOv5TK9LrEWCcChQgYmxK6QMpSGLYeo64uRVzluMSfpaao99gttW5lk2lxYbTgsG&#10;O9oZKh+Xp1Ugj1/9t9/nt6quDp27H81p3g9KTcbDdgki0hDf4f/2QSvIc/j7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9fvJcIAAADbAAAADwAAAAAAAAAAAAAA&#10;AAChAgAAZHJzL2Rvd25yZXYueG1sUEsFBgAAAAAEAAQA+QAAAJADAAAAAA==&#10;" strokeweight="1.5pt"/>
              <v:line id="Line 148" o:spid="_x0000_s1044" style="position:absolute;visibility:visible;mso-wrap-style:square" from="10653,15150" to="10653,16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UC3MgAAADdAAAADwAAAGRycy9kb3ducmV2LnhtbESPQWvCQBSE7wX/w/KE3upGpcGmriIt&#10;Be2hqBXs8Zl9JtHs27C7TdJ/3y0UPA4z8w0zX/amFi05X1lWMB4lIIhzqysuFBw+3x5mIHxA1lhb&#10;JgU/5GG5GNzNMdO24x21+1CICGGfoYIyhCaT0uclGfQj2xBH72ydwRClK6R22EW4qeUkSVJpsOK4&#10;UGJDLyXl1/23UfAx3abtavO+7o+b9JS/7k5fl84pdT/sV88gAvXhFv5vr7WC6ePTB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OUC3MgAAADdAAAADwAAAAAA&#10;AAAAAAAAAAChAgAAZHJzL2Rvd25yZXYueG1sUEsFBgAAAAAEAAQA+QAAAJYDAAAAAA==&#10;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9" o:spid="_x0000_s1045" type="#_x0000_t75" style="position:absolute;left:895;top:15143;width:3738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oc4LCAAAA3QAAAA8AAABkcnMvZG93bnJldi54bWxET0trwkAQvhf8D8sUeil1Y6uiMRsRQfBY&#10;H4Qeh+yYhGZnQ3bV2F/fORR6/Pje2XpwrbpRHxrPBibjBBRx6W3DlYHzafe2ABUissXWMxl4UIB1&#10;PnrKMLX+zge6HWOlJIRDigbqGLtU61DW5DCMfUcs3MX3DqPAvtK2x7uEu1a/J8lcO2xYGmrsaFtT&#10;+X28OgOn/evXfMqzz4KKiQ0/RcVB9piX52GzAhVpiP/iP/feGviYLWW/vJEno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6HOCwgAAAN0AAAAPAAAAAAAAAAAAAAAAAJ8C&#10;AABkcnMvZG93bnJldi54bWxQSwUGAAAAAAQABAD3AAAAjgMAAAAA&#10;">
                <v:imagedata r:id="rId3" o:title=""/>
              </v:shape>
              <v:shape id="Picture 150" o:spid="_x0000_s1046" type="#_x0000_t75" style="position:absolute;left:10693;top:15220;width:536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gTKzGAAAA3QAAAA8AAABkcnMvZG93bnJldi54bWxEj09rwkAUxO8Fv8PyBG91o6HVRFexLYUW&#10;vfgHz4/sM4lm34bdVdNv3y0IPQ4z8xtmvuxMI27kfG1ZwWiYgCAurK65VHDYfz5PQfiArLGxTAp+&#10;yMNy0XuaY67tnbd024VSRAj7HBVUIbS5lL6oyKAf2pY4eifrDIYoXSm1w3uEm0aOk+RVGqw5LlTY&#10;0ntFxWV3NQqCO6brdVau/NthotNz9jH63pyVGvS71QxEoC78hx/tL60gfcky+HsTn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eBMrMYAAADdAAAADwAAAAAAAAAAAAAA&#10;AACfAgAAZHJzL2Rvd25yZXYueG1sUEsFBgAAAAAEAAQA9wAAAJIDAAAAAA==&#10;">
                <v:imagedata r:id="rId4" o:title=""/>
              </v:shape>
              <v:rect id="Rectangle 11" o:spid="_x0000_s1047" style="position:absolute;left:910;top:588;width:1384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1hccA&#10;AADdAAAADwAAAGRycy9kb3ducmV2LnhtbESPQWsCMRSE7wX/Q3iCl1KTKixlu1kRrSA9CFWhPT42&#10;r7uLm5clibr21zeFgsdhZr5hisVgO3EhH1rHGp6nCgRx5UzLtYbjYfP0AiJEZIOdY9JwowCLcvRQ&#10;YG7clT/oso+1SBAOOWpoYuxzKUPVkMUwdT1x8r6dtxiT9LU0Hq8Jbjs5UyqTFltOCw32tGqoOu3P&#10;VkP/uUL7tpPx3d/mP1/n4269Vo9aT8bD8hVEpCHew//trdEwz1QGf2/SE5D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ZdYXHAAAA3QAAAA8AAAAAAAAAAAAAAAAAmAIAAGRy&#10;cy9kb3ducmV2LnhtbFBLBQYAAAAABAAEAPUAAACMAwAAAAA=&#10;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A0300"/>
    <w:multiLevelType w:val="hybridMultilevel"/>
    <w:tmpl w:val="93CA3E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966240"/>
    <w:multiLevelType w:val="multilevel"/>
    <w:tmpl w:val="37A2ABC4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227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532" w:firstLine="454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008"/>
        </w:tabs>
        <w:ind w:left="114" w:firstLine="454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152320FC"/>
    <w:multiLevelType w:val="hybridMultilevel"/>
    <w:tmpl w:val="9F5E7F86"/>
    <w:lvl w:ilvl="0" w:tplc="9DDCB2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8471EFB"/>
    <w:multiLevelType w:val="hybridMultilevel"/>
    <w:tmpl w:val="8454F20C"/>
    <w:lvl w:ilvl="0" w:tplc="53042ECC">
      <w:start w:val="1"/>
      <w:numFmt w:val="bullet"/>
      <w:lvlText w:val=""/>
      <w:lvlJc w:val="left"/>
      <w:pPr>
        <w:ind w:left="16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4" w:hanging="360"/>
      </w:pPr>
      <w:rPr>
        <w:rFonts w:ascii="Wingdings" w:hAnsi="Wingdings" w:hint="default"/>
      </w:rPr>
    </w:lvl>
  </w:abstractNum>
  <w:abstractNum w:abstractNumId="4" w15:restartNumberingAfterBreak="0">
    <w:nsid w:val="184C60F0"/>
    <w:multiLevelType w:val="singleLevel"/>
    <w:tmpl w:val="9E663B48"/>
    <w:lvl w:ilvl="0">
      <w:start w:val="1"/>
      <w:numFmt w:val="bullet"/>
      <w:pStyle w:val="-"/>
      <w:lvlText w:val="–"/>
      <w:lvlJc w:val="left"/>
      <w:pPr>
        <w:tabs>
          <w:tab w:val="num" w:pos="4755"/>
        </w:tabs>
        <w:ind w:left="3771" w:firstLine="624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6" w15:restartNumberingAfterBreak="0">
    <w:nsid w:val="1BA5492E"/>
    <w:multiLevelType w:val="hybridMultilevel"/>
    <w:tmpl w:val="D55838CC"/>
    <w:lvl w:ilvl="0" w:tplc="1B7E1A0A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C8418AF"/>
    <w:multiLevelType w:val="hybridMultilevel"/>
    <w:tmpl w:val="7396C9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0410434"/>
    <w:multiLevelType w:val="multilevel"/>
    <w:tmpl w:val="62EA02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31D471A"/>
    <w:multiLevelType w:val="hybridMultilevel"/>
    <w:tmpl w:val="EA3ECA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A4C54CB"/>
    <w:multiLevelType w:val="hybridMultilevel"/>
    <w:tmpl w:val="71600B40"/>
    <w:lvl w:ilvl="0" w:tplc="53042ECC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1" w15:restartNumberingAfterBreak="0">
    <w:nsid w:val="303C28EF"/>
    <w:multiLevelType w:val="multilevel"/>
    <w:tmpl w:val="48728DD8"/>
    <w:lvl w:ilvl="0">
      <w:start w:val="1"/>
      <w:numFmt w:val="bullet"/>
      <w:pStyle w:val="191"/>
      <w:lvlText w:val="–"/>
      <w:lvlJc w:val="left"/>
      <w:pPr>
        <w:tabs>
          <w:tab w:val="num" w:pos="1191"/>
        </w:tabs>
        <w:ind w:left="1191" w:hanging="471"/>
      </w:pPr>
      <w:rPr>
        <w:rFonts w:ascii="Times New Roman" w:hAnsi="Times New Roman" w:cs="Times New Roman" w:hint="default"/>
      </w:rPr>
    </w:lvl>
    <w:lvl w:ilvl="1">
      <w:start w:val="1"/>
      <w:numFmt w:val="bullet"/>
      <w:pStyle w:val="192"/>
      <w:lvlText w:val="–"/>
      <w:lvlJc w:val="left"/>
      <w:pPr>
        <w:tabs>
          <w:tab w:val="num" w:pos="1888"/>
        </w:tabs>
        <w:ind w:left="1888" w:hanging="470"/>
      </w:pPr>
      <w:rPr>
        <w:rFonts w:ascii="Times New Roman" w:hAnsi="Times New Roman" w:cs="Times New Roman" w:hint="default"/>
      </w:rPr>
    </w:lvl>
    <w:lvl w:ilvl="2">
      <w:start w:val="1"/>
      <w:numFmt w:val="bullet"/>
      <w:pStyle w:val="193"/>
      <w:lvlText w:val="–"/>
      <w:lvlJc w:val="left"/>
      <w:pPr>
        <w:tabs>
          <w:tab w:val="num" w:pos="2586"/>
        </w:tabs>
        <w:ind w:left="2586" w:hanging="471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04045FD"/>
    <w:multiLevelType w:val="hybridMultilevel"/>
    <w:tmpl w:val="6CFECBB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44D2B65"/>
    <w:multiLevelType w:val="hybridMultilevel"/>
    <w:tmpl w:val="D6145334"/>
    <w:lvl w:ilvl="0" w:tplc="53042ECC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4" w15:restartNumberingAfterBreak="0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E048C9"/>
    <w:multiLevelType w:val="hybridMultilevel"/>
    <w:tmpl w:val="4C06F4EE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AA60CAB"/>
    <w:multiLevelType w:val="hybridMultilevel"/>
    <w:tmpl w:val="683679E4"/>
    <w:lvl w:ilvl="0" w:tplc="2B70BF0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pStyle w:val="9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F3E3D73"/>
    <w:multiLevelType w:val="hybridMultilevel"/>
    <w:tmpl w:val="60841A8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19" w15:restartNumberingAfterBreak="0">
    <w:nsid w:val="62022768"/>
    <w:multiLevelType w:val="hybridMultilevel"/>
    <w:tmpl w:val="FE84B79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647E0EF3"/>
    <w:multiLevelType w:val="hybridMultilevel"/>
    <w:tmpl w:val="4C06F4EE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6650384"/>
    <w:multiLevelType w:val="hybridMultilevel"/>
    <w:tmpl w:val="22A097E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71F63BD"/>
    <w:multiLevelType w:val="multilevel"/>
    <w:tmpl w:val="62EA02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B347887"/>
    <w:multiLevelType w:val="hybridMultilevel"/>
    <w:tmpl w:val="4FEA2B4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5161AFA"/>
    <w:multiLevelType w:val="multilevel"/>
    <w:tmpl w:val="0602F53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B9B4738"/>
    <w:multiLevelType w:val="hybridMultilevel"/>
    <w:tmpl w:val="F6C0BB8E"/>
    <w:lvl w:ilvl="0" w:tplc="5AAA85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D6F6879"/>
    <w:multiLevelType w:val="multilevel"/>
    <w:tmpl w:val="62EA02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6"/>
  </w:num>
  <w:num w:numId="3">
    <w:abstractNumId w:val="20"/>
  </w:num>
  <w:num w:numId="4">
    <w:abstractNumId w:val="15"/>
  </w:num>
  <w:num w:numId="5">
    <w:abstractNumId w:val="4"/>
  </w:num>
  <w:num w:numId="6">
    <w:abstractNumId w:val="16"/>
  </w:num>
  <w:num w:numId="7">
    <w:abstractNumId w:val="5"/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7"/>
  </w:num>
  <w:num w:numId="14">
    <w:abstractNumId w:val="9"/>
  </w:num>
  <w:num w:numId="15">
    <w:abstractNumId w:val="12"/>
  </w:num>
  <w:num w:numId="16">
    <w:abstractNumId w:val="0"/>
  </w:num>
  <w:num w:numId="17">
    <w:abstractNumId w:val="23"/>
  </w:num>
  <w:num w:numId="18">
    <w:abstractNumId w:val="21"/>
  </w:num>
  <w:num w:numId="19">
    <w:abstractNumId w:val="17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8"/>
  </w:num>
  <w:num w:numId="23">
    <w:abstractNumId w:val="26"/>
  </w:num>
  <w:num w:numId="24">
    <w:abstractNumId w:val="22"/>
  </w:num>
  <w:num w:numId="25">
    <w:abstractNumId w:val="18"/>
    <w:lvlOverride w:ilvl="0">
      <w:startOverride w:val="1"/>
    </w:lvlOverride>
  </w:num>
  <w:num w:numId="26">
    <w:abstractNumId w:val="18"/>
    <w:lvlOverride w:ilvl="0">
      <w:startOverride w:val="1"/>
    </w:lvlOverride>
  </w:num>
  <w:num w:numId="27">
    <w:abstractNumId w:val="14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 w:numId="32">
    <w:abstractNumId w:val="10"/>
  </w:num>
  <w:num w:numId="33">
    <w:abstractNumId w:val="3"/>
  </w:num>
  <w:num w:numId="34">
    <w:abstractNumId w:val="6"/>
    <w:lvlOverride w:ilvl="0">
      <w:startOverride w:val="1"/>
    </w:lvlOverride>
  </w:num>
  <w:num w:numId="35">
    <w:abstractNumId w:val="6"/>
    <w:lvlOverride w:ilvl="0">
      <w:startOverride w:val="1"/>
    </w:lvlOverride>
  </w:num>
  <w:num w:numId="36">
    <w:abstractNumId w:val="6"/>
    <w:lvlOverride w:ilvl="0">
      <w:startOverride w:val="1"/>
    </w:lvlOverride>
  </w:num>
  <w:num w:numId="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</w:num>
  <w:num w:numId="41">
    <w:abstractNumId w:val="4"/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5F6"/>
    <w:rsid w:val="000035F8"/>
    <w:rsid w:val="00007735"/>
    <w:rsid w:val="000159AE"/>
    <w:rsid w:val="000220E8"/>
    <w:rsid w:val="00023289"/>
    <w:rsid w:val="00023843"/>
    <w:rsid w:val="00023C3A"/>
    <w:rsid w:val="00030DBD"/>
    <w:rsid w:val="00031AF3"/>
    <w:rsid w:val="00031CE7"/>
    <w:rsid w:val="000363CE"/>
    <w:rsid w:val="000372BC"/>
    <w:rsid w:val="000474B4"/>
    <w:rsid w:val="000477BA"/>
    <w:rsid w:val="00047950"/>
    <w:rsid w:val="0005000E"/>
    <w:rsid w:val="0005243B"/>
    <w:rsid w:val="00054F75"/>
    <w:rsid w:val="00057F33"/>
    <w:rsid w:val="0006020C"/>
    <w:rsid w:val="00061E09"/>
    <w:rsid w:val="00062E69"/>
    <w:rsid w:val="000648DF"/>
    <w:rsid w:val="00066236"/>
    <w:rsid w:val="00072775"/>
    <w:rsid w:val="00075B38"/>
    <w:rsid w:val="00077B54"/>
    <w:rsid w:val="00077D64"/>
    <w:rsid w:val="00090043"/>
    <w:rsid w:val="000904A1"/>
    <w:rsid w:val="00095CCA"/>
    <w:rsid w:val="00095E4B"/>
    <w:rsid w:val="000968FA"/>
    <w:rsid w:val="000A35DF"/>
    <w:rsid w:val="000B0965"/>
    <w:rsid w:val="000B159C"/>
    <w:rsid w:val="000B2C7C"/>
    <w:rsid w:val="000B3963"/>
    <w:rsid w:val="000C0D4F"/>
    <w:rsid w:val="000C0FBA"/>
    <w:rsid w:val="000C6883"/>
    <w:rsid w:val="000C794D"/>
    <w:rsid w:val="000D35F9"/>
    <w:rsid w:val="000D7D51"/>
    <w:rsid w:val="000E10C3"/>
    <w:rsid w:val="000E2E63"/>
    <w:rsid w:val="000E4829"/>
    <w:rsid w:val="000E5616"/>
    <w:rsid w:val="000E6375"/>
    <w:rsid w:val="000E7037"/>
    <w:rsid w:val="000F582D"/>
    <w:rsid w:val="000F7D2C"/>
    <w:rsid w:val="00110D79"/>
    <w:rsid w:val="00113BF9"/>
    <w:rsid w:val="00113EBD"/>
    <w:rsid w:val="00121426"/>
    <w:rsid w:val="00121B98"/>
    <w:rsid w:val="001236C4"/>
    <w:rsid w:val="00127067"/>
    <w:rsid w:val="0013202A"/>
    <w:rsid w:val="001324CD"/>
    <w:rsid w:val="00132E6B"/>
    <w:rsid w:val="001342FE"/>
    <w:rsid w:val="0014227C"/>
    <w:rsid w:val="00151C87"/>
    <w:rsid w:val="0015442E"/>
    <w:rsid w:val="00157E6F"/>
    <w:rsid w:val="00161905"/>
    <w:rsid w:val="00165E38"/>
    <w:rsid w:val="00166933"/>
    <w:rsid w:val="001812B1"/>
    <w:rsid w:val="00184C96"/>
    <w:rsid w:val="00192848"/>
    <w:rsid w:val="00196FA3"/>
    <w:rsid w:val="001A2005"/>
    <w:rsid w:val="001A245C"/>
    <w:rsid w:val="001A318A"/>
    <w:rsid w:val="001B6756"/>
    <w:rsid w:val="001C2026"/>
    <w:rsid w:val="001C4E46"/>
    <w:rsid w:val="001D1786"/>
    <w:rsid w:val="001D32BE"/>
    <w:rsid w:val="001D45FA"/>
    <w:rsid w:val="001D7D51"/>
    <w:rsid w:val="001E354B"/>
    <w:rsid w:val="001F53DA"/>
    <w:rsid w:val="00200FFD"/>
    <w:rsid w:val="00205AC2"/>
    <w:rsid w:val="0020694E"/>
    <w:rsid w:val="002073B6"/>
    <w:rsid w:val="00221E65"/>
    <w:rsid w:val="00222556"/>
    <w:rsid w:val="002254AD"/>
    <w:rsid w:val="00225736"/>
    <w:rsid w:val="00227C6D"/>
    <w:rsid w:val="00233646"/>
    <w:rsid w:val="0023434B"/>
    <w:rsid w:val="00240777"/>
    <w:rsid w:val="002428F0"/>
    <w:rsid w:val="00245201"/>
    <w:rsid w:val="002507C6"/>
    <w:rsid w:val="002528FC"/>
    <w:rsid w:val="002564ED"/>
    <w:rsid w:val="00263BF1"/>
    <w:rsid w:val="00270887"/>
    <w:rsid w:val="00274579"/>
    <w:rsid w:val="00275F25"/>
    <w:rsid w:val="0028067A"/>
    <w:rsid w:val="00281876"/>
    <w:rsid w:val="002939D1"/>
    <w:rsid w:val="002942B4"/>
    <w:rsid w:val="0029516A"/>
    <w:rsid w:val="002951B7"/>
    <w:rsid w:val="0029528E"/>
    <w:rsid w:val="002965D9"/>
    <w:rsid w:val="00297910"/>
    <w:rsid w:val="002B4781"/>
    <w:rsid w:val="002B5615"/>
    <w:rsid w:val="002C20E3"/>
    <w:rsid w:val="002C5F18"/>
    <w:rsid w:val="002C6AC4"/>
    <w:rsid w:val="002C6CBD"/>
    <w:rsid w:val="002C7DE7"/>
    <w:rsid w:val="002D1066"/>
    <w:rsid w:val="002D21A8"/>
    <w:rsid w:val="002D229E"/>
    <w:rsid w:val="002D348D"/>
    <w:rsid w:val="002D4A86"/>
    <w:rsid w:val="002D6865"/>
    <w:rsid w:val="002D7CAF"/>
    <w:rsid w:val="002E21B5"/>
    <w:rsid w:val="002E40AF"/>
    <w:rsid w:val="002E7D9D"/>
    <w:rsid w:val="00300F6C"/>
    <w:rsid w:val="003019D5"/>
    <w:rsid w:val="003050D1"/>
    <w:rsid w:val="003051A2"/>
    <w:rsid w:val="0030622F"/>
    <w:rsid w:val="00306881"/>
    <w:rsid w:val="003072B4"/>
    <w:rsid w:val="00311271"/>
    <w:rsid w:val="00313E27"/>
    <w:rsid w:val="00317882"/>
    <w:rsid w:val="00324EDB"/>
    <w:rsid w:val="00336C69"/>
    <w:rsid w:val="00337299"/>
    <w:rsid w:val="003400F6"/>
    <w:rsid w:val="00341796"/>
    <w:rsid w:val="00342380"/>
    <w:rsid w:val="003452AA"/>
    <w:rsid w:val="00352115"/>
    <w:rsid w:val="00355713"/>
    <w:rsid w:val="00357243"/>
    <w:rsid w:val="003620A4"/>
    <w:rsid w:val="0038053C"/>
    <w:rsid w:val="00390A8F"/>
    <w:rsid w:val="003946D2"/>
    <w:rsid w:val="003A07DB"/>
    <w:rsid w:val="003A15B3"/>
    <w:rsid w:val="003A6159"/>
    <w:rsid w:val="003A6EFA"/>
    <w:rsid w:val="003B0BF3"/>
    <w:rsid w:val="003B152B"/>
    <w:rsid w:val="003B236F"/>
    <w:rsid w:val="003B44B1"/>
    <w:rsid w:val="003B6A8A"/>
    <w:rsid w:val="003B724C"/>
    <w:rsid w:val="003C584F"/>
    <w:rsid w:val="003C6493"/>
    <w:rsid w:val="003C6BEE"/>
    <w:rsid w:val="003D1655"/>
    <w:rsid w:val="003E4489"/>
    <w:rsid w:val="003E4EDC"/>
    <w:rsid w:val="003E6939"/>
    <w:rsid w:val="003E74F2"/>
    <w:rsid w:val="003F3A82"/>
    <w:rsid w:val="003F7F7F"/>
    <w:rsid w:val="00404648"/>
    <w:rsid w:val="00404D77"/>
    <w:rsid w:val="004114BF"/>
    <w:rsid w:val="00411D93"/>
    <w:rsid w:val="004139B5"/>
    <w:rsid w:val="004154B0"/>
    <w:rsid w:val="0042114A"/>
    <w:rsid w:val="004316E5"/>
    <w:rsid w:val="004345FC"/>
    <w:rsid w:val="00437A26"/>
    <w:rsid w:val="004432FB"/>
    <w:rsid w:val="00445063"/>
    <w:rsid w:val="0045044F"/>
    <w:rsid w:val="004600B0"/>
    <w:rsid w:val="0046746D"/>
    <w:rsid w:val="0046750C"/>
    <w:rsid w:val="004719BD"/>
    <w:rsid w:val="00471A76"/>
    <w:rsid w:val="004754F4"/>
    <w:rsid w:val="004764D3"/>
    <w:rsid w:val="00485332"/>
    <w:rsid w:val="004859D2"/>
    <w:rsid w:val="0049140C"/>
    <w:rsid w:val="004944F4"/>
    <w:rsid w:val="004A114C"/>
    <w:rsid w:val="004A3D0E"/>
    <w:rsid w:val="004A40BE"/>
    <w:rsid w:val="004A60E6"/>
    <w:rsid w:val="004B609E"/>
    <w:rsid w:val="004C1BB9"/>
    <w:rsid w:val="004C7400"/>
    <w:rsid w:val="004C74EA"/>
    <w:rsid w:val="004D0445"/>
    <w:rsid w:val="004D0D91"/>
    <w:rsid w:val="004E4B3B"/>
    <w:rsid w:val="004F1801"/>
    <w:rsid w:val="004F2173"/>
    <w:rsid w:val="004F797E"/>
    <w:rsid w:val="00501920"/>
    <w:rsid w:val="00506529"/>
    <w:rsid w:val="00506707"/>
    <w:rsid w:val="00514D32"/>
    <w:rsid w:val="00522785"/>
    <w:rsid w:val="00523A30"/>
    <w:rsid w:val="00523D17"/>
    <w:rsid w:val="005247E8"/>
    <w:rsid w:val="005404ED"/>
    <w:rsid w:val="00543085"/>
    <w:rsid w:val="005457C8"/>
    <w:rsid w:val="00546EA1"/>
    <w:rsid w:val="00546F6C"/>
    <w:rsid w:val="005526D2"/>
    <w:rsid w:val="00556DC6"/>
    <w:rsid w:val="00557408"/>
    <w:rsid w:val="00557D57"/>
    <w:rsid w:val="00560074"/>
    <w:rsid w:val="00562EC6"/>
    <w:rsid w:val="00563909"/>
    <w:rsid w:val="00565728"/>
    <w:rsid w:val="0057179E"/>
    <w:rsid w:val="00580B3A"/>
    <w:rsid w:val="00582B40"/>
    <w:rsid w:val="00585D7D"/>
    <w:rsid w:val="00592499"/>
    <w:rsid w:val="00597AF3"/>
    <w:rsid w:val="005A0973"/>
    <w:rsid w:val="005A76B4"/>
    <w:rsid w:val="005B02E9"/>
    <w:rsid w:val="005B43B9"/>
    <w:rsid w:val="005B4C04"/>
    <w:rsid w:val="005C0B4C"/>
    <w:rsid w:val="005D17EE"/>
    <w:rsid w:val="005D60AE"/>
    <w:rsid w:val="005E240D"/>
    <w:rsid w:val="005E3E20"/>
    <w:rsid w:val="005E592D"/>
    <w:rsid w:val="005E6193"/>
    <w:rsid w:val="005E66B5"/>
    <w:rsid w:val="005F35BB"/>
    <w:rsid w:val="00605466"/>
    <w:rsid w:val="00621B13"/>
    <w:rsid w:val="00621F71"/>
    <w:rsid w:val="0062675E"/>
    <w:rsid w:val="006276C5"/>
    <w:rsid w:val="00633E33"/>
    <w:rsid w:val="006340EF"/>
    <w:rsid w:val="00634223"/>
    <w:rsid w:val="006405E6"/>
    <w:rsid w:val="00643023"/>
    <w:rsid w:val="00647FE5"/>
    <w:rsid w:val="006508E0"/>
    <w:rsid w:val="006513EB"/>
    <w:rsid w:val="006530FD"/>
    <w:rsid w:val="00653C92"/>
    <w:rsid w:val="006554B2"/>
    <w:rsid w:val="00655981"/>
    <w:rsid w:val="0065611D"/>
    <w:rsid w:val="00661ABD"/>
    <w:rsid w:val="00663330"/>
    <w:rsid w:val="00663718"/>
    <w:rsid w:val="00665C10"/>
    <w:rsid w:val="00665C9C"/>
    <w:rsid w:val="00670BD0"/>
    <w:rsid w:val="006710BC"/>
    <w:rsid w:val="00672E93"/>
    <w:rsid w:val="006745F6"/>
    <w:rsid w:val="006749D0"/>
    <w:rsid w:val="006776DF"/>
    <w:rsid w:val="006815E4"/>
    <w:rsid w:val="00690A5F"/>
    <w:rsid w:val="00693B18"/>
    <w:rsid w:val="0069520C"/>
    <w:rsid w:val="006A5072"/>
    <w:rsid w:val="006A631C"/>
    <w:rsid w:val="006B194D"/>
    <w:rsid w:val="006B5E70"/>
    <w:rsid w:val="006B6749"/>
    <w:rsid w:val="006B787E"/>
    <w:rsid w:val="006C7670"/>
    <w:rsid w:val="006D0760"/>
    <w:rsid w:val="006D1373"/>
    <w:rsid w:val="006D5303"/>
    <w:rsid w:val="006D5E86"/>
    <w:rsid w:val="006D6FA8"/>
    <w:rsid w:val="006D6FC5"/>
    <w:rsid w:val="006E223B"/>
    <w:rsid w:val="006E252B"/>
    <w:rsid w:val="006E272A"/>
    <w:rsid w:val="006F29F6"/>
    <w:rsid w:val="006F60B2"/>
    <w:rsid w:val="006F75FD"/>
    <w:rsid w:val="007112FC"/>
    <w:rsid w:val="00712917"/>
    <w:rsid w:val="00715787"/>
    <w:rsid w:val="00717326"/>
    <w:rsid w:val="007178A5"/>
    <w:rsid w:val="00720507"/>
    <w:rsid w:val="00721A56"/>
    <w:rsid w:val="00722F5F"/>
    <w:rsid w:val="0072346E"/>
    <w:rsid w:val="00724D40"/>
    <w:rsid w:val="007267B7"/>
    <w:rsid w:val="00726D4F"/>
    <w:rsid w:val="00730B62"/>
    <w:rsid w:val="007319D3"/>
    <w:rsid w:val="0073244E"/>
    <w:rsid w:val="00735FE9"/>
    <w:rsid w:val="00741BFF"/>
    <w:rsid w:val="00742A31"/>
    <w:rsid w:val="00743BB3"/>
    <w:rsid w:val="00745B8E"/>
    <w:rsid w:val="00746412"/>
    <w:rsid w:val="007542EE"/>
    <w:rsid w:val="00757477"/>
    <w:rsid w:val="00771E85"/>
    <w:rsid w:val="0077616E"/>
    <w:rsid w:val="0077732C"/>
    <w:rsid w:val="007776A2"/>
    <w:rsid w:val="00777BCF"/>
    <w:rsid w:val="007819CF"/>
    <w:rsid w:val="00782B40"/>
    <w:rsid w:val="00782E38"/>
    <w:rsid w:val="0078784D"/>
    <w:rsid w:val="00796E10"/>
    <w:rsid w:val="007A1D68"/>
    <w:rsid w:val="007A30F2"/>
    <w:rsid w:val="007A4FFB"/>
    <w:rsid w:val="007A5036"/>
    <w:rsid w:val="007A6B18"/>
    <w:rsid w:val="007A6F97"/>
    <w:rsid w:val="007A7D1D"/>
    <w:rsid w:val="007B21FA"/>
    <w:rsid w:val="007C21DD"/>
    <w:rsid w:val="007C3A7F"/>
    <w:rsid w:val="007C5A3C"/>
    <w:rsid w:val="007C6623"/>
    <w:rsid w:val="007D10FA"/>
    <w:rsid w:val="007E04C3"/>
    <w:rsid w:val="007E0D63"/>
    <w:rsid w:val="007F0316"/>
    <w:rsid w:val="0080000E"/>
    <w:rsid w:val="0080375A"/>
    <w:rsid w:val="00805092"/>
    <w:rsid w:val="00812DC2"/>
    <w:rsid w:val="008161BB"/>
    <w:rsid w:val="00816DA4"/>
    <w:rsid w:val="00822553"/>
    <w:rsid w:val="008243FF"/>
    <w:rsid w:val="00824631"/>
    <w:rsid w:val="00824C88"/>
    <w:rsid w:val="00827DE4"/>
    <w:rsid w:val="008347F6"/>
    <w:rsid w:val="00835177"/>
    <w:rsid w:val="00843600"/>
    <w:rsid w:val="00847D66"/>
    <w:rsid w:val="00855294"/>
    <w:rsid w:val="00861079"/>
    <w:rsid w:val="0086432F"/>
    <w:rsid w:val="00870D60"/>
    <w:rsid w:val="00871EAB"/>
    <w:rsid w:val="00877545"/>
    <w:rsid w:val="0088032E"/>
    <w:rsid w:val="00886703"/>
    <w:rsid w:val="0088723A"/>
    <w:rsid w:val="00892021"/>
    <w:rsid w:val="00892AF3"/>
    <w:rsid w:val="00893E82"/>
    <w:rsid w:val="00893EB2"/>
    <w:rsid w:val="00894DA5"/>
    <w:rsid w:val="0089715D"/>
    <w:rsid w:val="008A0BDC"/>
    <w:rsid w:val="008B181B"/>
    <w:rsid w:val="008B20A1"/>
    <w:rsid w:val="008B5536"/>
    <w:rsid w:val="008B6778"/>
    <w:rsid w:val="008B7CA6"/>
    <w:rsid w:val="008C07FD"/>
    <w:rsid w:val="008C2168"/>
    <w:rsid w:val="008C6063"/>
    <w:rsid w:val="008D43D9"/>
    <w:rsid w:val="008E2827"/>
    <w:rsid w:val="008F099A"/>
    <w:rsid w:val="008F66D6"/>
    <w:rsid w:val="008F73B0"/>
    <w:rsid w:val="00901B59"/>
    <w:rsid w:val="009038A8"/>
    <w:rsid w:val="00905AC6"/>
    <w:rsid w:val="00910C7A"/>
    <w:rsid w:val="0091259E"/>
    <w:rsid w:val="00913283"/>
    <w:rsid w:val="00913B38"/>
    <w:rsid w:val="009157F2"/>
    <w:rsid w:val="00915A24"/>
    <w:rsid w:val="0091644C"/>
    <w:rsid w:val="0092773A"/>
    <w:rsid w:val="009305A7"/>
    <w:rsid w:val="00932F26"/>
    <w:rsid w:val="00933926"/>
    <w:rsid w:val="00934517"/>
    <w:rsid w:val="00935B69"/>
    <w:rsid w:val="00942A32"/>
    <w:rsid w:val="00950504"/>
    <w:rsid w:val="00950A3E"/>
    <w:rsid w:val="00951020"/>
    <w:rsid w:val="0095105E"/>
    <w:rsid w:val="00954631"/>
    <w:rsid w:val="00954A1F"/>
    <w:rsid w:val="009720E0"/>
    <w:rsid w:val="00974326"/>
    <w:rsid w:val="00980AEB"/>
    <w:rsid w:val="00981125"/>
    <w:rsid w:val="00983293"/>
    <w:rsid w:val="00983549"/>
    <w:rsid w:val="00987580"/>
    <w:rsid w:val="009878D0"/>
    <w:rsid w:val="00992281"/>
    <w:rsid w:val="00994C27"/>
    <w:rsid w:val="0099720C"/>
    <w:rsid w:val="009A1D13"/>
    <w:rsid w:val="009A2B7D"/>
    <w:rsid w:val="009A539B"/>
    <w:rsid w:val="009A7AC6"/>
    <w:rsid w:val="009B248C"/>
    <w:rsid w:val="009B2D8B"/>
    <w:rsid w:val="009B4568"/>
    <w:rsid w:val="009B4B10"/>
    <w:rsid w:val="009B6C2C"/>
    <w:rsid w:val="009C0C13"/>
    <w:rsid w:val="009C1D64"/>
    <w:rsid w:val="009D0001"/>
    <w:rsid w:val="009D3C7B"/>
    <w:rsid w:val="009E7530"/>
    <w:rsid w:val="009E7C9C"/>
    <w:rsid w:val="009F0003"/>
    <w:rsid w:val="009F1EF7"/>
    <w:rsid w:val="009F2BEA"/>
    <w:rsid w:val="009F3AD0"/>
    <w:rsid w:val="009F5350"/>
    <w:rsid w:val="009F5D9F"/>
    <w:rsid w:val="009F6AF6"/>
    <w:rsid w:val="009F7F04"/>
    <w:rsid w:val="00A04B1B"/>
    <w:rsid w:val="00A04CD2"/>
    <w:rsid w:val="00A05D24"/>
    <w:rsid w:val="00A07863"/>
    <w:rsid w:val="00A078FE"/>
    <w:rsid w:val="00A07CB0"/>
    <w:rsid w:val="00A11322"/>
    <w:rsid w:val="00A152FD"/>
    <w:rsid w:val="00A16D96"/>
    <w:rsid w:val="00A17387"/>
    <w:rsid w:val="00A21534"/>
    <w:rsid w:val="00A2304E"/>
    <w:rsid w:val="00A300DA"/>
    <w:rsid w:val="00A31DB7"/>
    <w:rsid w:val="00A450F5"/>
    <w:rsid w:val="00A46579"/>
    <w:rsid w:val="00A54E0C"/>
    <w:rsid w:val="00A57497"/>
    <w:rsid w:val="00A57A29"/>
    <w:rsid w:val="00A60E31"/>
    <w:rsid w:val="00A61802"/>
    <w:rsid w:val="00A64FBE"/>
    <w:rsid w:val="00A659A7"/>
    <w:rsid w:val="00A66068"/>
    <w:rsid w:val="00A66FC0"/>
    <w:rsid w:val="00A71D4C"/>
    <w:rsid w:val="00A730ED"/>
    <w:rsid w:val="00A738FA"/>
    <w:rsid w:val="00A7469F"/>
    <w:rsid w:val="00A77535"/>
    <w:rsid w:val="00A80026"/>
    <w:rsid w:val="00A8574E"/>
    <w:rsid w:val="00A93B91"/>
    <w:rsid w:val="00A94107"/>
    <w:rsid w:val="00A95DBC"/>
    <w:rsid w:val="00A960B6"/>
    <w:rsid w:val="00A960CB"/>
    <w:rsid w:val="00A9633E"/>
    <w:rsid w:val="00A97FEB"/>
    <w:rsid w:val="00AA215F"/>
    <w:rsid w:val="00AB2558"/>
    <w:rsid w:val="00AB31BE"/>
    <w:rsid w:val="00AB3F37"/>
    <w:rsid w:val="00AB7DD8"/>
    <w:rsid w:val="00AC4AFE"/>
    <w:rsid w:val="00AC4E5D"/>
    <w:rsid w:val="00AC6713"/>
    <w:rsid w:val="00AD01FC"/>
    <w:rsid w:val="00AD3AA8"/>
    <w:rsid w:val="00AD43FE"/>
    <w:rsid w:val="00AE103D"/>
    <w:rsid w:val="00AE219C"/>
    <w:rsid w:val="00AE3B92"/>
    <w:rsid w:val="00AE4EDB"/>
    <w:rsid w:val="00AE53C8"/>
    <w:rsid w:val="00AE6177"/>
    <w:rsid w:val="00AE6E39"/>
    <w:rsid w:val="00AE7536"/>
    <w:rsid w:val="00AF0952"/>
    <w:rsid w:val="00AF1976"/>
    <w:rsid w:val="00AF3087"/>
    <w:rsid w:val="00AF4CCA"/>
    <w:rsid w:val="00AF6F78"/>
    <w:rsid w:val="00AF70A3"/>
    <w:rsid w:val="00B011AB"/>
    <w:rsid w:val="00B014DE"/>
    <w:rsid w:val="00B02322"/>
    <w:rsid w:val="00B05D3A"/>
    <w:rsid w:val="00B07246"/>
    <w:rsid w:val="00B073C0"/>
    <w:rsid w:val="00B154A4"/>
    <w:rsid w:val="00B21E58"/>
    <w:rsid w:val="00B23C23"/>
    <w:rsid w:val="00B251AF"/>
    <w:rsid w:val="00B267DF"/>
    <w:rsid w:val="00B279BA"/>
    <w:rsid w:val="00B27F64"/>
    <w:rsid w:val="00B3141A"/>
    <w:rsid w:val="00B32F04"/>
    <w:rsid w:val="00B35B77"/>
    <w:rsid w:val="00B41612"/>
    <w:rsid w:val="00B41DD3"/>
    <w:rsid w:val="00B42C10"/>
    <w:rsid w:val="00B44266"/>
    <w:rsid w:val="00B46D18"/>
    <w:rsid w:val="00B500A5"/>
    <w:rsid w:val="00B5010F"/>
    <w:rsid w:val="00B54092"/>
    <w:rsid w:val="00B7132C"/>
    <w:rsid w:val="00B72CB8"/>
    <w:rsid w:val="00B73D7D"/>
    <w:rsid w:val="00B74F34"/>
    <w:rsid w:val="00B91A46"/>
    <w:rsid w:val="00B94911"/>
    <w:rsid w:val="00B96194"/>
    <w:rsid w:val="00B963FB"/>
    <w:rsid w:val="00B96DC9"/>
    <w:rsid w:val="00BA1363"/>
    <w:rsid w:val="00BA2BDD"/>
    <w:rsid w:val="00BA3F9D"/>
    <w:rsid w:val="00BA47B6"/>
    <w:rsid w:val="00BA5F4B"/>
    <w:rsid w:val="00BA6F76"/>
    <w:rsid w:val="00BA70E7"/>
    <w:rsid w:val="00BB3257"/>
    <w:rsid w:val="00BB3A4F"/>
    <w:rsid w:val="00BB6C0F"/>
    <w:rsid w:val="00BB7E59"/>
    <w:rsid w:val="00BC0303"/>
    <w:rsid w:val="00BC1CA0"/>
    <w:rsid w:val="00BC755C"/>
    <w:rsid w:val="00BD002A"/>
    <w:rsid w:val="00BD0644"/>
    <w:rsid w:val="00BD4A5C"/>
    <w:rsid w:val="00BD68B6"/>
    <w:rsid w:val="00BD76B2"/>
    <w:rsid w:val="00BD7FF1"/>
    <w:rsid w:val="00BE024A"/>
    <w:rsid w:val="00BE7C54"/>
    <w:rsid w:val="00BF0129"/>
    <w:rsid w:val="00BF3FC7"/>
    <w:rsid w:val="00BF638B"/>
    <w:rsid w:val="00BF79E1"/>
    <w:rsid w:val="00C00A9F"/>
    <w:rsid w:val="00C02442"/>
    <w:rsid w:val="00C05106"/>
    <w:rsid w:val="00C0777D"/>
    <w:rsid w:val="00C135C6"/>
    <w:rsid w:val="00C24DFB"/>
    <w:rsid w:val="00C35829"/>
    <w:rsid w:val="00C359B5"/>
    <w:rsid w:val="00C36421"/>
    <w:rsid w:val="00C37B86"/>
    <w:rsid w:val="00C400C0"/>
    <w:rsid w:val="00C42E25"/>
    <w:rsid w:val="00C50FDB"/>
    <w:rsid w:val="00C53E8E"/>
    <w:rsid w:val="00C61FAE"/>
    <w:rsid w:val="00C624FF"/>
    <w:rsid w:val="00C63F25"/>
    <w:rsid w:val="00C64170"/>
    <w:rsid w:val="00C70740"/>
    <w:rsid w:val="00C73826"/>
    <w:rsid w:val="00C761DE"/>
    <w:rsid w:val="00C77E60"/>
    <w:rsid w:val="00C8309A"/>
    <w:rsid w:val="00C83889"/>
    <w:rsid w:val="00C85E6D"/>
    <w:rsid w:val="00C86FCC"/>
    <w:rsid w:val="00C87686"/>
    <w:rsid w:val="00C92B8F"/>
    <w:rsid w:val="00C9301B"/>
    <w:rsid w:val="00C9620F"/>
    <w:rsid w:val="00CA3191"/>
    <w:rsid w:val="00CA3466"/>
    <w:rsid w:val="00CB1C51"/>
    <w:rsid w:val="00CB3137"/>
    <w:rsid w:val="00CB3279"/>
    <w:rsid w:val="00CC304F"/>
    <w:rsid w:val="00CC4B48"/>
    <w:rsid w:val="00CC62C4"/>
    <w:rsid w:val="00CD0375"/>
    <w:rsid w:val="00CD2739"/>
    <w:rsid w:val="00CD51DF"/>
    <w:rsid w:val="00CE1E07"/>
    <w:rsid w:val="00CF049E"/>
    <w:rsid w:val="00CF5CB7"/>
    <w:rsid w:val="00CF7466"/>
    <w:rsid w:val="00CF7E7A"/>
    <w:rsid w:val="00D0169E"/>
    <w:rsid w:val="00D01C17"/>
    <w:rsid w:val="00D025FF"/>
    <w:rsid w:val="00D03A09"/>
    <w:rsid w:val="00D20E96"/>
    <w:rsid w:val="00D23726"/>
    <w:rsid w:val="00D23A39"/>
    <w:rsid w:val="00D2467F"/>
    <w:rsid w:val="00D26280"/>
    <w:rsid w:val="00D27EFA"/>
    <w:rsid w:val="00D34FA4"/>
    <w:rsid w:val="00D37667"/>
    <w:rsid w:val="00D37B53"/>
    <w:rsid w:val="00D37FC5"/>
    <w:rsid w:val="00D40430"/>
    <w:rsid w:val="00D40905"/>
    <w:rsid w:val="00D40E68"/>
    <w:rsid w:val="00D42998"/>
    <w:rsid w:val="00D4602C"/>
    <w:rsid w:val="00D538E2"/>
    <w:rsid w:val="00D539AC"/>
    <w:rsid w:val="00D5577D"/>
    <w:rsid w:val="00D6330B"/>
    <w:rsid w:val="00D63754"/>
    <w:rsid w:val="00D63AD1"/>
    <w:rsid w:val="00D66699"/>
    <w:rsid w:val="00D724C7"/>
    <w:rsid w:val="00D735FF"/>
    <w:rsid w:val="00D73F87"/>
    <w:rsid w:val="00D81608"/>
    <w:rsid w:val="00D84045"/>
    <w:rsid w:val="00D84766"/>
    <w:rsid w:val="00D847C6"/>
    <w:rsid w:val="00D867B7"/>
    <w:rsid w:val="00D87901"/>
    <w:rsid w:val="00D90626"/>
    <w:rsid w:val="00D916B4"/>
    <w:rsid w:val="00D934F9"/>
    <w:rsid w:val="00D93D43"/>
    <w:rsid w:val="00D946D6"/>
    <w:rsid w:val="00D95841"/>
    <w:rsid w:val="00D978B2"/>
    <w:rsid w:val="00DA6C3E"/>
    <w:rsid w:val="00DC0B57"/>
    <w:rsid w:val="00DC3E79"/>
    <w:rsid w:val="00DC41D3"/>
    <w:rsid w:val="00DD07AA"/>
    <w:rsid w:val="00DD6026"/>
    <w:rsid w:val="00DD7B1B"/>
    <w:rsid w:val="00DE2063"/>
    <w:rsid w:val="00DE2807"/>
    <w:rsid w:val="00DE5AB5"/>
    <w:rsid w:val="00E02173"/>
    <w:rsid w:val="00E03ADC"/>
    <w:rsid w:val="00E2249E"/>
    <w:rsid w:val="00E2782A"/>
    <w:rsid w:val="00E27C88"/>
    <w:rsid w:val="00E27E03"/>
    <w:rsid w:val="00E40994"/>
    <w:rsid w:val="00E41307"/>
    <w:rsid w:val="00E41727"/>
    <w:rsid w:val="00E45D99"/>
    <w:rsid w:val="00E6088F"/>
    <w:rsid w:val="00E62412"/>
    <w:rsid w:val="00E63476"/>
    <w:rsid w:val="00E63C8D"/>
    <w:rsid w:val="00E70578"/>
    <w:rsid w:val="00E710BE"/>
    <w:rsid w:val="00E717DE"/>
    <w:rsid w:val="00E72DD5"/>
    <w:rsid w:val="00E74CD4"/>
    <w:rsid w:val="00E775AB"/>
    <w:rsid w:val="00E81330"/>
    <w:rsid w:val="00E90E50"/>
    <w:rsid w:val="00E93FF0"/>
    <w:rsid w:val="00EA1219"/>
    <w:rsid w:val="00EA20D9"/>
    <w:rsid w:val="00EA2316"/>
    <w:rsid w:val="00EA38D8"/>
    <w:rsid w:val="00EA6082"/>
    <w:rsid w:val="00EB0719"/>
    <w:rsid w:val="00EB1DBC"/>
    <w:rsid w:val="00EB3875"/>
    <w:rsid w:val="00EB38F0"/>
    <w:rsid w:val="00EB448C"/>
    <w:rsid w:val="00EB570D"/>
    <w:rsid w:val="00EB614D"/>
    <w:rsid w:val="00EC1106"/>
    <w:rsid w:val="00EC5803"/>
    <w:rsid w:val="00EC5949"/>
    <w:rsid w:val="00EC61C1"/>
    <w:rsid w:val="00ED02E4"/>
    <w:rsid w:val="00ED2377"/>
    <w:rsid w:val="00ED2448"/>
    <w:rsid w:val="00ED59E1"/>
    <w:rsid w:val="00ED61A8"/>
    <w:rsid w:val="00ED61B4"/>
    <w:rsid w:val="00EE3D25"/>
    <w:rsid w:val="00EE4958"/>
    <w:rsid w:val="00EE767C"/>
    <w:rsid w:val="00EF0DDF"/>
    <w:rsid w:val="00EF4D4E"/>
    <w:rsid w:val="00EF7E1D"/>
    <w:rsid w:val="00F06CE3"/>
    <w:rsid w:val="00F07F04"/>
    <w:rsid w:val="00F1315F"/>
    <w:rsid w:val="00F20494"/>
    <w:rsid w:val="00F221C3"/>
    <w:rsid w:val="00F24DBB"/>
    <w:rsid w:val="00F344C1"/>
    <w:rsid w:val="00F35329"/>
    <w:rsid w:val="00F3650F"/>
    <w:rsid w:val="00F40938"/>
    <w:rsid w:val="00F53430"/>
    <w:rsid w:val="00F5516C"/>
    <w:rsid w:val="00F5578C"/>
    <w:rsid w:val="00F57216"/>
    <w:rsid w:val="00F71516"/>
    <w:rsid w:val="00F71B08"/>
    <w:rsid w:val="00F72517"/>
    <w:rsid w:val="00F73324"/>
    <w:rsid w:val="00F73DE4"/>
    <w:rsid w:val="00F7505D"/>
    <w:rsid w:val="00F76831"/>
    <w:rsid w:val="00F769BD"/>
    <w:rsid w:val="00F77A5A"/>
    <w:rsid w:val="00F77C05"/>
    <w:rsid w:val="00F85135"/>
    <w:rsid w:val="00F8710E"/>
    <w:rsid w:val="00F9092F"/>
    <w:rsid w:val="00F97D39"/>
    <w:rsid w:val="00FA488C"/>
    <w:rsid w:val="00FB25F3"/>
    <w:rsid w:val="00FB317B"/>
    <w:rsid w:val="00FB42B7"/>
    <w:rsid w:val="00FB65D7"/>
    <w:rsid w:val="00FC362D"/>
    <w:rsid w:val="00FC54F6"/>
    <w:rsid w:val="00FC79B8"/>
    <w:rsid w:val="00FD20C3"/>
    <w:rsid w:val="00FD6B7C"/>
    <w:rsid w:val="00FD784F"/>
    <w:rsid w:val="00FE4000"/>
    <w:rsid w:val="00FE65FD"/>
    <w:rsid w:val="00FE7D48"/>
    <w:rsid w:val="00FF0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42716D"/>
  <w15:docId w15:val="{0F9D36C0-1497-4467-A915-05B930CFA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54A1F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,_EB_1,h:1,h:1app"/>
    <w:next w:val="2"/>
    <w:link w:val="11"/>
    <w:qFormat/>
    <w:rsid w:val="00954A1F"/>
    <w:pPr>
      <w:keepNext/>
      <w:pageBreakBefore/>
      <w:numPr>
        <w:numId w:val="1"/>
      </w:numPr>
      <w:suppressAutoHyphens/>
      <w:spacing w:before="120" w:after="120" w:line="240" w:lineRule="auto"/>
      <w:ind w:right="170"/>
      <w:jc w:val="center"/>
      <w:outlineLvl w:val="0"/>
    </w:pPr>
    <w:rPr>
      <w:rFonts w:ascii="Times New Roman" w:eastAsia="Times New Roman" w:hAnsi="Times New Roman" w:cs="Times New Roman"/>
      <w:b/>
      <w:caps/>
      <w:color w:val="000000"/>
      <w:sz w:val="28"/>
      <w:szCs w:val="28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2"/>
    <w:next w:val="3"/>
    <w:link w:val="20"/>
    <w:qFormat/>
    <w:rsid w:val="00C00A9F"/>
    <w:pPr>
      <w:keepNext/>
      <w:keepLines/>
      <w:numPr>
        <w:ilvl w:val="1"/>
        <w:numId w:val="1"/>
      </w:numPr>
      <w:suppressAutoHyphens/>
      <w:spacing w:before="120" w:after="120" w:line="240" w:lineRule="auto"/>
      <w:ind w:left="-56" w:right="170" w:firstLine="765"/>
      <w:jc w:val="both"/>
      <w:outlineLvl w:val="1"/>
    </w:pPr>
    <w:rPr>
      <w:rFonts w:ascii="Times New Roman" w:eastAsia="Times New Roman" w:hAnsi="Times New Roman" w:cs="Times New Roman"/>
      <w:b/>
      <w:snapToGrid w:val="0"/>
      <w:color w:val="000000"/>
      <w:sz w:val="28"/>
      <w:szCs w:val="28"/>
      <w:lang w:eastAsia="ru-RU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Пункт,заголовок3_pg,h3 sub heading,3"/>
    <w:basedOn w:val="2"/>
    <w:link w:val="30"/>
    <w:qFormat/>
    <w:rsid w:val="00EB38F0"/>
    <w:pPr>
      <w:numPr>
        <w:ilvl w:val="2"/>
      </w:numPr>
      <w:ind w:firstLine="765"/>
      <w:outlineLvl w:val="2"/>
    </w:pPr>
  </w:style>
  <w:style w:type="paragraph" w:styleId="4">
    <w:name w:val="heading 4"/>
    <w:aliases w:val="(подпункт),c4,H4,Параграф,Заголовок 4 (Приложение),H41,Подпункт,h4 sub sub heading,Заголовок 4 Знак1 Знак,Заголовок 4 Знак Знак Знак,Заголовок 4 Знак1 Знак Знак Знак,Заголовок 4 Знак Знак Знак Знак Знак,_EB_4,h:4,h4,ITT t4,PA Micro Section,4"/>
    <w:basedOn w:val="2"/>
    <w:next w:val="a0"/>
    <w:link w:val="40"/>
    <w:qFormat/>
    <w:rsid w:val="00FD6B7C"/>
    <w:pPr>
      <w:numPr>
        <w:ilvl w:val="3"/>
      </w:numPr>
      <w:ind w:right="-2" w:firstLine="709"/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DE2807"/>
    <w:pPr>
      <w:numPr>
        <w:ilvl w:val="4"/>
      </w:numPr>
      <w:ind w:left="709" w:firstLine="0"/>
      <w:outlineLvl w:val="4"/>
    </w:pPr>
    <w:rPr>
      <w:szCs w:val="24"/>
    </w:rPr>
  </w:style>
  <w:style w:type="paragraph" w:styleId="6">
    <w:name w:val="heading 6"/>
    <w:aliases w:val="__Подпункт"/>
    <w:basedOn w:val="a0"/>
    <w:next w:val="a0"/>
    <w:link w:val="60"/>
    <w:unhideWhenUsed/>
    <w:qFormat/>
    <w:rsid w:val="00090043"/>
    <w:pPr>
      <w:keepNext/>
      <w:keepLines/>
      <w:numPr>
        <w:ilvl w:val="5"/>
        <w:numId w:val="1"/>
      </w:numPr>
      <w:suppressAutoHyphens/>
      <w:spacing w:before="120" w:after="120"/>
      <w:ind w:left="709" w:right="170" w:firstLine="0"/>
      <w:jc w:val="both"/>
      <w:outlineLvl w:val="5"/>
    </w:pPr>
    <w:rPr>
      <w:rFonts w:eastAsia="Times New Roman"/>
      <w:b/>
      <w:iCs/>
      <w:snapToGrid w:val="0"/>
      <w:color w:val="000000"/>
      <w:szCs w:val="28"/>
      <w:lang w:eastAsia="ru-RU"/>
    </w:rPr>
  </w:style>
  <w:style w:type="paragraph" w:styleId="7">
    <w:name w:val="heading 7"/>
    <w:basedOn w:val="6"/>
    <w:next w:val="a0"/>
    <w:link w:val="70"/>
    <w:uiPriority w:val="9"/>
    <w:unhideWhenUsed/>
    <w:qFormat/>
    <w:rsid w:val="002564ED"/>
    <w:pPr>
      <w:numPr>
        <w:ilvl w:val="6"/>
      </w:numPr>
      <w:tabs>
        <w:tab w:val="clear" w:pos="1296"/>
        <w:tab w:val="left" w:pos="2410"/>
      </w:tabs>
      <w:ind w:left="709" w:firstLine="0"/>
      <w:outlineLvl w:val="6"/>
    </w:pPr>
  </w:style>
  <w:style w:type="paragraph" w:styleId="8">
    <w:name w:val="heading 8"/>
    <w:basedOn w:val="a0"/>
    <w:next w:val="a0"/>
    <w:link w:val="80"/>
    <w:unhideWhenUsed/>
    <w:qFormat/>
    <w:rsid w:val="009E753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3"/>
    <w:next w:val="a0"/>
    <w:link w:val="90"/>
    <w:qFormat/>
    <w:rsid w:val="00557D57"/>
    <w:pPr>
      <w:numPr>
        <w:numId w:val="6"/>
      </w:numPr>
      <w:tabs>
        <w:tab w:val="left" w:pos="1418"/>
      </w:tabs>
      <w:spacing w:before="360" w:after="360" w:line="360" w:lineRule="auto"/>
      <w:ind w:left="709" w:right="0" w:firstLine="0"/>
      <w:outlineLvl w:val="8"/>
    </w:pPr>
    <w:rPr>
      <w:bCs/>
      <w:color w:val="auto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-">
    <w:name w:val="Список-"/>
    <w:basedOn w:val="a4"/>
    <w:link w:val="-0"/>
    <w:qFormat/>
    <w:rsid w:val="00FC79B8"/>
    <w:pPr>
      <w:numPr>
        <w:numId w:val="5"/>
      </w:numPr>
      <w:tabs>
        <w:tab w:val="clear" w:pos="4755"/>
        <w:tab w:val="num" w:pos="1134"/>
      </w:tabs>
      <w:ind w:left="1134" w:hanging="425"/>
    </w:pPr>
  </w:style>
  <w:style w:type="character" w:customStyle="1" w:styleId="-0">
    <w:name w:val="Список- Знак"/>
    <w:link w:val="-"/>
    <w:rsid w:val="00FC79B8"/>
    <w:rPr>
      <w:rFonts w:ascii="Times New Roman" w:eastAsia="Times New Roman" w:hAnsi="Times New Roman" w:cs="Times New Roman"/>
      <w:spacing w:val="2"/>
      <w:sz w:val="28"/>
      <w:szCs w:val="28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link w:val="1"/>
    <w:rsid w:val="00954A1F"/>
    <w:rPr>
      <w:rFonts w:ascii="Times New Roman" w:eastAsia="Times New Roman" w:hAnsi="Times New Roman" w:cs="Times New Roman"/>
      <w:b/>
      <w:caps/>
      <w:color w:val="000000"/>
      <w:sz w:val="28"/>
      <w:szCs w:val="28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C00A9F"/>
    <w:rPr>
      <w:rFonts w:ascii="Times New Roman" w:eastAsia="Times New Roman" w:hAnsi="Times New Roman" w:cs="Times New Roman"/>
      <w:b/>
      <w:snapToGrid w:val="0"/>
      <w:color w:val="000000"/>
      <w:sz w:val="28"/>
      <w:szCs w:val="28"/>
      <w:lang w:eastAsia="ru-RU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link w:val="3"/>
    <w:rsid w:val="00EB38F0"/>
    <w:rPr>
      <w:rFonts w:ascii="Times New Roman" w:eastAsia="Times New Roman" w:hAnsi="Times New Roman" w:cs="Times New Roman"/>
      <w:b/>
      <w:snapToGrid w:val="0"/>
      <w:color w:val="000000"/>
      <w:sz w:val="28"/>
      <w:szCs w:val="28"/>
      <w:lang w:eastAsia="ru-RU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Подпункт Знак,h4 sub sub heading Знак,Заголовок 4 Знак1 Знак Знак,Заголовок 4 Знак Знак Знак Знак,Заголовок 4 Знак1 Знак Знак Знак Знак,_EB_4 Знак"/>
    <w:link w:val="4"/>
    <w:rsid w:val="00FD6B7C"/>
    <w:rPr>
      <w:rFonts w:ascii="Times New Roman" w:eastAsia="Times New Roman" w:hAnsi="Times New Roman" w:cs="Times New Roman"/>
      <w:b/>
      <w:snapToGrid w:val="0"/>
      <w:color w:val="000000"/>
      <w:sz w:val="28"/>
      <w:szCs w:val="28"/>
      <w:lang w:eastAsia="ru-RU"/>
    </w:rPr>
  </w:style>
  <w:style w:type="character" w:customStyle="1" w:styleId="50">
    <w:name w:val="Заголовок 5 Знак"/>
    <w:aliases w:val="_Подпункт Знак"/>
    <w:link w:val="5"/>
    <w:rsid w:val="00DE2807"/>
    <w:rPr>
      <w:rFonts w:ascii="Times New Roman" w:eastAsia="Times New Roman" w:hAnsi="Times New Roman" w:cs="Times New Roman"/>
      <w:b/>
      <w:snapToGrid w:val="0"/>
      <w:color w:val="000000"/>
      <w:sz w:val="28"/>
      <w:szCs w:val="24"/>
      <w:lang w:eastAsia="ru-RU"/>
    </w:rPr>
  </w:style>
  <w:style w:type="character" w:customStyle="1" w:styleId="60">
    <w:name w:val="Заголовок 6 Знак"/>
    <w:aliases w:val="__Подпункт Знак"/>
    <w:link w:val="6"/>
    <w:rsid w:val="00090043"/>
    <w:rPr>
      <w:rFonts w:ascii="Times New Roman" w:eastAsia="Times New Roman" w:hAnsi="Times New Roman" w:cs="Times New Roman"/>
      <w:b/>
      <w:iCs/>
      <w:snapToGrid w:val="0"/>
      <w:color w:val="000000"/>
      <w:sz w:val="28"/>
      <w:szCs w:val="28"/>
      <w:lang w:eastAsia="ru-RU"/>
    </w:rPr>
  </w:style>
  <w:style w:type="paragraph" w:customStyle="1" w:styleId="12">
    <w:name w:val="1_Утверждаю"/>
    <w:qFormat/>
    <w:rsid w:val="00954A1F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caps/>
      <w:sz w:val="28"/>
      <w:szCs w:val="28"/>
    </w:rPr>
  </w:style>
  <w:style w:type="paragraph" w:customStyle="1" w:styleId="21">
    <w:name w:val="2_Утверждаю&lt;Текст&gt;"/>
    <w:basedOn w:val="a0"/>
    <w:qFormat/>
    <w:rsid w:val="00954A1F"/>
    <w:pPr>
      <w:jc w:val="center"/>
    </w:pPr>
    <w:rPr>
      <w:bCs/>
      <w:sz w:val="24"/>
      <w:szCs w:val="28"/>
    </w:rPr>
  </w:style>
  <w:style w:type="paragraph" w:customStyle="1" w:styleId="31">
    <w:name w:val="3_Наименование системы"/>
    <w:basedOn w:val="a0"/>
    <w:qFormat/>
    <w:rsid w:val="00954A1F"/>
    <w:pPr>
      <w:spacing w:before="120"/>
      <w:ind w:right="142"/>
      <w:jc w:val="center"/>
    </w:pPr>
    <w:rPr>
      <w:rFonts w:eastAsia="Times New Roman"/>
      <w:caps/>
      <w:szCs w:val="28"/>
    </w:rPr>
  </w:style>
  <w:style w:type="paragraph" w:customStyle="1" w:styleId="41">
    <w:name w:val="4_Кр_наим_системы"/>
    <w:basedOn w:val="a0"/>
    <w:qFormat/>
    <w:rsid w:val="00954A1F"/>
    <w:pPr>
      <w:ind w:right="142"/>
      <w:jc w:val="center"/>
    </w:pPr>
    <w:rPr>
      <w:rFonts w:eastAsia="Times New Roman"/>
      <w:szCs w:val="28"/>
    </w:rPr>
  </w:style>
  <w:style w:type="paragraph" w:customStyle="1" w:styleId="51">
    <w:name w:val="5_Наименование документа"/>
    <w:basedOn w:val="a0"/>
    <w:qFormat/>
    <w:rsid w:val="00954A1F"/>
    <w:pPr>
      <w:jc w:val="center"/>
    </w:pPr>
    <w:rPr>
      <w:rFonts w:eastAsia="Times New Roman"/>
      <w:szCs w:val="28"/>
      <w:lang w:eastAsia="ru-RU"/>
    </w:rPr>
  </w:style>
  <w:style w:type="paragraph" w:customStyle="1" w:styleId="61">
    <w:name w:val="6_Код документа"/>
    <w:basedOn w:val="a0"/>
    <w:qFormat/>
    <w:rsid w:val="00954A1F"/>
    <w:pPr>
      <w:spacing w:before="120"/>
      <w:ind w:right="142"/>
      <w:jc w:val="center"/>
    </w:pPr>
    <w:rPr>
      <w:rFonts w:eastAsia="Times New Roman"/>
      <w:szCs w:val="28"/>
    </w:rPr>
  </w:style>
  <w:style w:type="paragraph" w:customStyle="1" w:styleId="71">
    <w:name w:val="7_Разработчик"/>
    <w:basedOn w:val="a0"/>
    <w:qFormat/>
    <w:rsid w:val="00954A1F"/>
    <w:pPr>
      <w:jc w:val="center"/>
    </w:pPr>
    <w:rPr>
      <w:rFonts w:eastAsia="Times New Roman"/>
      <w:bCs/>
      <w:caps/>
      <w:szCs w:val="28"/>
      <w:lang w:eastAsia="ru-RU"/>
    </w:rPr>
  </w:style>
  <w:style w:type="paragraph" w:customStyle="1" w:styleId="81">
    <w:name w:val="8_Разработчик&lt;Текст&gt;"/>
    <w:basedOn w:val="a0"/>
    <w:qFormat/>
    <w:rsid w:val="00954A1F"/>
    <w:rPr>
      <w:rFonts w:eastAsia="Times New Roman"/>
      <w:bCs/>
      <w:szCs w:val="28"/>
      <w:lang w:eastAsia="ru-RU"/>
    </w:rPr>
  </w:style>
  <w:style w:type="paragraph" w:customStyle="1" w:styleId="91">
    <w:name w:val="9_Город и год"/>
    <w:basedOn w:val="a0"/>
    <w:qFormat/>
    <w:rsid w:val="00954A1F"/>
    <w:pPr>
      <w:ind w:left="-108"/>
      <w:jc w:val="center"/>
    </w:pPr>
    <w:rPr>
      <w:rFonts w:eastAsia="Times New Roman"/>
      <w:bCs/>
      <w:szCs w:val="28"/>
      <w:lang w:eastAsia="ru-RU"/>
    </w:rPr>
  </w:style>
  <w:style w:type="paragraph" w:customStyle="1" w:styleId="a5">
    <w:name w:val="Содержание"/>
    <w:basedOn w:val="a0"/>
    <w:qFormat/>
    <w:rsid w:val="00954A1F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40"/>
      <w:jc w:val="center"/>
    </w:pPr>
    <w:rPr>
      <w:rFonts w:eastAsia="Times New Roman"/>
      <w:b/>
      <w:bCs/>
      <w:caps/>
      <w:szCs w:val="28"/>
      <w:lang w:eastAsia="ru-RU"/>
    </w:rPr>
  </w:style>
  <w:style w:type="paragraph" w:customStyle="1" w:styleId="a6">
    <w:name w:val="Перечень терминов и сокращений"/>
    <w:basedOn w:val="a0"/>
    <w:qFormat/>
    <w:rsid w:val="00954A1F"/>
    <w:pPr>
      <w:keepNext/>
      <w:pageBreakBefore/>
      <w:spacing w:before="360" w:after="360" w:line="360" w:lineRule="auto"/>
      <w:jc w:val="center"/>
      <w:outlineLvl w:val="0"/>
    </w:pPr>
    <w:rPr>
      <w:b/>
      <w:caps/>
    </w:rPr>
  </w:style>
  <w:style w:type="paragraph" w:customStyle="1" w:styleId="Header14">
    <w:name w:val="Header 14"/>
    <w:basedOn w:val="a4"/>
    <w:qFormat/>
    <w:rsid w:val="00954A1F"/>
    <w:pPr>
      <w:spacing w:after="120"/>
      <w:ind w:firstLine="0"/>
      <w:jc w:val="center"/>
    </w:pPr>
    <w:rPr>
      <w:b/>
      <w:lang w:val="en-US"/>
    </w:rPr>
  </w:style>
  <w:style w:type="paragraph" w:customStyle="1" w:styleId="TableGraf14L">
    <w:name w:val="TableGraf 14L"/>
    <w:basedOn w:val="a0"/>
    <w:qFormat/>
    <w:rsid w:val="00954A1F"/>
    <w:rPr>
      <w:rFonts w:eastAsia="Times New Roman"/>
      <w:szCs w:val="28"/>
    </w:rPr>
  </w:style>
  <w:style w:type="paragraph" w:customStyle="1" w:styleId="a4">
    <w:name w:val="Текст пункта"/>
    <w:link w:val="32"/>
    <w:qFormat/>
    <w:rsid w:val="00F76831"/>
    <w:pPr>
      <w:spacing w:after="0" w:line="360" w:lineRule="atLeast"/>
      <w:ind w:firstLine="709"/>
      <w:jc w:val="both"/>
    </w:pPr>
    <w:rPr>
      <w:rFonts w:ascii="Times New Roman" w:eastAsia="Times New Roman" w:hAnsi="Times New Roman" w:cs="Times New Roman"/>
      <w:spacing w:val="2"/>
      <w:sz w:val="28"/>
      <w:szCs w:val="28"/>
    </w:rPr>
  </w:style>
  <w:style w:type="character" w:customStyle="1" w:styleId="32">
    <w:name w:val="Текст пункта Знак3"/>
    <w:link w:val="a4"/>
    <w:rsid w:val="00F76831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a7">
    <w:name w:val="Рис"/>
    <w:next w:val="a4"/>
    <w:link w:val="a8"/>
    <w:qFormat/>
    <w:rsid w:val="00954A1F"/>
    <w:pPr>
      <w:keepNext/>
      <w:keepLines/>
      <w:spacing w:before="240" w:after="120" w:line="240" w:lineRule="auto"/>
      <w:jc w:val="center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a8">
    <w:name w:val="Рис Знак"/>
    <w:link w:val="a7"/>
    <w:locked/>
    <w:rsid w:val="00954A1F"/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customStyle="1" w:styleId="a9">
    <w:name w:val="Рис Имя"/>
    <w:basedOn w:val="a0"/>
    <w:next w:val="a4"/>
    <w:link w:val="aa"/>
    <w:qFormat/>
    <w:rsid w:val="00AD01FC"/>
    <w:pPr>
      <w:keepLines/>
      <w:ind w:right="170"/>
      <w:jc w:val="center"/>
    </w:pPr>
    <w:rPr>
      <w:rFonts w:eastAsia="Times New Roman"/>
      <w:b/>
      <w:szCs w:val="20"/>
    </w:rPr>
  </w:style>
  <w:style w:type="character" w:customStyle="1" w:styleId="aa">
    <w:name w:val="Рис Имя Знак"/>
    <w:link w:val="a9"/>
    <w:locked/>
    <w:rsid w:val="00AD01FC"/>
    <w:rPr>
      <w:rFonts w:ascii="Times New Roman" w:eastAsia="Times New Roman" w:hAnsi="Times New Roman" w:cs="Times New Roman"/>
      <w:b/>
      <w:sz w:val="28"/>
      <w:szCs w:val="20"/>
    </w:rPr>
  </w:style>
  <w:style w:type="paragraph" w:styleId="ab">
    <w:name w:val="Balloon Text"/>
    <w:basedOn w:val="a0"/>
    <w:link w:val="ac"/>
    <w:unhideWhenUsed/>
    <w:rsid w:val="00954A1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954A1F"/>
    <w:rPr>
      <w:rFonts w:ascii="Tahoma" w:eastAsia="Calibri" w:hAnsi="Tahoma" w:cs="Tahoma"/>
      <w:sz w:val="16"/>
      <w:szCs w:val="16"/>
    </w:rPr>
  </w:style>
  <w:style w:type="paragraph" w:customStyle="1" w:styleId="TableName">
    <w:name w:val="Table_Name"/>
    <w:basedOn w:val="a4"/>
    <w:qFormat/>
    <w:rsid w:val="00954A1F"/>
    <w:pPr>
      <w:keepNext/>
      <w:spacing w:before="240"/>
    </w:pPr>
    <w:rPr>
      <w:b/>
    </w:rPr>
  </w:style>
  <w:style w:type="paragraph" w:customStyle="1" w:styleId="--">
    <w:name w:val="Список--"/>
    <w:basedOn w:val="-"/>
    <w:qFormat/>
    <w:rsid w:val="000C0FBA"/>
    <w:pPr>
      <w:ind w:left="1276"/>
    </w:pPr>
  </w:style>
  <w:style w:type="paragraph" w:customStyle="1" w:styleId="---">
    <w:name w:val="Список---"/>
    <w:basedOn w:val="--"/>
    <w:qFormat/>
    <w:rsid w:val="00954A1F"/>
    <w:pPr>
      <w:ind w:firstLine="1276"/>
    </w:pPr>
  </w:style>
  <w:style w:type="paragraph" w:customStyle="1" w:styleId="ad">
    <w:name w:val="Список_Таблица"/>
    <w:basedOn w:val="-"/>
    <w:qFormat/>
    <w:rsid w:val="00954A1F"/>
  </w:style>
  <w:style w:type="paragraph" w:customStyle="1" w:styleId="Header12M">
    <w:name w:val="Header 12M"/>
    <w:basedOn w:val="Header14"/>
    <w:qFormat/>
    <w:rsid w:val="00954A1F"/>
    <w:pPr>
      <w:spacing w:before="120" w:line="240" w:lineRule="auto"/>
    </w:pPr>
    <w:rPr>
      <w:sz w:val="24"/>
    </w:rPr>
  </w:style>
  <w:style w:type="paragraph" w:customStyle="1" w:styleId="Header10M">
    <w:name w:val="Header 10M"/>
    <w:basedOn w:val="Header12M"/>
    <w:qFormat/>
    <w:rsid w:val="00954A1F"/>
    <w:rPr>
      <w:sz w:val="20"/>
    </w:rPr>
  </w:style>
  <w:style w:type="character" w:styleId="ae">
    <w:name w:val="Hyperlink"/>
    <w:uiPriority w:val="99"/>
    <w:unhideWhenUsed/>
    <w:rsid w:val="00954A1F"/>
    <w:rPr>
      <w:color w:val="0000FF"/>
      <w:u w:val="single"/>
    </w:rPr>
  </w:style>
  <w:style w:type="paragraph" w:styleId="13">
    <w:name w:val="toc 1"/>
    <w:next w:val="a0"/>
    <w:autoRedefine/>
    <w:uiPriority w:val="39"/>
    <w:unhideWhenUsed/>
    <w:rsid w:val="00954A1F"/>
    <w:pPr>
      <w:tabs>
        <w:tab w:val="right" w:leader="dot" w:pos="9866"/>
      </w:tabs>
      <w:spacing w:after="0" w:line="360" w:lineRule="auto"/>
      <w:ind w:right="567"/>
    </w:pPr>
    <w:rPr>
      <w:rFonts w:ascii="Times New Roman Полужирный" w:eastAsia="Calibri" w:hAnsi="Times New Roman Полужирный" w:cs="Times New Roman"/>
      <w:b/>
      <w:caps/>
      <w:sz w:val="28"/>
    </w:rPr>
  </w:style>
  <w:style w:type="paragraph" w:styleId="22">
    <w:name w:val="toc 2"/>
    <w:next w:val="a0"/>
    <w:autoRedefine/>
    <w:uiPriority w:val="39"/>
    <w:unhideWhenUsed/>
    <w:rsid w:val="00954A1F"/>
    <w:pPr>
      <w:tabs>
        <w:tab w:val="right" w:leader="dot" w:pos="9866"/>
      </w:tabs>
      <w:spacing w:after="100" w:line="240" w:lineRule="auto"/>
      <w:ind w:left="482" w:right="851"/>
    </w:pPr>
    <w:rPr>
      <w:rFonts w:ascii="Times New Roman" w:eastAsia="Calibri" w:hAnsi="Times New Roman" w:cs="Times New Roman"/>
      <w:b/>
      <w:sz w:val="28"/>
    </w:rPr>
  </w:style>
  <w:style w:type="paragraph" w:styleId="33">
    <w:name w:val="toc 3"/>
    <w:next w:val="a0"/>
    <w:autoRedefine/>
    <w:uiPriority w:val="39"/>
    <w:unhideWhenUsed/>
    <w:rsid w:val="00954A1F"/>
    <w:pPr>
      <w:tabs>
        <w:tab w:val="right" w:leader="dot" w:pos="9866"/>
      </w:tabs>
      <w:spacing w:after="0" w:line="360" w:lineRule="auto"/>
      <w:ind w:left="720" w:right="567"/>
    </w:pPr>
    <w:rPr>
      <w:rFonts w:ascii="Times New Roman" w:eastAsia="Calibri" w:hAnsi="Times New Roman" w:cs="Times New Roman"/>
      <w:b/>
      <w:bCs/>
      <w:sz w:val="28"/>
      <w:szCs w:val="28"/>
    </w:rPr>
  </w:style>
  <w:style w:type="table" w:styleId="af">
    <w:name w:val="Table Grid"/>
    <w:basedOn w:val="a2"/>
    <w:uiPriority w:val="59"/>
    <w:rsid w:val="00954A1F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0"/>
    <w:link w:val="af1"/>
    <w:uiPriority w:val="99"/>
    <w:unhideWhenUsed/>
    <w:rsid w:val="00954A1F"/>
    <w:pPr>
      <w:tabs>
        <w:tab w:val="center" w:pos="4677"/>
        <w:tab w:val="right" w:pos="9355"/>
      </w:tabs>
    </w:pPr>
    <w:rPr>
      <w:sz w:val="20"/>
    </w:rPr>
  </w:style>
  <w:style w:type="character" w:customStyle="1" w:styleId="af1">
    <w:name w:val="Верхний колонтитул Знак"/>
    <w:link w:val="af0"/>
    <w:uiPriority w:val="99"/>
    <w:rsid w:val="00954A1F"/>
    <w:rPr>
      <w:rFonts w:ascii="Times New Roman" w:eastAsia="Calibri" w:hAnsi="Times New Roman" w:cs="Times New Roman"/>
      <w:sz w:val="20"/>
    </w:rPr>
  </w:style>
  <w:style w:type="paragraph" w:styleId="af2">
    <w:name w:val="footer"/>
    <w:basedOn w:val="a0"/>
    <w:link w:val="af3"/>
    <w:unhideWhenUsed/>
    <w:rsid w:val="00954A1F"/>
    <w:pPr>
      <w:tabs>
        <w:tab w:val="center" w:pos="4677"/>
        <w:tab w:val="right" w:pos="9355"/>
      </w:tabs>
    </w:pPr>
    <w:rPr>
      <w:sz w:val="20"/>
    </w:rPr>
  </w:style>
  <w:style w:type="character" w:customStyle="1" w:styleId="af3">
    <w:name w:val="Нижний колонтитул Знак"/>
    <w:link w:val="af2"/>
    <w:rsid w:val="00954A1F"/>
    <w:rPr>
      <w:rFonts w:ascii="Times New Roman" w:eastAsia="Calibri" w:hAnsi="Times New Roman" w:cs="Times New Roman"/>
      <w:sz w:val="20"/>
    </w:rPr>
  </w:style>
  <w:style w:type="paragraph" w:customStyle="1" w:styleId="T">
    <w:name w:val="T_Тит_Обозначение"/>
    <w:basedOn w:val="a0"/>
    <w:uiPriority w:val="99"/>
    <w:rsid w:val="00954A1F"/>
    <w:pPr>
      <w:widowControl w:val="0"/>
      <w:adjustRightInd w:val="0"/>
      <w:spacing w:before="120"/>
      <w:jc w:val="center"/>
      <w:textAlignment w:val="baseline"/>
    </w:pPr>
    <w:rPr>
      <w:rFonts w:eastAsia="Times New Roman" w:cs="Arial"/>
      <w:i/>
      <w:sz w:val="38"/>
      <w:szCs w:val="32"/>
      <w:lang w:eastAsia="ru-RU"/>
    </w:rPr>
  </w:style>
  <w:style w:type="character" w:customStyle="1" w:styleId="T0">
    <w:name w:val="T_Тит_Гриф Знак"/>
    <w:link w:val="T1"/>
    <w:uiPriority w:val="99"/>
    <w:locked/>
    <w:rsid w:val="00954A1F"/>
    <w:rPr>
      <w:rFonts w:ascii="Times New Roman" w:hAnsi="Times New Roman"/>
      <w:i/>
      <w:sz w:val="28"/>
    </w:rPr>
  </w:style>
  <w:style w:type="paragraph" w:customStyle="1" w:styleId="T1">
    <w:name w:val="T_Тит_Гриф"/>
    <w:basedOn w:val="a0"/>
    <w:link w:val="T0"/>
    <w:uiPriority w:val="99"/>
    <w:rsid w:val="00954A1F"/>
    <w:pPr>
      <w:widowControl w:val="0"/>
      <w:adjustRightInd w:val="0"/>
      <w:spacing w:before="120" w:line="360" w:lineRule="auto"/>
      <w:textAlignment w:val="baseline"/>
    </w:pPr>
    <w:rPr>
      <w:rFonts w:eastAsiaTheme="minorHAnsi" w:cstheme="minorBidi"/>
      <w:i/>
    </w:rPr>
  </w:style>
  <w:style w:type="paragraph" w:customStyle="1" w:styleId="T2">
    <w:name w:val="T_Тит_Наименование"/>
    <w:basedOn w:val="a0"/>
    <w:uiPriority w:val="99"/>
    <w:rsid w:val="00954A1F"/>
    <w:pPr>
      <w:spacing w:before="120"/>
      <w:jc w:val="center"/>
    </w:pPr>
    <w:rPr>
      <w:rFonts w:eastAsia="Times New Roman"/>
      <w:i/>
      <w:sz w:val="38"/>
      <w:szCs w:val="24"/>
      <w:lang w:eastAsia="ru-RU"/>
    </w:rPr>
  </w:style>
  <w:style w:type="paragraph" w:customStyle="1" w:styleId="T3">
    <w:name w:val="T_Тит_ Код по классификатору"/>
    <w:basedOn w:val="a0"/>
    <w:uiPriority w:val="99"/>
    <w:rsid w:val="00954A1F"/>
    <w:pPr>
      <w:spacing w:before="120"/>
    </w:pPr>
    <w:rPr>
      <w:rFonts w:eastAsia="Times New Roman"/>
      <w:i/>
      <w:szCs w:val="24"/>
      <w:lang w:eastAsia="ru-RU"/>
    </w:rPr>
  </w:style>
  <w:style w:type="paragraph" w:customStyle="1" w:styleId="T4">
    <w:name w:val="T_Тит_Заводской номер"/>
    <w:basedOn w:val="a0"/>
    <w:uiPriority w:val="99"/>
    <w:rsid w:val="00954A1F"/>
    <w:pPr>
      <w:spacing w:before="120"/>
      <w:ind w:firstLine="709"/>
      <w:jc w:val="right"/>
    </w:pPr>
    <w:rPr>
      <w:rFonts w:eastAsia="Times New Roman"/>
      <w:i/>
      <w:szCs w:val="24"/>
      <w:lang w:eastAsia="ru-RU"/>
    </w:rPr>
  </w:style>
  <w:style w:type="paragraph" w:customStyle="1" w:styleId="T5">
    <w:name w:val="T_Тит_Должности"/>
    <w:basedOn w:val="a0"/>
    <w:autoRedefine/>
    <w:uiPriority w:val="99"/>
    <w:rsid w:val="00954A1F"/>
    <w:pPr>
      <w:widowControl w:val="0"/>
      <w:adjustRightInd w:val="0"/>
      <w:spacing w:before="120"/>
      <w:textAlignment w:val="baseline"/>
    </w:pPr>
    <w:rPr>
      <w:rFonts w:eastAsia="Times New Roman"/>
      <w:i/>
      <w:szCs w:val="24"/>
      <w:lang w:eastAsia="ru-RU"/>
    </w:rPr>
  </w:style>
  <w:style w:type="paragraph" w:customStyle="1" w:styleId="T6">
    <w:name w:val="T_ОН_Таблица изменений"/>
    <w:basedOn w:val="a0"/>
    <w:link w:val="T7"/>
    <w:uiPriority w:val="99"/>
    <w:rsid w:val="00954A1F"/>
    <w:pPr>
      <w:spacing w:before="120"/>
      <w:jc w:val="center"/>
    </w:pPr>
    <w:rPr>
      <w:rFonts w:eastAsia="Times New Roman"/>
      <w:i/>
      <w:sz w:val="18"/>
      <w:szCs w:val="14"/>
      <w:lang w:eastAsia="ru-RU"/>
    </w:rPr>
  </w:style>
  <w:style w:type="character" w:customStyle="1" w:styleId="T7">
    <w:name w:val="T_ОН_Таблица изменений Знак"/>
    <w:link w:val="T6"/>
    <w:uiPriority w:val="99"/>
    <w:locked/>
    <w:rsid w:val="00954A1F"/>
    <w:rPr>
      <w:rFonts w:ascii="Times New Roman" w:eastAsia="Times New Roman" w:hAnsi="Times New Roman" w:cs="Times New Roman"/>
      <w:i/>
      <w:sz w:val="18"/>
      <w:szCs w:val="14"/>
      <w:lang w:eastAsia="ru-RU"/>
    </w:rPr>
  </w:style>
  <w:style w:type="paragraph" w:customStyle="1" w:styleId="T8">
    <w:name w:val="T_ОН_Заголовки"/>
    <w:basedOn w:val="a0"/>
    <w:uiPriority w:val="99"/>
    <w:rsid w:val="00954A1F"/>
    <w:pPr>
      <w:widowControl w:val="0"/>
      <w:adjustRightInd w:val="0"/>
      <w:spacing w:before="120"/>
      <w:jc w:val="center"/>
      <w:textAlignment w:val="baseline"/>
    </w:pPr>
    <w:rPr>
      <w:rFonts w:eastAsia="Times New Roman" w:cs="Arial"/>
      <w:i/>
      <w:sz w:val="20"/>
      <w:szCs w:val="18"/>
      <w:lang w:eastAsia="ru-RU"/>
    </w:rPr>
  </w:style>
  <w:style w:type="paragraph" w:customStyle="1" w:styleId="T9">
    <w:name w:val="T_ОН_Дата"/>
    <w:basedOn w:val="a0"/>
    <w:link w:val="Ta"/>
    <w:uiPriority w:val="99"/>
    <w:rsid w:val="00954A1F"/>
    <w:pPr>
      <w:spacing w:before="120"/>
      <w:jc w:val="center"/>
    </w:pPr>
    <w:rPr>
      <w:rFonts w:eastAsia="Times New Roman"/>
      <w:i/>
      <w:sz w:val="16"/>
      <w:szCs w:val="16"/>
      <w:lang w:eastAsia="ru-RU"/>
    </w:rPr>
  </w:style>
  <w:style w:type="character" w:customStyle="1" w:styleId="Ta">
    <w:name w:val="T_ОН_Дата Знак"/>
    <w:link w:val="T9"/>
    <w:uiPriority w:val="99"/>
    <w:locked/>
    <w:rsid w:val="00954A1F"/>
    <w:rPr>
      <w:rFonts w:ascii="Times New Roman" w:eastAsia="Times New Roman" w:hAnsi="Times New Roman" w:cs="Times New Roman"/>
      <w:i/>
      <w:sz w:val="16"/>
      <w:szCs w:val="16"/>
      <w:lang w:eastAsia="ru-RU"/>
    </w:rPr>
  </w:style>
  <w:style w:type="paragraph" w:customStyle="1" w:styleId="T20">
    <w:name w:val="T_ОН_Лист 2"/>
    <w:basedOn w:val="a0"/>
    <w:uiPriority w:val="99"/>
    <w:rsid w:val="00954A1F"/>
    <w:pPr>
      <w:spacing w:before="40"/>
      <w:jc w:val="center"/>
    </w:pPr>
    <w:rPr>
      <w:rFonts w:eastAsia="Times New Roman"/>
      <w:i/>
      <w:szCs w:val="24"/>
      <w:lang w:eastAsia="ru-RU"/>
    </w:rPr>
  </w:style>
  <w:style w:type="paragraph" w:customStyle="1" w:styleId="Tb">
    <w:name w:val="T_ОН_Номер листа"/>
    <w:basedOn w:val="a0"/>
    <w:uiPriority w:val="99"/>
    <w:rsid w:val="00954A1F"/>
    <w:pPr>
      <w:widowControl w:val="0"/>
      <w:adjustRightInd w:val="0"/>
      <w:spacing w:before="60"/>
      <w:jc w:val="center"/>
      <w:textAlignment w:val="baseline"/>
    </w:pPr>
    <w:rPr>
      <w:rFonts w:eastAsia="Times New Roman" w:cs="Arial"/>
      <w:i/>
      <w:szCs w:val="18"/>
      <w:lang w:val="en-US" w:eastAsia="ru-RU"/>
    </w:rPr>
  </w:style>
  <w:style w:type="paragraph" w:customStyle="1" w:styleId="Tc">
    <w:name w:val="T_ОН_Фирма"/>
    <w:basedOn w:val="a0"/>
    <w:link w:val="Td"/>
    <w:uiPriority w:val="99"/>
    <w:rsid w:val="00954A1F"/>
    <w:pPr>
      <w:spacing w:before="120"/>
      <w:jc w:val="center"/>
    </w:pPr>
    <w:rPr>
      <w:rFonts w:eastAsia="Times New Roman"/>
      <w:i/>
      <w:szCs w:val="21"/>
      <w:lang w:eastAsia="ru-RU"/>
    </w:rPr>
  </w:style>
  <w:style w:type="character" w:customStyle="1" w:styleId="Td">
    <w:name w:val="T_ОН_Фирма Знак"/>
    <w:link w:val="Tc"/>
    <w:uiPriority w:val="99"/>
    <w:locked/>
    <w:rsid w:val="00954A1F"/>
    <w:rPr>
      <w:rFonts w:ascii="Times New Roman" w:eastAsia="Times New Roman" w:hAnsi="Times New Roman" w:cs="Times New Roman"/>
      <w:i/>
      <w:sz w:val="28"/>
      <w:szCs w:val="21"/>
      <w:lang w:eastAsia="ru-RU"/>
    </w:rPr>
  </w:style>
  <w:style w:type="character" w:styleId="af4">
    <w:name w:val="annotation reference"/>
    <w:uiPriority w:val="99"/>
    <w:semiHidden/>
    <w:unhideWhenUsed/>
    <w:rsid w:val="00954A1F"/>
    <w:rPr>
      <w:sz w:val="16"/>
      <w:szCs w:val="16"/>
    </w:rPr>
  </w:style>
  <w:style w:type="paragraph" w:styleId="af5">
    <w:name w:val="annotation text"/>
    <w:basedOn w:val="a0"/>
    <w:link w:val="af6"/>
    <w:uiPriority w:val="99"/>
    <w:unhideWhenUsed/>
    <w:rsid w:val="00954A1F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rsid w:val="00954A1F"/>
    <w:rPr>
      <w:rFonts w:ascii="Times New Roman" w:eastAsia="Calibri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954A1F"/>
    <w:rPr>
      <w:b/>
      <w:bCs/>
    </w:rPr>
  </w:style>
  <w:style w:type="character" w:customStyle="1" w:styleId="af8">
    <w:name w:val="Тема примечания Знак"/>
    <w:link w:val="af7"/>
    <w:uiPriority w:val="99"/>
    <w:semiHidden/>
    <w:rsid w:val="00954A1F"/>
    <w:rPr>
      <w:rFonts w:ascii="Times New Roman" w:eastAsia="Calibri" w:hAnsi="Times New Roman" w:cs="Times New Roman"/>
      <w:b/>
      <w:bCs/>
      <w:sz w:val="20"/>
      <w:szCs w:val="20"/>
    </w:rPr>
  </w:style>
  <w:style w:type="character" w:styleId="af9">
    <w:name w:val="page number"/>
    <w:rsid w:val="00954A1F"/>
  </w:style>
  <w:style w:type="paragraph" w:customStyle="1" w:styleId="TableHead14M">
    <w:name w:val="Table_Head_14M"/>
    <w:basedOn w:val="a0"/>
    <w:qFormat/>
    <w:rsid w:val="00954A1F"/>
    <w:pPr>
      <w:spacing w:before="120"/>
      <w:ind w:left="142" w:right="170"/>
      <w:contextualSpacing/>
      <w:jc w:val="center"/>
    </w:pPr>
    <w:rPr>
      <w:rFonts w:eastAsia="Times New Roman"/>
      <w:b/>
      <w:spacing w:val="2"/>
      <w:szCs w:val="28"/>
    </w:rPr>
  </w:style>
  <w:style w:type="paragraph" w:customStyle="1" w:styleId="afa">
    <w:name w:val="_Текст таблицы"/>
    <w:basedOn w:val="a0"/>
    <w:rsid w:val="00954A1F"/>
    <w:pPr>
      <w:jc w:val="both"/>
    </w:pPr>
    <w:rPr>
      <w:szCs w:val="28"/>
      <w:lang w:eastAsia="ru-RU"/>
    </w:rPr>
  </w:style>
  <w:style w:type="paragraph" w:customStyle="1" w:styleId="afb">
    <w:name w:val="Титул_Согласовано"/>
    <w:basedOn w:val="a0"/>
    <w:qFormat/>
    <w:rsid w:val="00954A1F"/>
    <w:pPr>
      <w:spacing w:before="120" w:after="120"/>
      <w:jc w:val="center"/>
    </w:pPr>
    <w:rPr>
      <w:caps/>
      <w:sz w:val="24"/>
      <w:szCs w:val="24"/>
    </w:rPr>
  </w:style>
  <w:style w:type="paragraph" w:customStyle="1" w:styleId="afc">
    <w:name w:val="Титул_Согласовано_Текст"/>
    <w:basedOn w:val="a0"/>
    <w:qFormat/>
    <w:rsid w:val="00954A1F"/>
    <w:pPr>
      <w:spacing w:before="120" w:after="120"/>
      <w:ind w:right="34"/>
      <w:jc w:val="center"/>
    </w:pPr>
    <w:rPr>
      <w:sz w:val="24"/>
      <w:szCs w:val="24"/>
    </w:rPr>
  </w:style>
  <w:style w:type="paragraph" w:customStyle="1" w:styleId="afd">
    <w:name w:val="Титул_Разраб_ФИО"/>
    <w:basedOn w:val="a0"/>
    <w:qFormat/>
    <w:rsid w:val="00954A1F"/>
    <w:pPr>
      <w:spacing w:after="200" w:line="276" w:lineRule="auto"/>
      <w:jc w:val="center"/>
    </w:pPr>
    <w:rPr>
      <w:sz w:val="24"/>
      <w:szCs w:val="24"/>
    </w:rPr>
  </w:style>
  <w:style w:type="paragraph" w:customStyle="1" w:styleId="afe">
    <w:name w:val="Титул_Утверждаю"/>
    <w:qFormat/>
    <w:rsid w:val="00954A1F"/>
    <w:pPr>
      <w:spacing w:before="120" w:after="120" w:line="240" w:lineRule="auto"/>
      <w:jc w:val="center"/>
    </w:pPr>
    <w:rPr>
      <w:rFonts w:ascii="Times New Roman" w:eastAsia="Calibri" w:hAnsi="Times New Roman" w:cs="Times New Roman"/>
      <w:caps/>
      <w:sz w:val="24"/>
      <w:szCs w:val="28"/>
    </w:rPr>
  </w:style>
  <w:style w:type="paragraph" w:customStyle="1" w:styleId="aff">
    <w:name w:val="Титул_Наим_прог_средства"/>
    <w:basedOn w:val="a0"/>
    <w:qFormat/>
    <w:rsid w:val="00954A1F"/>
    <w:pPr>
      <w:widowControl w:val="0"/>
      <w:autoSpaceDN w:val="0"/>
      <w:adjustRightInd w:val="0"/>
      <w:spacing w:before="120"/>
      <w:jc w:val="center"/>
      <w:textAlignment w:val="baseline"/>
    </w:pPr>
    <w:rPr>
      <w:rFonts w:eastAsia="Times New Roman"/>
      <w:caps/>
      <w:szCs w:val="28"/>
      <w:lang w:eastAsia="ru-RU"/>
    </w:rPr>
  </w:style>
  <w:style w:type="paragraph" w:customStyle="1" w:styleId="aff0">
    <w:name w:val="Титул_Наим_документа"/>
    <w:basedOn w:val="a0"/>
    <w:qFormat/>
    <w:rsid w:val="00954A1F"/>
    <w:pPr>
      <w:widowControl w:val="0"/>
      <w:autoSpaceDN w:val="0"/>
      <w:adjustRightInd w:val="0"/>
      <w:spacing w:before="60"/>
      <w:jc w:val="center"/>
      <w:textAlignment w:val="baseline"/>
    </w:pPr>
    <w:rPr>
      <w:rFonts w:eastAsia="Times New Roman"/>
      <w:b/>
      <w:sz w:val="36"/>
      <w:szCs w:val="28"/>
      <w:lang w:eastAsia="ru-RU"/>
    </w:rPr>
  </w:style>
  <w:style w:type="paragraph" w:customStyle="1" w:styleId="aff1">
    <w:name w:val="Титул_Код_прог_средства"/>
    <w:basedOn w:val="a0"/>
    <w:qFormat/>
    <w:rsid w:val="00954A1F"/>
    <w:pPr>
      <w:widowControl w:val="0"/>
      <w:autoSpaceDN w:val="0"/>
      <w:adjustRightInd w:val="0"/>
      <w:spacing w:before="60"/>
      <w:jc w:val="center"/>
      <w:textAlignment w:val="baseline"/>
    </w:pPr>
    <w:rPr>
      <w:rFonts w:eastAsia="Times New Roman"/>
      <w:b/>
      <w:szCs w:val="28"/>
      <w:lang w:eastAsia="ru-RU"/>
    </w:rPr>
  </w:style>
  <w:style w:type="paragraph" w:customStyle="1" w:styleId="aff2">
    <w:name w:val="Титул_Разработчик"/>
    <w:basedOn w:val="a0"/>
    <w:qFormat/>
    <w:rsid w:val="00954A1F"/>
    <w:pPr>
      <w:widowControl w:val="0"/>
      <w:autoSpaceDN w:val="0"/>
      <w:adjustRightInd w:val="0"/>
      <w:spacing w:before="120" w:after="120"/>
      <w:jc w:val="center"/>
      <w:textAlignment w:val="baseline"/>
    </w:pPr>
    <w:rPr>
      <w:rFonts w:eastAsia="Times New Roman"/>
      <w:caps/>
      <w:sz w:val="24"/>
      <w:szCs w:val="28"/>
      <w:lang w:eastAsia="ru-RU"/>
    </w:rPr>
  </w:style>
  <w:style w:type="paragraph" w:customStyle="1" w:styleId="aff3">
    <w:name w:val="Титул_Листов"/>
    <w:basedOn w:val="a0"/>
    <w:qFormat/>
    <w:rsid w:val="00954A1F"/>
    <w:pPr>
      <w:widowControl w:val="0"/>
      <w:autoSpaceDN w:val="0"/>
      <w:adjustRightInd w:val="0"/>
      <w:spacing w:before="200"/>
      <w:jc w:val="center"/>
      <w:textAlignment w:val="baseline"/>
    </w:pPr>
    <w:rPr>
      <w:rFonts w:eastAsia="Times New Roman"/>
      <w:szCs w:val="28"/>
      <w:lang w:eastAsia="ru-RU"/>
    </w:rPr>
  </w:style>
  <w:style w:type="paragraph" w:customStyle="1" w:styleId="aff4">
    <w:name w:val="Титул_Год"/>
    <w:basedOn w:val="aff3"/>
    <w:qFormat/>
    <w:rsid w:val="00954A1F"/>
    <w:pPr>
      <w:spacing w:before="0" w:line="360" w:lineRule="atLeast"/>
    </w:pPr>
    <w:rPr>
      <w:sz w:val="24"/>
      <w:szCs w:val="24"/>
    </w:rPr>
  </w:style>
  <w:style w:type="paragraph" w:customStyle="1" w:styleId="a">
    <w:name w:val="Список Нумерованный"/>
    <w:basedOn w:val="-"/>
    <w:qFormat/>
    <w:rsid w:val="00954A1F"/>
    <w:pPr>
      <w:numPr>
        <w:numId w:val="2"/>
      </w:numPr>
    </w:pPr>
  </w:style>
  <w:style w:type="table" w:customStyle="1" w:styleId="14">
    <w:name w:val="Светлая заливка1"/>
    <w:basedOn w:val="a2"/>
    <w:uiPriority w:val="60"/>
    <w:rsid w:val="00954A1F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aff5">
    <w:name w:val="Титул_Для_Служебного_Ис"/>
    <w:basedOn w:val="afe"/>
    <w:qFormat/>
    <w:rsid w:val="00954A1F"/>
    <w:pPr>
      <w:spacing w:before="0" w:after="0"/>
      <w:ind w:left="2018"/>
      <w:jc w:val="left"/>
    </w:pPr>
    <w:rPr>
      <w:caps w:val="0"/>
      <w:color w:val="7F7F7F"/>
    </w:rPr>
  </w:style>
  <w:style w:type="paragraph" w:customStyle="1" w:styleId="aff6">
    <w:name w:val="Колонтитул_код_док_(пер_тер_и_сокр)"/>
    <w:basedOn w:val="a0"/>
    <w:locked/>
    <w:rsid w:val="00954A1F"/>
    <w:pPr>
      <w:tabs>
        <w:tab w:val="left" w:pos="284"/>
      </w:tabs>
      <w:spacing w:line="360" w:lineRule="auto"/>
      <w:jc w:val="center"/>
    </w:pPr>
    <w:rPr>
      <w:rFonts w:ascii="Arial" w:eastAsia="Times New Roman" w:hAnsi="Arial"/>
      <w:sz w:val="18"/>
      <w:szCs w:val="18"/>
      <w:lang w:eastAsia="ru-RU"/>
    </w:rPr>
  </w:style>
  <w:style w:type="paragraph" w:styleId="aff7">
    <w:name w:val="caption"/>
    <w:basedOn w:val="a0"/>
    <w:next w:val="a0"/>
    <w:unhideWhenUsed/>
    <w:qFormat/>
    <w:rsid w:val="008B181B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template-mark-data2">
    <w:name w:val="template-mark-data2"/>
    <w:basedOn w:val="a1"/>
    <w:rsid w:val="00933926"/>
  </w:style>
  <w:style w:type="paragraph" w:styleId="aff8">
    <w:name w:val="List Paragraph"/>
    <w:aliases w:val="ПАРАГРАФ,Абзац списка3"/>
    <w:basedOn w:val="a0"/>
    <w:link w:val="aff9"/>
    <w:uiPriority w:val="34"/>
    <w:qFormat/>
    <w:rsid w:val="006E272A"/>
    <w:pPr>
      <w:spacing w:line="360" w:lineRule="auto"/>
      <w:ind w:left="720"/>
      <w:contextualSpacing/>
      <w:jc w:val="both"/>
    </w:pPr>
    <w:rPr>
      <w:rFonts w:eastAsia="Times New Roman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2564ED"/>
    <w:rPr>
      <w:rFonts w:ascii="Times New Roman" w:eastAsia="Times New Roman" w:hAnsi="Times New Roman" w:cs="Times New Roman"/>
      <w:b/>
      <w:iCs/>
      <w:snapToGrid w:val="0"/>
      <w:color w:val="000000"/>
      <w:sz w:val="28"/>
      <w:szCs w:val="28"/>
      <w:lang w:eastAsia="ru-RU"/>
    </w:rPr>
  </w:style>
  <w:style w:type="character" w:customStyle="1" w:styleId="15">
    <w:name w:val="Текст пункта Знак1"/>
    <w:rsid w:val="00C64170"/>
    <w:rPr>
      <w:rFonts w:ascii="Times New Roman" w:eastAsia="Times New Roman" w:hAnsi="Times New Roman" w:cs="Times New Roman"/>
      <w:spacing w:val="2"/>
      <w:sz w:val="28"/>
      <w:szCs w:val="24"/>
    </w:rPr>
  </w:style>
  <w:style w:type="paragraph" w:customStyle="1" w:styleId="affa">
    <w:name w:val="Рис_имя"/>
    <w:next w:val="a4"/>
    <w:qFormat/>
    <w:rsid w:val="00C64170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8"/>
      <w:szCs w:val="28"/>
      <w:lang w:eastAsia="ru-RU"/>
    </w:rPr>
  </w:style>
  <w:style w:type="paragraph" w:customStyle="1" w:styleId="Default">
    <w:name w:val="Default"/>
    <w:rsid w:val="00523A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6">
    <w:name w:val="Нет списка1"/>
    <w:next w:val="a3"/>
    <w:uiPriority w:val="99"/>
    <w:semiHidden/>
    <w:unhideWhenUsed/>
    <w:rsid w:val="009E7530"/>
  </w:style>
  <w:style w:type="table" w:customStyle="1" w:styleId="17">
    <w:name w:val="Сетка таблицы1"/>
    <w:basedOn w:val="a2"/>
    <w:next w:val="af"/>
    <w:uiPriority w:val="59"/>
    <w:rsid w:val="009E7530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ветлая заливка1"/>
    <w:basedOn w:val="a2"/>
    <w:next w:val="14"/>
    <w:uiPriority w:val="60"/>
    <w:rsid w:val="009E7530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80">
    <w:name w:val="Заголовок 8 Знак"/>
    <w:basedOn w:val="a1"/>
    <w:link w:val="8"/>
    <w:rsid w:val="009E753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ffb">
    <w:name w:val="No Spacing"/>
    <w:uiPriority w:val="1"/>
    <w:qFormat/>
    <w:rsid w:val="007A6F97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90">
    <w:name w:val="Заголовок 9 Знак"/>
    <w:basedOn w:val="a1"/>
    <w:link w:val="9"/>
    <w:rsid w:val="00557D57"/>
    <w:rPr>
      <w:rFonts w:ascii="Times New Roman" w:eastAsia="Times New Roman" w:hAnsi="Times New Roman" w:cs="Times New Roman"/>
      <w:b/>
      <w:bCs/>
      <w:snapToGrid w:val="0"/>
      <w:sz w:val="28"/>
      <w:szCs w:val="20"/>
      <w:lang w:eastAsia="ru-RU"/>
    </w:rPr>
  </w:style>
  <w:style w:type="paragraph" w:styleId="affc">
    <w:name w:val="Revision"/>
    <w:hidden/>
    <w:uiPriority w:val="99"/>
    <w:semiHidden/>
    <w:rsid w:val="00506529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ffd">
    <w:name w:val="Document Map"/>
    <w:basedOn w:val="a0"/>
    <w:link w:val="affe"/>
    <w:semiHidden/>
    <w:unhideWhenUsed/>
    <w:rsid w:val="003E4489"/>
    <w:rPr>
      <w:rFonts w:ascii="Tahoma" w:hAnsi="Tahoma" w:cs="Tahoma"/>
      <w:sz w:val="16"/>
      <w:szCs w:val="16"/>
    </w:rPr>
  </w:style>
  <w:style w:type="character" w:customStyle="1" w:styleId="affe">
    <w:name w:val="Схема документа Знак"/>
    <w:basedOn w:val="a1"/>
    <w:link w:val="affd"/>
    <w:semiHidden/>
    <w:rsid w:val="003E4489"/>
    <w:rPr>
      <w:rFonts w:ascii="Tahoma" w:eastAsia="Calibri" w:hAnsi="Tahoma" w:cs="Tahoma"/>
      <w:sz w:val="16"/>
      <w:szCs w:val="16"/>
    </w:rPr>
  </w:style>
  <w:style w:type="paragraph" w:customStyle="1" w:styleId="phnormal">
    <w:name w:val="ph_normal"/>
    <w:basedOn w:val="a0"/>
    <w:link w:val="phnormal0"/>
    <w:rsid w:val="004E4B3B"/>
    <w:pPr>
      <w:spacing w:line="360" w:lineRule="auto"/>
      <w:ind w:right="-1" w:firstLine="851"/>
      <w:jc w:val="both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phlistordereda">
    <w:name w:val="ph_list_ordered_aбв"/>
    <w:basedOn w:val="phnormal"/>
    <w:rsid w:val="004E4B3B"/>
    <w:pPr>
      <w:numPr>
        <w:numId w:val="7"/>
      </w:numPr>
      <w:tabs>
        <w:tab w:val="clear" w:pos="1208"/>
      </w:tabs>
      <w:ind w:left="0" w:right="-2" w:firstLine="454"/>
    </w:pPr>
  </w:style>
  <w:style w:type="paragraph" w:customStyle="1" w:styleId="phlistitemized1">
    <w:name w:val="ph_list_itemized_1"/>
    <w:basedOn w:val="phnormal"/>
    <w:link w:val="phlistitemized10"/>
    <w:rsid w:val="004E4B3B"/>
    <w:pPr>
      <w:numPr>
        <w:numId w:val="8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4E4B3B"/>
    <w:pPr>
      <w:numPr>
        <w:ilvl w:val="1"/>
        <w:numId w:val="8"/>
      </w:numPr>
    </w:pPr>
  </w:style>
  <w:style w:type="paragraph" w:customStyle="1" w:styleId="phlistitemized3">
    <w:name w:val="ph_list_itemized_3"/>
    <w:basedOn w:val="phlistitemized2"/>
    <w:autoRedefine/>
    <w:qFormat/>
    <w:rsid w:val="004E4B3B"/>
    <w:pPr>
      <w:numPr>
        <w:ilvl w:val="2"/>
      </w:numPr>
      <w:tabs>
        <w:tab w:val="clear" w:pos="1922"/>
        <w:tab w:val="left" w:pos="2127"/>
      </w:tabs>
      <w:ind w:left="2869" w:hanging="180"/>
    </w:pPr>
  </w:style>
  <w:style w:type="paragraph" w:customStyle="1" w:styleId="phlistitemized4">
    <w:name w:val="ph_list_itemized_4"/>
    <w:basedOn w:val="phlistitemized3"/>
    <w:autoRedefine/>
    <w:qFormat/>
    <w:rsid w:val="004E4B3B"/>
    <w:pPr>
      <w:numPr>
        <w:ilvl w:val="3"/>
      </w:numPr>
      <w:tabs>
        <w:tab w:val="clear" w:pos="2127"/>
        <w:tab w:val="clear" w:pos="2279"/>
      </w:tabs>
      <w:ind w:left="3589" w:right="0" w:hanging="360"/>
    </w:pPr>
    <w:rPr>
      <w:lang w:val="en-US"/>
    </w:rPr>
  </w:style>
  <w:style w:type="paragraph" w:customStyle="1" w:styleId="phlistordered1">
    <w:name w:val="ph_list_ordered_1"/>
    <w:basedOn w:val="phnormal"/>
    <w:rsid w:val="004E4B3B"/>
    <w:pPr>
      <w:numPr>
        <w:ilvl w:val="1"/>
        <w:numId w:val="7"/>
      </w:numPr>
      <w:tabs>
        <w:tab w:val="clear" w:pos="1565"/>
      </w:tabs>
      <w:ind w:left="0" w:right="-2" w:firstLine="624"/>
    </w:pPr>
  </w:style>
  <w:style w:type="paragraph" w:customStyle="1" w:styleId="phfigure">
    <w:name w:val="ph_figure"/>
    <w:basedOn w:val="a0"/>
    <w:rsid w:val="004E4B3B"/>
    <w:pPr>
      <w:keepNext/>
      <w:spacing w:before="20" w:after="120" w:line="36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phfiguretitle">
    <w:name w:val="ph_figure_title"/>
    <w:basedOn w:val="phfigure"/>
    <w:next w:val="phnormal"/>
    <w:rsid w:val="004E4B3B"/>
    <w:pPr>
      <w:keepNext w:val="0"/>
      <w:keepLines/>
      <w:spacing w:before="120"/>
    </w:pPr>
    <w:rPr>
      <w:rFonts w:cs="Arial"/>
    </w:rPr>
  </w:style>
  <w:style w:type="character" w:customStyle="1" w:styleId="phnormal0">
    <w:name w:val="ph_normal Знак"/>
    <w:basedOn w:val="a1"/>
    <w:link w:val="phnormal"/>
    <w:rsid w:val="004E4B3B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20">
    <w:name w:val="ph_list_itemized_2 Знак"/>
    <w:basedOn w:val="phnormal0"/>
    <w:link w:val="phlistitemized2"/>
    <w:rsid w:val="004E4B3B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10">
    <w:name w:val="ph_list_itemized_1 Знак"/>
    <w:link w:val="phlistitemized1"/>
    <w:rsid w:val="004E4B3B"/>
    <w:rPr>
      <w:rFonts w:ascii="Arial" w:eastAsia="Times New Roman" w:hAnsi="Arial" w:cs="Arial"/>
      <w:sz w:val="24"/>
      <w:szCs w:val="20"/>
    </w:rPr>
  </w:style>
  <w:style w:type="character" w:customStyle="1" w:styleId="1920">
    <w:name w:val="19_Список_Марк_2 Знак"/>
    <w:link w:val="192"/>
    <w:rsid w:val="004E4B3B"/>
    <w:rPr>
      <w:rFonts w:ascii="Arial" w:hAnsi="Arial"/>
      <w:sz w:val="24"/>
      <w:lang w:eastAsia="x-none"/>
    </w:rPr>
  </w:style>
  <w:style w:type="paragraph" w:customStyle="1" w:styleId="192">
    <w:name w:val="19_Список_Марк_2"/>
    <w:basedOn w:val="a0"/>
    <w:link w:val="1920"/>
    <w:qFormat/>
    <w:rsid w:val="004E4B3B"/>
    <w:pPr>
      <w:numPr>
        <w:ilvl w:val="1"/>
        <w:numId w:val="9"/>
      </w:numPr>
      <w:tabs>
        <w:tab w:val="clear" w:pos="1888"/>
        <w:tab w:val="left" w:pos="1548"/>
      </w:tabs>
      <w:spacing w:line="360" w:lineRule="auto"/>
      <w:ind w:left="1548" w:hanging="414"/>
      <w:jc w:val="both"/>
    </w:pPr>
    <w:rPr>
      <w:rFonts w:ascii="Arial" w:eastAsiaTheme="minorHAnsi" w:hAnsi="Arial" w:cstheme="minorBidi"/>
      <w:sz w:val="24"/>
      <w:lang w:eastAsia="x-none"/>
    </w:rPr>
  </w:style>
  <w:style w:type="paragraph" w:customStyle="1" w:styleId="191">
    <w:name w:val="19_Список_Марк_1"/>
    <w:basedOn w:val="a0"/>
    <w:link w:val="1910"/>
    <w:qFormat/>
    <w:rsid w:val="004E4B3B"/>
    <w:pPr>
      <w:numPr>
        <w:numId w:val="9"/>
      </w:numPr>
      <w:spacing w:line="36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1910">
    <w:name w:val="19_Список_Марк_1 Знак"/>
    <w:link w:val="191"/>
    <w:rsid w:val="004E4B3B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93">
    <w:name w:val="19_Список_Марк_3"/>
    <w:basedOn w:val="a0"/>
    <w:rsid w:val="004E4B3B"/>
    <w:pPr>
      <w:numPr>
        <w:ilvl w:val="2"/>
        <w:numId w:val="9"/>
      </w:numPr>
      <w:tabs>
        <w:tab w:val="clear" w:pos="2586"/>
        <w:tab w:val="num" w:pos="1985"/>
      </w:tabs>
      <w:spacing w:line="360" w:lineRule="auto"/>
      <w:ind w:left="1973" w:hanging="414"/>
      <w:jc w:val="both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phtablecellleft">
    <w:name w:val="ph_table_cellleft"/>
    <w:basedOn w:val="a0"/>
    <w:rsid w:val="009F2BEA"/>
    <w:pPr>
      <w:spacing w:before="20" w:after="160"/>
      <w:jc w:val="both"/>
    </w:pPr>
    <w:rPr>
      <w:rFonts w:ascii="Arial" w:eastAsia="Times New Roman" w:hAnsi="Arial" w:cs="Arial"/>
      <w:bCs/>
      <w:sz w:val="20"/>
      <w:szCs w:val="20"/>
      <w:lang w:eastAsia="ru-RU"/>
    </w:rPr>
  </w:style>
  <w:style w:type="character" w:customStyle="1" w:styleId="aff9">
    <w:name w:val="Абзац списка Знак"/>
    <w:aliases w:val="ПАРАГРАФ Знак,Абзац списка3 Знак"/>
    <w:link w:val="aff8"/>
    <w:uiPriority w:val="34"/>
    <w:locked/>
    <w:rsid w:val="000E70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1">
    <w:name w:val="Список- Знак1"/>
    <w:rsid w:val="000E7037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0"/>
    <w:rsid w:val="00E74CD4"/>
    <w:pPr>
      <w:spacing w:before="40" w:after="40"/>
    </w:pPr>
    <w:rPr>
      <w:rFonts w:eastAsia="Times New Roman"/>
      <w:sz w:val="20"/>
      <w:szCs w:val="20"/>
    </w:rPr>
  </w:style>
  <w:style w:type="paragraph" w:customStyle="1" w:styleId="Head10L">
    <w:name w:val="Head 10L"/>
    <w:basedOn w:val="TableGraf10L"/>
    <w:rsid w:val="00E74CD4"/>
    <w:rPr>
      <w:b/>
    </w:rPr>
  </w:style>
  <w:style w:type="paragraph" w:customStyle="1" w:styleId="Head10M">
    <w:name w:val="Head 10M"/>
    <w:basedOn w:val="a0"/>
    <w:rsid w:val="00E74CD4"/>
    <w:pPr>
      <w:spacing w:before="40" w:after="40"/>
      <w:jc w:val="center"/>
    </w:pPr>
    <w:rPr>
      <w:rFonts w:eastAsia="Times New Roman"/>
      <w:b/>
      <w:sz w:val="20"/>
      <w:szCs w:val="20"/>
    </w:rPr>
  </w:style>
  <w:style w:type="paragraph" w:customStyle="1" w:styleId="Head12M">
    <w:name w:val="Head 12M"/>
    <w:rsid w:val="00E74CD4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ff">
    <w:name w:val="Наименование таблицы"/>
    <w:basedOn w:val="a0"/>
    <w:rsid w:val="00E74CD4"/>
    <w:pPr>
      <w:keepNext/>
      <w:keepLines/>
      <w:spacing w:line="360" w:lineRule="auto"/>
      <w:ind w:firstLine="709"/>
      <w:jc w:val="both"/>
    </w:pPr>
    <w:rPr>
      <w:rFonts w:eastAsia="Times New Roman"/>
      <w:sz w:val="24"/>
      <w:szCs w:val="20"/>
    </w:rPr>
  </w:style>
  <w:style w:type="paragraph" w:customStyle="1" w:styleId="TableGraf10M">
    <w:name w:val="TableGraf 10M"/>
    <w:basedOn w:val="a0"/>
    <w:rsid w:val="00E74CD4"/>
    <w:pPr>
      <w:spacing w:before="40" w:after="40"/>
      <w:jc w:val="center"/>
    </w:pPr>
    <w:rPr>
      <w:rFonts w:eastAsia="Times New Roman"/>
      <w:sz w:val="20"/>
      <w:szCs w:val="20"/>
    </w:rPr>
  </w:style>
  <w:style w:type="paragraph" w:customStyle="1" w:styleId="TableGraf10R">
    <w:name w:val="TableGraf 10R"/>
    <w:basedOn w:val="a0"/>
    <w:rsid w:val="00E74CD4"/>
    <w:pPr>
      <w:spacing w:before="40" w:after="40"/>
      <w:jc w:val="right"/>
    </w:pPr>
    <w:rPr>
      <w:rFonts w:eastAsia="Times New Roman"/>
      <w:sz w:val="20"/>
      <w:szCs w:val="20"/>
    </w:rPr>
  </w:style>
  <w:style w:type="paragraph" w:customStyle="1" w:styleId="TableGraf12L">
    <w:name w:val="TableGraf 12L"/>
    <w:basedOn w:val="a0"/>
    <w:rsid w:val="00E74CD4"/>
    <w:pPr>
      <w:spacing w:line="360" w:lineRule="auto"/>
    </w:pPr>
    <w:rPr>
      <w:rFonts w:eastAsia="Times New Roman"/>
      <w:sz w:val="24"/>
      <w:szCs w:val="20"/>
    </w:rPr>
  </w:style>
  <w:style w:type="paragraph" w:customStyle="1" w:styleId="TableGraf12M">
    <w:name w:val="TableGraf 12M"/>
    <w:basedOn w:val="a0"/>
    <w:rsid w:val="00E74CD4"/>
    <w:pPr>
      <w:spacing w:line="360" w:lineRule="auto"/>
      <w:jc w:val="center"/>
    </w:pPr>
    <w:rPr>
      <w:rFonts w:eastAsia="Times New Roman"/>
      <w:sz w:val="24"/>
      <w:szCs w:val="20"/>
    </w:rPr>
  </w:style>
  <w:style w:type="paragraph" w:customStyle="1" w:styleId="TableGraf12R">
    <w:name w:val="TableGraf 12R"/>
    <w:basedOn w:val="a0"/>
    <w:rsid w:val="00E74CD4"/>
    <w:pPr>
      <w:spacing w:line="360" w:lineRule="auto"/>
      <w:jc w:val="right"/>
    </w:pPr>
    <w:rPr>
      <w:rFonts w:eastAsia="Times New Roman"/>
      <w:sz w:val="24"/>
      <w:szCs w:val="20"/>
    </w:rPr>
  </w:style>
  <w:style w:type="paragraph" w:customStyle="1" w:styleId="afff0">
    <w:name w:val="Раздел документа"/>
    <w:basedOn w:val="a0"/>
    <w:next w:val="a0"/>
    <w:rsid w:val="00E74CD4"/>
    <w:pPr>
      <w:keepNext/>
      <w:pageBreakBefore/>
      <w:suppressAutoHyphens/>
      <w:spacing w:after="360" w:line="288" w:lineRule="auto"/>
      <w:ind w:left="851" w:right="851"/>
      <w:jc w:val="center"/>
    </w:pPr>
    <w:rPr>
      <w:rFonts w:eastAsia="Times New Roman"/>
      <w:b/>
      <w:caps/>
      <w:sz w:val="24"/>
      <w:szCs w:val="20"/>
    </w:rPr>
  </w:style>
  <w:style w:type="paragraph" w:customStyle="1" w:styleId="10">
    <w:name w:val="Список_1)"/>
    <w:basedOn w:val="-"/>
    <w:link w:val="19"/>
    <w:qFormat/>
    <w:rsid w:val="00E74CD4"/>
    <w:pPr>
      <w:numPr>
        <w:numId w:val="25"/>
      </w:numPr>
      <w:spacing w:line="360" w:lineRule="auto"/>
      <w:ind w:left="993" w:hanging="284"/>
    </w:pPr>
    <w:rPr>
      <w:snapToGrid w:val="0"/>
      <w:kern w:val="24"/>
      <w:sz w:val="24"/>
      <w:szCs w:val="24"/>
    </w:rPr>
  </w:style>
  <w:style w:type="character" w:customStyle="1" w:styleId="19">
    <w:name w:val="Список_1) Знак"/>
    <w:link w:val="10"/>
    <w:rsid w:val="00E74CD4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42">
    <w:name w:val="toc 4"/>
    <w:next w:val="a0"/>
    <w:autoRedefine/>
    <w:semiHidden/>
    <w:rsid w:val="00E74CD4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E74CD4"/>
    <w:rPr>
      <w:sz w:val="24"/>
    </w:rPr>
  </w:style>
  <w:style w:type="character" w:customStyle="1" w:styleId="Internetlink">
    <w:name w:val="Internet link"/>
    <w:rsid w:val="00E74CD4"/>
    <w:rPr>
      <w:color w:val="000080"/>
      <w:u w:val="single"/>
      <w:lang w:val="x-none"/>
    </w:rPr>
  </w:style>
  <w:style w:type="character" w:customStyle="1" w:styleId="1a">
    <w:name w:val="Название Знак1"/>
    <w:link w:val="afff1"/>
    <w:rsid w:val="00E74CD4"/>
    <w:rPr>
      <w:rFonts w:ascii="Arial" w:hAnsi="Arial" w:cs="Arial"/>
      <w:sz w:val="28"/>
      <w:szCs w:val="28"/>
    </w:rPr>
  </w:style>
  <w:style w:type="paragraph" w:customStyle="1" w:styleId="afff2">
    <w:name w:val="Наименование титульного листа"/>
    <w:basedOn w:val="a4"/>
    <w:qFormat/>
    <w:rsid w:val="00E74CD4"/>
    <w:pPr>
      <w:tabs>
        <w:tab w:val="left" w:pos="1134"/>
      </w:tabs>
      <w:spacing w:before="4080" w:line="240" w:lineRule="auto"/>
      <w:ind w:firstLine="0"/>
      <w:contextualSpacing/>
      <w:jc w:val="center"/>
    </w:pPr>
    <w:rPr>
      <w:b/>
      <w:caps/>
      <w:sz w:val="24"/>
      <w:szCs w:val="24"/>
    </w:rPr>
  </w:style>
  <w:style w:type="paragraph" w:customStyle="1" w:styleId="afff3">
    <w:name w:val="Версия документа"/>
    <w:basedOn w:val="a4"/>
    <w:qFormat/>
    <w:rsid w:val="00E74CD4"/>
    <w:pPr>
      <w:tabs>
        <w:tab w:val="left" w:pos="1134"/>
      </w:tabs>
      <w:spacing w:line="360" w:lineRule="auto"/>
      <w:ind w:firstLine="0"/>
      <w:jc w:val="center"/>
      <w:textboxTightWrap w:val="lastLineOnly"/>
    </w:pPr>
    <w:rPr>
      <w:sz w:val="24"/>
      <w:szCs w:val="24"/>
    </w:rPr>
  </w:style>
  <w:style w:type="paragraph" w:styleId="afff4">
    <w:name w:val="TOC Heading"/>
    <w:basedOn w:val="1"/>
    <w:next w:val="a0"/>
    <w:uiPriority w:val="39"/>
    <w:semiHidden/>
    <w:unhideWhenUsed/>
    <w:qFormat/>
    <w:rsid w:val="00E74CD4"/>
    <w:pPr>
      <w:keepLines/>
      <w:pageBreakBefore w:val="0"/>
      <w:numPr>
        <w:numId w:val="0"/>
      </w:numPr>
      <w:suppressAutoHyphens w:val="0"/>
      <w:spacing w:before="480" w:after="0" w:line="276" w:lineRule="auto"/>
      <w:ind w:right="0"/>
      <w:jc w:val="left"/>
      <w:outlineLvl w:val="9"/>
    </w:pPr>
    <w:rPr>
      <w:rFonts w:ascii="Cambria" w:hAnsi="Cambria"/>
      <w:bCs/>
      <w:caps w:val="0"/>
      <w:color w:val="365F91"/>
      <w:lang w:eastAsia="ru-RU"/>
    </w:rPr>
  </w:style>
  <w:style w:type="paragraph" w:customStyle="1" w:styleId="afff5">
    <w:name w:val="Перечень содержания"/>
    <w:basedOn w:val="13"/>
    <w:qFormat/>
    <w:rsid w:val="00E74CD4"/>
    <w:pPr>
      <w:tabs>
        <w:tab w:val="clear" w:pos="9866"/>
        <w:tab w:val="left" w:pos="284"/>
        <w:tab w:val="left" w:pos="454"/>
        <w:tab w:val="left" w:pos="567"/>
        <w:tab w:val="right" w:leader="dot" w:pos="9344"/>
        <w:tab w:val="right" w:leader="dot" w:pos="9628"/>
      </w:tabs>
      <w:jc w:val="both"/>
    </w:pPr>
    <w:rPr>
      <w:rFonts w:ascii="Times New Roman" w:eastAsia="Times New Roman" w:hAnsi="Times New Roman"/>
      <w:b w:val="0"/>
      <w:caps w:val="0"/>
      <w:noProof/>
      <w:sz w:val="24"/>
      <w:szCs w:val="24"/>
      <w:lang w:eastAsia="ru-RU"/>
    </w:rPr>
  </w:style>
  <w:style w:type="paragraph" w:customStyle="1" w:styleId="afff6">
    <w:name w:val="Нумерация страницы"/>
    <w:basedOn w:val="af0"/>
    <w:qFormat/>
    <w:rsid w:val="00E74CD4"/>
    <w:pPr>
      <w:tabs>
        <w:tab w:val="clear" w:pos="4677"/>
        <w:tab w:val="clear" w:pos="9355"/>
        <w:tab w:val="center" w:pos="4153"/>
        <w:tab w:val="right" w:pos="8306"/>
      </w:tabs>
      <w:jc w:val="center"/>
    </w:pPr>
    <w:rPr>
      <w:rFonts w:eastAsia="Times New Roman"/>
      <w:noProof/>
      <w:sz w:val="24"/>
      <w:szCs w:val="24"/>
    </w:rPr>
  </w:style>
  <w:style w:type="paragraph" w:styleId="afff1">
    <w:name w:val="Title"/>
    <w:basedOn w:val="a0"/>
    <w:next w:val="a0"/>
    <w:link w:val="1a"/>
    <w:qFormat/>
    <w:rsid w:val="00E74CD4"/>
    <w:pPr>
      <w:contextualSpacing/>
    </w:pPr>
    <w:rPr>
      <w:rFonts w:ascii="Arial" w:eastAsiaTheme="minorHAnsi" w:hAnsi="Arial" w:cs="Arial"/>
      <w:szCs w:val="28"/>
    </w:rPr>
  </w:style>
  <w:style w:type="character" w:customStyle="1" w:styleId="afff7">
    <w:name w:val="Название Знак"/>
    <w:basedOn w:val="a1"/>
    <w:rsid w:val="00E74C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8">
    <w:name w:val="Заголовок Знак"/>
    <w:basedOn w:val="a1"/>
    <w:uiPriority w:val="10"/>
    <w:rsid w:val="00E74CD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sl.budgetplan.minfin.ru/http/BudgetPlan/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udget.gov.ru/lk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4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4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vlyukshina\AppData\Roaming\Microsoft\&#1064;&#1072;&#1073;&#1083;&#1086;&#1085;&#1099;\&#1064;&#1072;&#1073;&#1083;&#1086;&#1085;IBS-3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B56E1-6A07-4916-8BE6-4D2F62A74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ШаблонIBS-3</Template>
  <TotalTime>0</TotalTime>
  <Pages>1</Pages>
  <Words>2936</Words>
  <Characters>16741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dvlyukshina@bars-open.ru</dc:creator>
  <cp:lastModifiedBy>Серенко Виктория Владимировна</cp:lastModifiedBy>
  <cp:revision>3</cp:revision>
  <cp:lastPrinted>2019-11-01T08:24:00Z</cp:lastPrinted>
  <dcterms:created xsi:type="dcterms:W3CDTF">2021-04-08T13:10:00Z</dcterms:created>
  <dcterms:modified xsi:type="dcterms:W3CDTF">2021-04-08T13:10:00Z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Код документа">
    <vt:lpwstr>И3</vt:lpwstr>
  </property>
  <property fmtid="{D5CDD505-2E9C-101B-9397-08002B2CF9AE}" pid="3" name="Наименование документа">
    <vt:lpwstr>Руководство работников (представителей) участников системы «Электронный бюджет» по работе</vt:lpwstr>
  </property>
  <property fmtid="{D5CDD505-2E9C-101B-9397-08002B2CF9AE}" pid="4" name="Год">
    <vt:lpwstr>2019</vt:lpwstr>
  </property>
  <property fmtid="{D5CDD505-2E9C-101B-9397-08002B2CF9AE}" pid="5" name="Номер компонента">
    <vt:lpwstr>066</vt:lpwstr>
  </property>
</Properties>
</file>