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248" w:rsidRDefault="002256D2" w:rsidP="002A7248">
      <w:pPr>
        <w:pStyle w:val="2"/>
        <w:spacing w:before="0" w:after="0"/>
      </w:pPr>
      <w:bookmarkStart w:id="0" w:name="_GoBack"/>
      <w:bookmarkEnd w:id="0"/>
      <w:r>
        <w:rPr>
          <w:noProof/>
        </w:rPr>
        <w:drawing>
          <wp:inline distT="0" distB="0" distL="0" distR="0" wp14:anchorId="58B1E691" wp14:editId="3BE72609">
            <wp:extent cx="609600" cy="742950"/>
            <wp:effectExtent l="0" t="0" r="0" b="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2A7248" w:rsidRDefault="002A7248" w:rsidP="000D55C5">
      <w:pPr>
        <w:pStyle w:val="1"/>
        <w:spacing w:before="0" w:after="0"/>
        <w:rPr>
          <w:b/>
          <w:sz w:val="28"/>
        </w:rPr>
      </w:pPr>
    </w:p>
    <w:p w:rsidR="00F050F3" w:rsidRPr="0089375D" w:rsidRDefault="00F050F3" w:rsidP="000D55C5">
      <w:pPr>
        <w:pStyle w:val="1"/>
        <w:spacing w:before="0" w:after="0"/>
        <w:rPr>
          <w:b/>
          <w:sz w:val="28"/>
          <w:szCs w:val="28"/>
        </w:rPr>
      </w:pPr>
      <w:r>
        <w:rPr>
          <w:b/>
          <w:sz w:val="28"/>
        </w:rPr>
        <w:t>Администраци</w:t>
      </w:r>
      <w:r w:rsidR="001421F4">
        <w:rPr>
          <w:b/>
          <w:sz w:val="28"/>
        </w:rPr>
        <w:t>я</w:t>
      </w:r>
      <w:r>
        <w:rPr>
          <w:b/>
          <w:sz w:val="28"/>
        </w:rPr>
        <w:t xml:space="preserve"> </w:t>
      </w:r>
      <w:r w:rsidRPr="0089375D">
        <w:rPr>
          <w:b/>
          <w:sz w:val="28"/>
          <w:szCs w:val="28"/>
        </w:rPr>
        <w:t>Ненецкого автономного округа</w:t>
      </w:r>
    </w:p>
    <w:p w:rsidR="002D22D0" w:rsidRPr="0089375D" w:rsidRDefault="002D22D0" w:rsidP="000D55C5">
      <w:pPr>
        <w:pStyle w:val="2"/>
        <w:spacing w:before="0" w:after="0"/>
        <w:rPr>
          <w:szCs w:val="28"/>
        </w:rPr>
      </w:pPr>
    </w:p>
    <w:p w:rsidR="00F050F3" w:rsidRPr="0089375D" w:rsidRDefault="00F050F3" w:rsidP="000D55C5">
      <w:pPr>
        <w:pStyle w:val="2"/>
        <w:spacing w:before="0" w:after="0"/>
        <w:rPr>
          <w:szCs w:val="28"/>
        </w:rPr>
      </w:pPr>
      <w:r w:rsidRPr="0089375D">
        <w:rPr>
          <w:szCs w:val="28"/>
        </w:rPr>
        <w:t>ПОСТАНОВЛЕНИЕ</w:t>
      </w:r>
    </w:p>
    <w:p w:rsidR="002D22D0" w:rsidRPr="0089375D" w:rsidRDefault="002D22D0" w:rsidP="000D55C5">
      <w:pPr>
        <w:jc w:val="center"/>
        <w:rPr>
          <w:sz w:val="28"/>
          <w:szCs w:val="28"/>
        </w:rPr>
      </w:pPr>
    </w:p>
    <w:p w:rsidR="0089375D" w:rsidRPr="0089375D" w:rsidRDefault="0089375D" w:rsidP="000D55C5">
      <w:pPr>
        <w:jc w:val="center"/>
        <w:rPr>
          <w:sz w:val="28"/>
          <w:szCs w:val="28"/>
        </w:rPr>
      </w:pPr>
    </w:p>
    <w:p w:rsidR="00F050F3" w:rsidRPr="0089375D" w:rsidRDefault="00DF5E58" w:rsidP="000D55C5">
      <w:pPr>
        <w:jc w:val="center"/>
        <w:rPr>
          <w:sz w:val="28"/>
          <w:szCs w:val="28"/>
        </w:rPr>
      </w:pPr>
      <w:r>
        <w:rPr>
          <w:sz w:val="28"/>
          <w:szCs w:val="28"/>
        </w:rPr>
        <w:t>о</w:t>
      </w:r>
      <w:r w:rsidR="00A01937">
        <w:rPr>
          <w:sz w:val="28"/>
          <w:szCs w:val="28"/>
        </w:rPr>
        <w:t>т_______</w:t>
      </w:r>
      <w:r w:rsidR="006A6B41">
        <w:rPr>
          <w:sz w:val="28"/>
          <w:szCs w:val="28"/>
        </w:rPr>
        <w:t xml:space="preserve"> </w:t>
      </w:r>
      <w:r w:rsidR="00FB25E6" w:rsidRPr="0089375D">
        <w:rPr>
          <w:sz w:val="28"/>
          <w:szCs w:val="28"/>
        </w:rPr>
        <w:t>20</w:t>
      </w:r>
      <w:r w:rsidR="00F60ECE">
        <w:rPr>
          <w:sz w:val="28"/>
          <w:szCs w:val="28"/>
        </w:rPr>
        <w:t>2</w:t>
      </w:r>
      <w:r w:rsidR="00CF2583">
        <w:rPr>
          <w:sz w:val="28"/>
          <w:szCs w:val="28"/>
        </w:rPr>
        <w:t>1</w:t>
      </w:r>
      <w:r w:rsidR="002D22D0" w:rsidRPr="0089375D">
        <w:rPr>
          <w:sz w:val="28"/>
          <w:szCs w:val="28"/>
        </w:rPr>
        <w:t xml:space="preserve"> </w:t>
      </w:r>
      <w:r w:rsidR="00F050F3" w:rsidRPr="0089375D">
        <w:rPr>
          <w:sz w:val="28"/>
          <w:szCs w:val="28"/>
        </w:rPr>
        <w:t xml:space="preserve">г. № </w:t>
      </w:r>
      <w:r w:rsidR="00A01937">
        <w:rPr>
          <w:sz w:val="28"/>
          <w:szCs w:val="28"/>
        </w:rPr>
        <w:t>_____</w:t>
      </w:r>
    </w:p>
    <w:p w:rsidR="00F050F3" w:rsidRPr="0089375D" w:rsidRDefault="00F050F3" w:rsidP="000D55C5">
      <w:pPr>
        <w:jc w:val="center"/>
        <w:rPr>
          <w:sz w:val="28"/>
          <w:szCs w:val="28"/>
        </w:rPr>
      </w:pPr>
      <w:r w:rsidRPr="0089375D">
        <w:rPr>
          <w:sz w:val="28"/>
          <w:szCs w:val="28"/>
        </w:rPr>
        <w:t>г. Нарьян-Мар</w:t>
      </w:r>
    </w:p>
    <w:p w:rsidR="00B05A7C" w:rsidRDefault="00B05A7C" w:rsidP="00D11E4A">
      <w:pPr>
        <w:widowControl w:val="0"/>
        <w:autoSpaceDE w:val="0"/>
        <w:autoSpaceDN w:val="0"/>
        <w:adjustRightInd w:val="0"/>
        <w:jc w:val="center"/>
        <w:rPr>
          <w:sz w:val="28"/>
          <w:szCs w:val="28"/>
        </w:rPr>
      </w:pPr>
    </w:p>
    <w:p w:rsidR="00B05A7C" w:rsidRDefault="00B05A7C" w:rsidP="00B05A7C">
      <w:pPr>
        <w:widowControl w:val="0"/>
        <w:autoSpaceDE w:val="0"/>
        <w:autoSpaceDN w:val="0"/>
        <w:adjustRightInd w:val="0"/>
        <w:jc w:val="center"/>
        <w:rPr>
          <w:b/>
          <w:bCs/>
          <w:sz w:val="28"/>
          <w:szCs w:val="28"/>
        </w:rPr>
      </w:pPr>
      <w:r w:rsidRPr="00B05A7C">
        <w:rPr>
          <w:b/>
          <w:bCs/>
          <w:sz w:val="28"/>
          <w:szCs w:val="28"/>
        </w:rPr>
        <w:t xml:space="preserve">Об утверждении Положения о региональном </w:t>
      </w:r>
    </w:p>
    <w:p w:rsidR="00B05A7C" w:rsidRDefault="00B05A7C" w:rsidP="00B05A7C">
      <w:pPr>
        <w:widowControl w:val="0"/>
        <w:autoSpaceDE w:val="0"/>
        <w:autoSpaceDN w:val="0"/>
        <w:adjustRightInd w:val="0"/>
        <w:jc w:val="center"/>
        <w:rPr>
          <w:b/>
          <w:bCs/>
          <w:sz w:val="28"/>
          <w:szCs w:val="28"/>
        </w:rPr>
      </w:pPr>
      <w:r w:rsidRPr="00B05A7C">
        <w:rPr>
          <w:b/>
          <w:bCs/>
          <w:sz w:val="28"/>
          <w:szCs w:val="28"/>
        </w:rPr>
        <w:t xml:space="preserve">государственном контроле (надзоре) </w:t>
      </w:r>
    </w:p>
    <w:p w:rsidR="00B05A7C" w:rsidRDefault="00B05A7C" w:rsidP="00B05A7C">
      <w:pPr>
        <w:widowControl w:val="0"/>
        <w:autoSpaceDE w:val="0"/>
        <w:autoSpaceDN w:val="0"/>
        <w:adjustRightInd w:val="0"/>
        <w:jc w:val="center"/>
        <w:rPr>
          <w:b/>
          <w:bCs/>
          <w:sz w:val="28"/>
          <w:szCs w:val="28"/>
        </w:rPr>
      </w:pPr>
      <w:r w:rsidRPr="00B05A7C">
        <w:rPr>
          <w:b/>
          <w:bCs/>
          <w:sz w:val="28"/>
          <w:szCs w:val="28"/>
        </w:rPr>
        <w:t>на автомобильном транспорте,</w:t>
      </w:r>
    </w:p>
    <w:p w:rsidR="00B05A7C" w:rsidRDefault="00B05A7C" w:rsidP="00B05A7C">
      <w:pPr>
        <w:widowControl w:val="0"/>
        <w:autoSpaceDE w:val="0"/>
        <w:autoSpaceDN w:val="0"/>
        <w:adjustRightInd w:val="0"/>
        <w:jc w:val="center"/>
        <w:rPr>
          <w:b/>
          <w:bCs/>
          <w:sz w:val="28"/>
          <w:szCs w:val="28"/>
        </w:rPr>
      </w:pPr>
      <w:r w:rsidRPr="00B05A7C">
        <w:rPr>
          <w:b/>
          <w:bCs/>
          <w:sz w:val="28"/>
          <w:szCs w:val="28"/>
        </w:rPr>
        <w:t xml:space="preserve"> городском наземном электрическом транспорте</w:t>
      </w:r>
    </w:p>
    <w:p w:rsidR="00B05A7C" w:rsidRDefault="00B05A7C" w:rsidP="00B05A7C">
      <w:pPr>
        <w:widowControl w:val="0"/>
        <w:autoSpaceDE w:val="0"/>
        <w:autoSpaceDN w:val="0"/>
        <w:adjustRightInd w:val="0"/>
        <w:jc w:val="center"/>
        <w:rPr>
          <w:b/>
          <w:bCs/>
          <w:sz w:val="28"/>
          <w:szCs w:val="28"/>
        </w:rPr>
      </w:pPr>
      <w:r w:rsidRPr="00B05A7C">
        <w:rPr>
          <w:b/>
          <w:bCs/>
          <w:sz w:val="28"/>
          <w:szCs w:val="28"/>
        </w:rPr>
        <w:t xml:space="preserve"> и в дорожном хозяйстве на</w:t>
      </w:r>
      <w:r>
        <w:rPr>
          <w:b/>
          <w:bCs/>
          <w:sz w:val="28"/>
          <w:szCs w:val="28"/>
        </w:rPr>
        <w:t xml:space="preserve"> территории </w:t>
      </w:r>
    </w:p>
    <w:p w:rsidR="00B05A7C" w:rsidRPr="00B05A7C" w:rsidRDefault="00B05A7C" w:rsidP="00B05A7C">
      <w:pPr>
        <w:widowControl w:val="0"/>
        <w:autoSpaceDE w:val="0"/>
        <w:autoSpaceDN w:val="0"/>
        <w:adjustRightInd w:val="0"/>
        <w:jc w:val="center"/>
        <w:rPr>
          <w:b/>
          <w:bCs/>
          <w:sz w:val="28"/>
          <w:szCs w:val="28"/>
        </w:rPr>
      </w:pPr>
      <w:r>
        <w:rPr>
          <w:b/>
          <w:bCs/>
          <w:sz w:val="28"/>
          <w:szCs w:val="28"/>
        </w:rPr>
        <w:t>Ненецкого автономного округа</w:t>
      </w:r>
    </w:p>
    <w:p w:rsidR="00B05A7C" w:rsidRPr="004449AC" w:rsidRDefault="00B05A7C" w:rsidP="00D11E4A">
      <w:pPr>
        <w:widowControl w:val="0"/>
        <w:autoSpaceDE w:val="0"/>
        <w:autoSpaceDN w:val="0"/>
        <w:adjustRightInd w:val="0"/>
        <w:jc w:val="center"/>
        <w:rPr>
          <w:sz w:val="28"/>
          <w:szCs w:val="28"/>
        </w:rPr>
      </w:pPr>
    </w:p>
    <w:p w:rsidR="00BB57AA" w:rsidRPr="00746F4F" w:rsidRDefault="00703425" w:rsidP="00C07EA2">
      <w:pPr>
        <w:autoSpaceDE w:val="0"/>
        <w:autoSpaceDN w:val="0"/>
        <w:adjustRightInd w:val="0"/>
        <w:ind w:firstLine="709"/>
        <w:jc w:val="both"/>
        <w:rPr>
          <w:sz w:val="28"/>
          <w:szCs w:val="28"/>
        </w:rPr>
      </w:pPr>
      <w:r w:rsidRPr="00AB319D">
        <w:rPr>
          <w:sz w:val="28"/>
          <w:szCs w:val="28"/>
        </w:rPr>
        <w:t xml:space="preserve">В соответствии с пунктом 3 части 2 статьи 3, пунктом 2 части 10 </w:t>
      </w:r>
      <w:r w:rsidRPr="00AB319D">
        <w:rPr>
          <w:sz w:val="28"/>
          <w:szCs w:val="28"/>
        </w:rPr>
        <w:br/>
        <w:t xml:space="preserve">статьи 23, частью 4 статьи 30 Федерального закона от 31 июля 2020 года </w:t>
      </w:r>
      <w:r w:rsidRPr="00AB319D">
        <w:rPr>
          <w:sz w:val="28"/>
          <w:szCs w:val="28"/>
        </w:rPr>
        <w:br/>
        <w:t>№ 248-ФЗ «О государственном контроле (надзоре) и муниципальном контроле в Российской Федерации»</w:t>
      </w:r>
      <w:r w:rsidR="009C1F09" w:rsidRPr="00746F4F">
        <w:rPr>
          <w:sz w:val="28"/>
          <w:szCs w:val="28"/>
        </w:rPr>
        <w:t xml:space="preserve">, </w:t>
      </w:r>
      <w:r w:rsidR="00E4051A" w:rsidRPr="00746F4F">
        <w:rPr>
          <w:sz w:val="28"/>
          <w:szCs w:val="28"/>
        </w:rPr>
        <w:t>Администрация Ненецкого автономного округа ПОСТАНОВЛЯЕТ</w:t>
      </w:r>
      <w:r w:rsidR="001421F4" w:rsidRPr="00746F4F">
        <w:rPr>
          <w:sz w:val="28"/>
          <w:szCs w:val="28"/>
        </w:rPr>
        <w:t>:</w:t>
      </w:r>
    </w:p>
    <w:p w:rsidR="00CF2788" w:rsidRDefault="00703425" w:rsidP="009C51A1">
      <w:pPr>
        <w:pStyle w:val="af"/>
        <w:numPr>
          <w:ilvl w:val="0"/>
          <w:numId w:val="2"/>
        </w:numPr>
        <w:tabs>
          <w:tab w:val="left" w:pos="1134"/>
        </w:tabs>
        <w:autoSpaceDE w:val="0"/>
        <w:autoSpaceDN w:val="0"/>
        <w:adjustRightInd w:val="0"/>
        <w:ind w:left="0" w:firstLine="709"/>
        <w:jc w:val="both"/>
        <w:rPr>
          <w:sz w:val="28"/>
          <w:szCs w:val="28"/>
        </w:rPr>
      </w:pPr>
      <w:r w:rsidRPr="00AB319D">
        <w:rPr>
          <w:sz w:val="28"/>
          <w:szCs w:val="28"/>
        </w:rPr>
        <w:t>Утвердить Положение о региональном государственном контроле (надзоре) на автомобильном транспорте, городском наземном электрическом транспорте и в дорожном хозяйстве</w:t>
      </w:r>
      <w:r w:rsidRPr="00AB319D">
        <w:rPr>
          <w:rFonts w:eastAsia="Calibri"/>
          <w:bCs/>
          <w:sz w:val="28"/>
          <w:szCs w:val="28"/>
        </w:rPr>
        <w:t xml:space="preserve"> на территории </w:t>
      </w:r>
      <w:r w:rsidR="0002667E">
        <w:rPr>
          <w:rFonts w:eastAsia="Calibri"/>
          <w:bCs/>
          <w:sz w:val="28"/>
          <w:szCs w:val="28"/>
        </w:rPr>
        <w:t xml:space="preserve">Ненецкого автономного округа </w:t>
      </w:r>
      <w:r>
        <w:rPr>
          <w:rFonts w:eastAsia="Calibri"/>
          <w:bCs/>
          <w:sz w:val="28"/>
          <w:szCs w:val="28"/>
        </w:rPr>
        <w:t>(далее – Положение)</w:t>
      </w:r>
      <w:r w:rsidR="00CE6412" w:rsidRPr="00703425">
        <w:rPr>
          <w:sz w:val="28"/>
          <w:szCs w:val="28"/>
        </w:rPr>
        <w:t xml:space="preserve"> согласно Приложению.</w:t>
      </w:r>
    </w:p>
    <w:p w:rsidR="001056AD" w:rsidRDefault="000B011C" w:rsidP="000B011C">
      <w:pPr>
        <w:pStyle w:val="af"/>
        <w:numPr>
          <w:ilvl w:val="0"/>
          <w:numId w:val="2"/>
        </w:numPr>
        <w:tabs>
          <w:tab w:val="left" w:pos="1134"/>
        </w:tabs>
        <w:ind w:left="0" w:firstLine="709"/>
        <w:jc w:val="both"/>
        <w:rPr>
          <w:sz w:val="28"/>
          <w:szCs w:val="28"/>
        </w:rPr>
      </w:pPr>
      <w:r w:rsidRPr="000B011C">
        <w:rPr>
          <w:sz w:val="28"/>
          <w:szCs w:val="28"/>
        </w:rPr>
        <w:t>Признать утратившим</w:t>
      </w:r>
      <w:r w:rsidR="001056AD">
        <w:rPr>
          <w:sz w:val="28"/>
          <w:szCs w:val="28"/>
        </w:rPr>
        <w:t>и</w:t>
      </w:r>
      <w:r w:rsidRPr="000B011C">
        <w:rPr>
          <w:sz w:val="28"/>
          <w:szCs w:val="28"/>
        </w:rPr>
        <w:t xml:space="preserve"> силу</w:t>
      </w:r>
      <w:r w:rsidR="001056AD">
        <w:rPr>
          <w:sz w:val="28"/>
          <w:szCs w:val="28"/>
        </w:rPr>
        <w:t>:</w:t>
      </w:r>
    </w:p>
    <w:p w:rsidR="00AB0308" w:rsidRDefault="000B011C" w:rsidP="001056AD">
      <w:pPr>
        <w:pStyle w:val="af"/>
        <w:numPr>
          <w:ilvl w:val="0"/>
          <w:numId w:val="5"/>
        </w:numPr>
        <w:tabs>
          <w:tab w:val="left" w:pos="993"/>
        </w:tabs>
        <w:ind w:left="0" w:firstLine="709"/>
        <w:jc w:val="both"/>
        <w:rPr>
          <w:sz w:val="28"/>
          <w:szCs w:val="28"/>
        </w:rPr>
      </w:pPr>
      <w:r w:rsidRPr="000B011C">
        <w:rPr>
          <w:sz w:val="28"/>
          <w:szCs w:val="28"/>
        </w:rPr>
        <w:t xml:space="preserve"> </w:t>
      </w:r>
      <w:hyperlink r:id="rId9" w:history="1">
        <w:r w:rsidRPr="001056AD">
          <w:rPr>
            <w:sz w:val="28"/>
            <w:szCs w:val="28"/>
          </w:rPr>
          <w:t>постановление</w:t>
        </w:r>
      </w:hyperlink>
      <w:r w:rsidRPr="001056AD">
        <w:rPr>
          <w:sz w:val="28"/>
          <w:szCs w:val="28"/>
        </w:rPr>
        <w:t xml:space="preserve"> Администрации Ненецкого автономного округа </w:t>
      </w:r>
      <w:r w:rsidR="00B5721B">
        <w:rPr>
          <w:sz w:val="28"/>
          <w:szCs w:val="28"/>
        </w:rPr>
        <w:br/>
      </w:r>
      <w:r w:rsidRPr="001056AD">
        <w:rPr>
          <w:sz w:val="28"/>
          <w:szCs w:val="28"/>
        </w:rPr>
        <w:t xml:space="preserve">от </w:t>
      </w:r>
      <w:r w:rsidR="001056AD" w:rsidRPr="001056AD">
        <w:rPr>
          <w:sz w:val="28"/>
          <w:szCs w:val="28"/>
        </w:rPr>
        <w:t>19</w:t>
      </w:r>
      <w:r w:rsidRPr="001056AD">
        <w:rPr>
          <w:sz w:val="28"/>
          <w:szCs w:val="28"/>
        </w:rPr>
        <w:t>.</w:t>
      </w:r>
      <w:r w:rsidR="001056AD" w:rsidRPr="001056AD">
        <w:rPr>
          <w:sz w:val="28"/>
          <w:szCs w:val="28"/>
        </w:rPr>
        <w:t>05</w:t>
      </w:r>
      <w:r w:rsidRPr="001056AD">
        <w:rPr>
          <w:sz w:val="28"/>
          <w:szCs w:val="28"/>
        </w:rPr>
        <w:t>.20</w:t>
      </w:r>
      <w:r w:rsidR="001056AD" w:rsidRPr="001056AD">
        <w:rPr>
          <w:sz w:val="28"/>
          <w:szCs w:val="28"/>
        </w:rPr>
        <w:t>15</w:t>
      </w:r>
      <w:r w:rsidRPr="001056AD">
        <w:rPr>
          <w:sz w:val="28"/>
          <w:szCs w:val="28"/>
        </w:rPr>
        <w:t xml:space="preserve"> </w:t>
      </w:r>
      <w:r w:rsidR="001056AD" w:rsidRPr="001056AD">
        <w:rPr>
          <w:sz w:val="28"/>
          <w:szCs w:val="28"/>
        </w:rPr>
        <w:t>№</w:t>
      </w:r>
      <w:r w:rsidR="00B5721B">
        <w:rPr>
          <w:sz w:val="28"/>
          <w:szCs w:val="28"/>
        </w:rPr>
        <w:t> </w:t>
      </w:r>
      <w:r w:rsidR="001056AD" w:rsidRPr="001056AD">
        <w:rPr>
          <w:sz w:val="28"/>
          <w:szCs w:val="28"/>
        </w:rPr>
        <w:t>157</w:t>
      </w:r>
      <w:r w:rsidRPr="001056AD">
        <w:rPr>
          <w:sz w:val="28"/>
          <w:szCs w:val="28"/>
        </w:rPr>
        <w:t xml:space="preserve">-п </w:t>
      </w:r>
      <w:r w:rsidR="001056AD">
        <w:rPr>
          <w:sz w:val="28"/>
          <w:szCs w:val="28"/>
        </w:rPr>
        <w:t>«</w:t>
      </w:r>
      <w:r w:rsidR="001056AD" w:rsidRPr="001056AD">
        <w:rPr>
          <w:sz w:val="28"/>
          <w:szCs w:val="28"/>
        </w:rPr>
        <w:t>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w:t>
      </w:r>
      <w:r w:rsidR="001056AD">
        <w:rPr>
          <w:sz w:val="28"/>
          <w:szCs w:val="28"/>
        </w:rPr>
        <w:t>ия Ненецкого автономного округа»</w:t>
      </w:r>
      <w:r w:rsidR="00B5721B">
        <w:rPr>
          <w:sz w:val="28"/>
          <w:szCs w:val="28"/>
        </w:rPr>
        <w:t>;</w:t>
      </w:r>
    </w:p>
    <w:p w:rsidR="00B5721B" w:rsidRDefault="00715B2A" w:rsidP="00B5721B">
      <w:pPr>
        <w:pStyle w:val="af"/>
        <w:numPr>
          <w:ilvl w:val="0"/>
          <w:numId w:val="5"/>
        </w:numPr>
        <w:tabs>
          <w:tab w:val="left" w:pos="993"/>
        </w:tabs>
        <w:ind w:left="0" w:firstLine="709"/>
        <w:jc w:val="both"/>
        <w:rPr>
          <w:sz w:val="28"/>
          <w:szCs w:val="28"/>
        </w:rPr>
      </w:pPr>
      <w:hyperlink r:id="rId10" w:history="1">
        <w:r w:rsidR="00B5721B" w:rsidRPr="001056AD">
          <w:rPr>
            <w:sz w:val="28"/>
            <w:szCs w:val="28"/>
          </w:rPr>
          <w:t>постановление</w:t>
        </w:r>
      </w:hyperlink>
      <w:r w:rsidR="00B5721B" w:rsidRPr="001056AD">
        <w:rPr>
          <w:sz w:val="28"/>
          <w:szCs w:val="28"/>
        </w:rPr>
        <w:t xml:space="preserve"> Администрации Ненецкого автономного округа </w:t>
      </w:r>
      <w:r w:rsidR="00B5721B">
        <w:rPr>
          <w:sz w:val="28"/>
          <w:szCs w:val="28"/>
        </w:rPr>
        <w:br/>
      </w:r>
      <w:r w:rsidR="00B5721B" w:rsidRPr="001056AD">
        <w:rPr>
          <w:sz w:val="28"/>
          <w:szCs w:val="28"/>
        </w:rPr>
        <w:t xml:space="preserve">от </w:t>
      </w:r>
      <w:r w:rsidR="00B5721B">
        <w:rPr>
          <w:sz w:val="28"/>
          <w:szCs w:val="28"/>
        </w:rPr>
        <w:t>23</w:t>
      </w:r>
      <w:r w:rsidR="00B5721B" w:rsidRPr="001056AD">
        <w:rPr>
          <w:sz w:val="28"/>
          <w:szCs w:val="28"/>
        </w:rPr>
        <w:t>.0</w:t>
      </w:r>
      <w:r w:rsidR="00B5721B">
        <w:rPr>
          <w:sz w:val="28"/>
          <w:szCs w:val="28"/>
        </w:rPr>
        <w:t>1</w:t>
      </w:r>
      <w:r w:rsidR="00B5721B" w:rsidRPr="001056AD">
        <w:rPr>
          <w:sz w:val="28"/>
          <w:szCs w:val="28"/>
        </w:rPr>
        <w:t>.201</w:t>
      </w:r>
      <w:r w:rsidR="00B5721B">
        <w:rPr>
          <w:sz w:val="28"/>
          <w:szCs w:val="28"/>
        </w:rPr>
        <w:t>9</w:t>
      </w:r>
      <w:r w:rsidR="00B5721B" w:rsidRPr="001056AD">
        <w:rPr>
          <w:sz w:val="28"/>
          <w:szCs w:val="28"/>
        </w:rPr>
        <w:t xml:space="preserve"> №</w:t>
      </w:r>
      <w:r w:rsidR="00B5721B">
        <w:rPr>
          <w:sz w:val="28"/>
          <w:szCs w:val="28"/>
        </w:rPr>
        <w:t> 2</w:t>
      </w:r>
      <w:r w:rsidR="00B5721B" w:rsidRPr="001056AD">
        <w:rPr>
          <w:sz w:val="28"/>
          <w:szCs w:val="28"/>
        </w:rPr>
        <w:t>-п</w:t>
      </w:r>
      <w:r w:rsidR="00B5721B">
        <w:rPr>
          <w:sz w:val="28"/>
          <w:szCs w:val="28"/>
        </w:rPr>
        <w:t xml:space="preserve"> «</w:t>
      </w:r>
      <w:r w:rsidR="00B5721B" w:rsidRPr="00B5721B">
        <w:rPr>
          <w:sz w:val="28"/>
          <w:szCs w:val="28"/>
        </w:rPr>
        <w:t>О внесении изменений в Порядок осуществления регионального государственного надзора за обеспечением сохранности автомобильных дорог регионального и межмуниципального значения Ненецкого автономного округа</w:t>
      </w:r>
      <w:r w:rsidR="00B5721B">
        <w:rPr>
          <w:sz w:val="28"/>
          <w:szCs w:val="28"/>
        </w:rPr>
        <w:t>»;</w:t>
      </w:r>
    </w:p>
    <w:p w:rsidR="00B5721B" w:rsidRDefault="00715B2A" w:rsidP="00B5721B">
      <w:pPr>
        <w:pStyle w:val="af"/>
        <w:numPr>
          <w:ilvl w:val="0"/>
          <w:numId w:val="5"/>
        </w:numPr>
        <w:tabs>
          <w:tab w:val="left" w:pos="993"/>
        </w:tabs>
        <w:ind w:left="0" w:firstLine="709"/>
        <w:jc w:val="both"/>
        <w:rPr>
          <w:sz w:val="28"/>
          <w:szCs w:val="28"/>
        </w:rPr>
      </w:pPr>
      <w:hyperlink r:id="rId11" w:history="1">
        <w:r w:rsidR="00B5721B" w:rsidRPr="001056AD">
          <w:rPr>
            <w:sz w:val="28"/>
            <w:szCs w:val="28"/>
          </w:rPr>
          <w:t>постановление</w:t>
        </w:r>
      </w:hyperlink>
      <w:r w:rsidR="00B5721B" w:rsidRPr="001056AD">
        <w:rPr>
          <w:sz w:val="28"/>
          <w:szCs w:val="28"/>
        </w:rPr>
        <w:t xml:space="preserve"> Администрации Ненецкого автономного округа </w:t>
      </w:r>
      <w:r w:rsidR="00B5721B">
        <w:rPr>
          <w:sz w:val="28"/>
          <w:szCs w:val="28"/>
        </w:rPr>
        <w:br/>
      </w:r>
      <w:r w:rsidR="00B5721B" w:rsidRPr="001056AD">
        <w:rPr>
          <w:sz w:val="28"/>
          <w:szCs w:val="28"/>
        </w:rPr>
        <w:t xml:space="preserve">от </w:t>
      </w:r>
      <w:r w:rsidR="00B5721B">
        <w:rPr>
          <w:sz w:val="28"/>
          <w:szCs w:val="28"/>
        </w:rPr>
        <w:t>17</w:t>
      </w:r>
      <w:r w:rsidR="00B5721B" w:rsidRPr="001056AD">
        <w:rPr>
          <w:sz w:val="28"/>
          <w:szCs w:val="28"/>
        </w:rPr>
        <w:t>.0</w:t>
      </w:r>
      <w:r w:rsidR="00B5721B">
        <w:rPr>
          <w:sz w:val="28"/>
          <w:szCs w:val="28"/>
        </w:rPr>
        <w:t>7</w:t>
      </w:r>
      <w:r w:rsidR="00B5721B" w:rsidRPr="001056AD">
        <w:rPr>
          <w:sz w:val="28"/>
          <w:szCs w:val="28"/>
        </w:rPr>
        <w:t>.201</w:t>
      </w:r>
      <w:r w:rsidR="00B5721B">
        <w:rPr>
          <w:sz w:val="28"/>
          <w:szCs w:val="28"/>
        </w:rPr>
        <w:t>9</w:t>
      </w:r>
      <w:r w:rsidR="00B5721B" w:rsidRPr="001056AD">
        <w:rPr>
          <w:sz w:val="28"/>
          <w:szCs w:val="28"/>
        </w:rPr>
        <w:t xml:space="preserve"> №</w:t>
      </w:r>
      <w:r w:rsidR="00B5721B">
        <w:rPr>
          <w:sz w:val="28"/>
          <w:szCs w:val="28"/>
        </w:rPr>
        <w:t> 204</w:t>
      </w:r>
      <w:r w:rsidR="00B5721B" w:rsidRPr="001056AD">
        <w:rPr>
          <w:sz w:val="28"/>
          <w:szCs w:val="28"/>
        </w:rPr>
        <w:t>-п</w:t>
      </w:r>
      <w:r w:rsidR="00B5721B">
        <w:rPr>
          <w:sz w:val="28"/>
          <w:szCs w:val="28"/>
        </w:rPr>
        <w:t xml:space="preserve"> «</w:t>
      </w:r>
      <w:r w:rsidR="00B5721B" w:rsidRPr="00B5721B">
        <w:rPr>
          <w:sz w:val="28"/>
          <w:szCs w:val="28"/>
        </w:rPr>
        <w:t>О внесении изменений в Порядок осуществления регионального государственного надзора за обеспечением сохранности автомобильных дорог регионального и межмуниципального значения Ненецкого автономного округа</w:t>
      </w:r>
      <w:r w:rsidR="00B5721B">
        <w:rPr>
          <w:sz w:val="28"/>
          <w:szCs w:val="28"/>
        </w:rPr>
        <w:t>»;</w:t>
      </w:r>
    </w:p>
    <w:p w:rsidR="000A208D" w:rsidRDefault="00BC43FD" w:rsidP="00555BA7">
      <w:pPr>
        <w:pStyle w:val="af"/>
        <w:numPr>
          <w:ilvl w:val="0"/>
          <w:numId w:val="5"/>
        </w:numPr>
        <w:tabs>
          <w:tab w:val="left" w:pos="993"/>
        </w:tabs>
        <w:ind w:left="0" w:firstLine="709"/>
        <w:jc w:val="both"/>
        <w:rPr>
          <w:sz w:val="28"/>
          <w:szCs w:val="28"/>
        </w:rPr>
      </w:pPr>
      <w:r>
        <w:rPr>
          <w:sz w:val="28"/>
          <w:szCs w:val="28"/>
        </w:rPr>
        <w:lastRenderedPageBreak/>
        <w:t>пункт</w:t>
      </w:r>
      <w:r w:rsidR="00D24831">
        <w:rPr>
          <w:sz w:val="28"/>
          <w:szCs w:val="28"/>
        </w:rPr>
        <w:t xml:space="preserve"> 8 </w:t>
      </w:r>
      <w:r w:rsidR="00D24831" w:rsidRPr="00AB319D">
        <w:rPr>
          <w:sz w:val="28"/>
          <w:szCs w:val="28"/>
        </w:rPr>
        <w:t>изменений</w:t>
      </w:r>
      <w:r w:rsidR="00D24831">
        <w:rPr>
          <w:sz w:val="28"/>
          <w:szCs w:val="28"/>
        </w:rPr>
        <w:t xml:space="preserve"> в отдельные постановления </w:t>
      </w:r>
      <w:r w:rsidR="00D24831" w:rsidRPr="001056AD">
        <w:rPr>
          <w:sz w:val="28"/>
          <w:szCs w:val="28"/>
        </w:rPr>
        <w:t>Администрации Ненецкого автономного округа</w:t>
      </w:r>
      <w:r w:rsidR="00555BA7">
        <w:rPr>
          <w:sz w:val="28"/>
          <w:szCs w:val="28"/>
        </w:rPr>
        <w:t xml:space="preserve">, </w:t>
      </w:r>
      <w:r w:rsidR="009C5B34">
        <w:rPr>
          <w:sz w:val="28"/>
          <w:szCs w:val="28"/>
        </w:rPr>
        <w:t xml:space="preserve">утвержденных </w:t>
      </w:r>
      <w:hyperlink r:id="rId12" w:history="1">
        <w:r w:rsidR="00555BA7" w:rsidRPr="001056AD">
          <w:rPr>
            <w:sz w:val="28"/>
            <w:szCs w:val="28"/>
          </w:rPr>
          <w:t>постановление</w:t>
        </w:r>
      </w:hyperlink>
      <w:r w:rsidR="00555BA7">
        <w:rPr>
          <w:sz w:val="28"/>
          <w:szCs w:val="28"/>
        </w:rPr>
        <w:t>м</w:t>
      </w:r>
      <w:r w:rsidR="00555BA7" w:rsidRPr="001056AD">
        <w:rPr>
          <w:sz w:val="28"/>
          <w:szCs w:val="28"/>
        </w:rPr>
        <w:t xml:space="preserve"> Администрации Ненецкого автономного округа от </w:t>
      </w:r>
      <w:r w:rsidR="00555BA7">
        <w:rPr>
          <w:sz w:val="28"/>
          <w:szCs w:val="28"/>
        </w:rPr>
        <w:t>12</w:t>
      </w:r>
      <w:r w:rsidR="00555BA7" w:rsidRPr="001056AD">
        <w:rPr>
          <w:sz w:val="28"/>
          <w:szCs w:val="28"/>
        </w:rPr>
        <w:t>.</w:t>
      </w:r>
      <w:r w:rsidR="00555BA7">
        <w:rPr>
          <w:sz w:val="28"/>
          <w:szCs w:val="28"/>
        </w:rPr>
        <w:t>11</w:t>
      </w:r>
      <w:r w:rsidR="00555BA7" w:rsidRPr="001056AD">
        <w:rPr>
          <w:sz w:val="28"/>
          <w:szCs w:val="28"/>
        </w:rPr>
        <w:t>.20</w:t>
      </w:r>
      <w:r w:rsidR="00555BA7">
        <w:rPr>
          <w:sz w:val="28"/>
          <w:szCs w:val="28"/>
        </w:rPr>
        <w:t>20</w:t>
      </w:r>
      <w:r w:rsidR="00555BA7" w:rsidRPr="001056AD">
        <w:rPr>
          <w:sz w:val="28"/>
          <w:szCs w:val="28"/>
        </w:rPr>
        <w:t xml:space="preserve"> №</w:t>
      </w:r>
      <w:r w:rsidR="00555BA7">
        <w:rPr>
          <w:sz w:val="28"/>
          <w:szCs w:val="28"/>
        </w:rPr>
        <w:t> 291</w:t>
      </w:r>
      <w:r w:rsidR="00555BA7" w:rsidRPr="001056AD">
        <w:rPr>
          <w:sz w:val="28"/>
          <w:szCs w:val="28"/>
        </w:rPr>
        <w:t>-п</w:t>
      </w:r>
      <w:r w:rsidR="00555BA7">
        <w:rPr>
          <w:sz w:val="28"/>
          <w:szCs w:val="28"/>
        </w:rPr>
        <w:t>;</w:t>
      </w:r>
    </w:p>
    <w:p w:rsidR="00D44721" w:rsidRDefault="00715B2A" w:rsidP="00D44721">
      <w:pPr>
        <w:pStyle w:val="af"/>
        <w:numPr>
          <w:ilvl w:val="0"/>
          <w:numId w:val="5"/>
        </w:numPr>
        <w:tabs>
          <w:tab w:val="left" w:pos="993"/>
        </w:tabs>
        <w:ind w:left="0" w:firstLine="709"/>
        <w:jc w:val="both"/>
        <w:rPr>
          <w:sz w:val="28"/>
          <w:szCs w:val="28"/>
        </w:rPr>
      </w:pPr>
      <w:hyperlink r:id="rId13" w:history="1">
        <w:r w:rsidR="00D44721" w:rsidRPr="001056AD">
          <w:rPr>
            <w:sz w:val="28"/>
            <w:szCs w:val="28"/>
          </w:rPr>
          <w:t>постановление</w:t>
        </w:r>
      </w:hyperlink>
      <w:r w:rsidR="00D44721" w:rsidRPr="001056AD">
        <w:rPr>
          <w:sz w:val="28"/>
          <w:szCs w:val="28"/>
        </w:rPr>
        <w:t xml:space="preserve"> Администрации Ненецкого автономного округа </w:t>
      </w:r>
      <w:r w:rsidR="00D44721">
        <w:rPr>
          <w:sz w:val="28"/>
          <w:szCs w:val="28"/>
        </w:rPr>
        <w:br/>
      </w:r>
      <w:r w:rsidR="00D44721" w:rsidRPr="001056AD">
        <w:rPr>
          <w:sz w:val="28"/>
          <w:szCs w:val="28"/>
        </w:rPr>
        <w:t xml:space="preserve">от </w:t>
      </w:r>
      <w:r w:rsidR="00D44721">
        <w:rPr>
          <w:sz w:val="28"/>
          <w:szCs w:val="28"/>
        </w:rPr>
        <w:t>16</w:t>
      </w:r>
      <w:r w:rsidR="00D44721" w:rsidRPr="001056AD">
        <w:rPr>
          <w:sz w:val="28"/>
          <w:szCs w:val="28"/>
        </w:rPr>
        <w:t>.0</w:t>
      </w:r>
      <w:r w:rsidR="00D44721">
        <w:rPr>
          <w:sz w:val="28"/>
          <w:szCs w:val="28"/>
        </w:rPr>
        <w:t>4</w:t>
      </w:r>
      <w:r w:rsidR="00D44721" w:rsidRPr="001056AD">
        <w:rPr>
          <w:sz w:val="28"/>
          <w:szCs w:val="28"/>
        </w:rPr>
        <w:t>.20</w:t>
      </w:r>
      <w:r w:rsidR="00D44721">
        <w:rPr>
          <w:sz w:val="28"/>
          <w:szCs w:val="28"/>
        </w:rPr>
        <w:t>21</w:t>
      </w:r>
      <w:r w:rsidR="00D44721" w:rsidRPr="001056AD">
        <w:rPr>
          <w:sz w:val="28"/>
          <w:szCs w:val="28"/>
        </w:rPr>
        <w:t xml:space="preserve"> №</w:t>
      </w:r>
      <w:r w:rsidR="00D44721">
        <w:rPr>
          <w:sz w:val="28"/>
          <w:szCs w:val="28"/>
        </w:rPr>
        <w:t> 113</w:t>
      </w:r>
      <w:r w:rsidR="00D44721" w:rsidRPr="001056AD">
        <w:rPr>
          <w:sz w:val="28"/>
          <w:szCs w:val="28"/>
        </w:rPr>
        <w:t>-п</w:t>
      </w:r>
      <w:r w:rsidR="00D44721">
        <w:rPr>
          <w:sz w:val="28"/>
          <w:szCs w:val="28"/>
        </w:rPr>
        <w:t xml:space="preserve"> «</w:t>
      </w:r>
      <w:r w:rsidR="00D44721" w:rsidRPr="00B5721B">
        <w:rPr>
          <w:sz w:val="28"/>
          <w:szCs w:val="28"/>
        </w:rPr>
        <w:t>О внесении изменений в Порядок осуществления регионального государственного надзора за обеспечением сохранности автомобильных дорог регионального и межмуниципального значения Ненецкого автономного округа</w:t>
      </w:r>
      <w:r w:rsidR="00D44721">
        <w:rPr>
          <w:sz w:val="28"/>
          <w:szCs w:val="28"/>
        </w:rPr>
        <w:t>»;</w:t>
      </w:r>
    </w:p>
    <w:p w:rsidR="00555BA7" w:rsidRPr="001056AD" w:rsidRDefault="00BC43FD" w:rsidP="00555BA7">
      <w:pPr>
        <w:pStyle w:val="af"/>
        <w:numPr>
          <w:ilvl w:val="0"/>
          <w:numId w:val="5"/>
        </w:numPr>
        <w:tabs>
          <w:tab w:val="left" w:pos="993"/>
        </w:tabs>
        <w:ind w:left="0" w:firstLine="709"/>
        <w:jc w:val="both"/>
        <w:rPr>
          <w:sz w:val="28"/>
          <w:szCs w:val="28"/>
        </w:rPr>
      </w:pPr>
      <w:r>
        <w:rPr>
          <w:sz w:val="28"/>
          <w:szCs w:val="28"/>
        </w:rPr>
        <w:t>пункт</w:t>
      </w:r>
      <w:r w:rsidR="00D44721">
        <w:rPr>
          <w:sz w:val="28"/>
          <w:szCs w:val="28"/>
        </w:rPr>
        <w:t xml:space="preserve"> 2 </w:t>
      </w:r>
      <w:r w:rsidR="00D44721" w:rsidRPr="00AB319D">
        <w:rPr>
          <w:sz w:val="28"/>
          <w:szCs w:val="28"/>
        </w:rPr>
        <w:t>изменений</w:t>
      </w:r>
      <w:r w:rsidR="00D44721">
        <w:rPr>
          <w:sz w:val="28"/>
          <w:szCs w:val="28"/>
        </w:rPr>
        <w:t xml:space="preserve"> в отдельные постановления </w:t>
      </w:r>
      <w:r w:rsidR="00D44721" w:rsidRPr="001056AD">
        <w:rPr>
          <w:sz w:val="28"/>
          <w:szCs w:val="28"/>
        </w:rPr>
        <w:t>Администрации Ненецкого автономного округа</w:t>
      </w:r>
      <w:r w:rsidR="00D44721">
        <w:rPr>
          <w:sz w:val="28"/>
          <w:szCs w:val="28"/>
        </w:rPr>
        <w:t xml:space="preserve">, утвержденных </w:t>
      </w:r>
      <w:hyperlink r:id="rId14" w:history="1">
        <w:r w:rsidR="00D44721" w:rsidRPr="001056AD">
          <w:rPr>
            <w:sz w:val="28"/>
            <w:szCs w:val="28"/>
          </w:rPr>
          <w:t>постановление</w:t>
        </w:r>
      </w:hyperlink>
      <w:r w:rsidR="00D44721">
        <w:rPr>
          <w:sz w:val="28"/>
          <w:szCs w:val="28"/>
        </w:rPr>
        <w:t>м</w:t>
      </w:r>
      <w:r w:rsidR="00D44721" w:rsidRPr="001056AD">
        <w:rPr>
          <w:sz w:val="28"/>
          <w:szCs w:val="28"/>
        </w:rPr>
        <w:t xml:space="preserve"> Администрации Ненецкого автономного округа от </w:t>
      </w:r>
      <w:r w:rsidR="00020FB6">
        <w:rPr>
          <w:sz w:val="28"/>
          <w:szCs w:val="28"/>
        </w:rPr>
        <w:t>08</w:t>
      </w:r>
      <w:r w:rsidR="00D44721" w:rsidRPr="001056AD">
        <w:rPr>
          <w:sz w:val="28"/>
          <w:szCs w:val="28"/>
        </w:rPr>
        <w:t>.</w:t>
      </w:r>
      <w:r w:rsidR="00020FB6">
        <w:rPr>
          <w:sz w:val="28"/>
          <w:szCs w:val="28"/>
        </w:rPr>
        <w:t>07</w:t>
      </w:r>
      <w:r w:rsidR="00D44721" w:rsidRPr="001056AD">
        <w:rPr>
          <w:sz w:val="28"/>
          <w:szCs w:val="28"/>
        </w:rPr>
        <w:t>.20</w:t>
      </w:r>
      <w:r w:rsidR="00D44721">
        <w:rPr>
          <w:sz w:val="28"/>
          <w:szCs w:val="28"/>
        </w:rPr>
        <w:t>2</w:t>
      </w:r>
      <w:r w:rsidR="00020FB6">
        <w:rPr>
          <w:sz w:val="28"/>
          <w:szCs w:val="28"/>
        </w:rPr>
        <w:t>1</w:t>
      </w:r>
      <w:r w:rsidR="00D44721" w:rsidRPr="001056AD">
        <w:rPr>
          <w:sz w:val="28"/>
          <w:szCs w:val="28"/>
        </w:rPr>
        <w:t xml:space="preserve"> №</w:t>
      </w:r>
      <w:r w:rsidR="00D44721">
        <w:rPr>
          <w:sz w:val="28"/>
          <w:szCs w:val="28"/>
        </w:rPr>
        <w:t> </w:t>
      </w:r>
      <w:r w:rsidR="00020FB6">
        <w:rPr>
          <w:sz w:val="28"/>
          <w:szCs w:val="28"/>
        </w:rPr>
        <w:t>177</w:t>
      </w:r>
      <w:r w:rsidR="00D44721" w:rsidRPr="001056AD">
        <w:rPr>
          <w:sz w:val="28"/>
          <w:szCs w:val="28"/>
        </w:rPr>
        <w:t>-п</w:t>
      </w:r>
      <w:r w:rsidR="00020FB6">
        <w:rPr>
          <w:sz w:val="28"/>
          <w:szCs w:val="28"/>
        </w:rPr>
        <w:t>.</w:t>
      </w:r>
    </w:p>
    <w:p w:rsidR="001A1434" w:rsidRPr="00703425" w:rsidRDefault="001A1434" w:rsidP="009C51A1">
      <w:pPr>
        <w:pStyle w:val="af"/>
        <w:numPr>
          <w:ilvl w:val="0"/>
          <w:numId w:val="2"/>
        </w:numPr>
        <w:tabs>
          <w:tab w:val="left" w:pos="1134"/>
        </w:tabs>
        <w:autoSpaceDE w:val="0"/>
        <w:autoSpaceDN w:val="0"/>
        <w:adjustRightInd w:val="0"/>
        <w:ind w:left="0" w:firstLine="709"/>
        <w:jc w:val="both"/>
        <w:rPr>
          <w:sz w:val="28"/>
          <w:szCs w:val="28"/>
        </w:rPr>
      </w:pPr>
      <w:r w:rsidRPr="00703425">
        <w:rPr>
          <w:sz w:val="28"/>
          <w:szCs w:val="28"/>
        </w:rPr>
        <w:t>Настоящее постановление вступает в силу со дня его официального опубликования.</w:t>
      </w:r>
    </w:p>
    <w:p w:rsidR="001A1434" w:rsidRPr="001A1434" w:rsidRDefault="001A1434" w:rsidP="001A1434">
      <w:pPr>
        <w:pStyle w:val="ConsPlusNormal"/>
        <w:jc w:val="both"/>
        <w:rPr>
          <w:rFonts w:ascii="Times New Roman" w:hAnsi="Times New Roman" w:cs="Times New Roman"/>
          <w:sz w:val="28"/>
          <w:szCs w:val="28"/>
        </w:rPr>
      </w:pPr>
    </w:p>
    <w:p w:rsidR="001A1434" w:rsidRDefault="001A1434" w:rsidP="001A1434">
      <w:pPr>
        <w:pStyle w:val="ConsPlusNormal"/>
        <w:jc w:val="both"/>
        <w:rPr>
          <w:rFonts w:ascii="Times New Roman" w:hAnsi="Times New Roman" w:cs="Times New Roman"/>
          <w:sz w:val="28"/>
          <w:szCs w:val="28"/>
        </w:rPr>
      </w:pPr>
    </w:p>
    <w:p w:rsidR="00DF5E58" w:rsidRPr="001A1434" w:rsidRDefault="00DF5E58" w:rsidP="001A1434">
      <w:pPr>
        <w:pStyle w:val="ConsPlusNormal"/>
        <w:jc w:val="both"/>
        <w:rPr>
          <w:rFonts w:ascii="Times New Roman" w:hAnsi="Times New Roman" w:cs="Times New Roman"/>
          <w:sz w:val="28"/>
          <w:szCs w:val="28"/>
        </w:rPr>
      </w:pPr>
    </w:p>
    <w:p w:rsidR="00D11E4A" w:rsidRDefault="00D11E4A" w:rsidP="001A14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w:t>
      </w:r>
      <w:r w:rsidR="001A1434" w:rsidRPr="001A1434">
        <w:rPr>
          <w:rFonts w:ascii="Times New Roman" w:hAnsi="Times New Roman" w:cs="Times New Roman"/>
          <w:sz w:val="28"/>
          <w:szCs w:val="28"/>
        </w:rPr>
        <w:t>убернатора</w:t>
      </w:r>
      <w:r w:rsidR="00DF5E58">
        <w:rPr>
          <w:rFonts w:ascii="Times New Roman" w:hAnsi="Times New Roman" w:cs="Times New Roman"/>
          <w:sz w:val="28"/>
          <w:szCs w:val="28"/>
        </w:rPr>
        <w:t xml:space="preserve"> </w:t>
      </w:r>
    </w:p>
    <w:p w:rsidR="001A1434" w:rsidRDefault="001A1434" w:rsidP="001A1434">
      <w:pPr>
        <w:pStyle w:val="ConsPlusNormal"/>
        <w:ind w:firstLine="0"/>
        <w:jc w:val="both"/>
        <w:rPr>
          <w:rFonts w:ascii="Times New Roman" w:hAnsi="Times New Roman" w:cs="Times New Roman"/>
          <w:sz w:val="28"/>
          <w:szCs w:val="28"/>
        </w:rPr>
      </w:pPr>
      <w:r w:rsidRPr="001A1434">
        <w:rPr>
          <w:rFonts w:ascii="Times New Roman" w:hAnsi="Times New Roman" w:cs="Times New Roman"/>
          <w:sz w:val="28"/>
          <w:szCs w:val="28"/>
        </w:rPr>
        <w:t xml:space="preserve">Ненецкого автономного округа              </w:t>
      </w:r>
      <w:r w:rsidR="00DF5E58">
        <w:rPr>
          <w:rFonts w:ascii="Times New Roman" w:hAnsi="Times New Roman" w:cs="Times New Roman"/>
          <w:sz w:val="28"/>
          <w:szCs w:val="28"/>
        </w:rPr>
        <w:t xml:space="preserve">        </w:t>
      </w:r>
      <w:r w:rsidRPr="001A1434">
        <w:rPr>
          <w:rFonts w:ascii="Times New Roman" w:hAnsi="Times New Roman" w:cs="Times New Roman"/>
          <w:sz w:val="28"/>
          <w:szCs w:val="28"/>
        </w:rPr>
        <w:t xml:space="preserve">    </w:t>
      </w:r>
      <w:r w:rsidR="00D11E4A">
        <w:rPr>
          <w:rFonts w:ascii="Times New Roman" w:hAnsi="Times New Roman" w:cs="Times New Roman"/>
          <w:sz w:val="28"/>
          <w:szCs w:val="28"/>
        </w:rPr>
        <w:t xml:space="preserve">                            </w:t>
      </w:r>
      <w:r w:rsidRPr="001A1434">
        <w:rPr>
          <w:rFonts w:ascii="Times New Roman" w:hAnsi="Times New Roman" w:cs="Times New Roman"/>
          <w:sz w:val="28"/>
          <w:szCs w:val="28"/>
        </w:rPr>
        <w:t xml:space="preserve">   Ю.В. Бездудный</w:t>
      </w:r>
    </w:p>
    <w:p w:rsidR="001A1434" w:rsidRPr="001A1434" w:rsidRDefault="001A1434" w:rsidP="001A1434">
      <w:pPr>
        <w:pStyle w:val="ConsPlusNormal"/>
        <w:ind w:firstLine="0"/>
        <w:jc w:val="both"/>
        <w:rPr>
          <w:rFonts w:ascii="Times New Roman" w:hAnsi="Times New Roman" w:cs="Times New Roman"/>
          <w:sz w:val="28"/>
          <w:szCs w:val="28"/>
        </w:rPr>
      </w:pPr>
    </w:p>
    <w:p w:rsidR="001A1434" w:rsidRPr="001A1434" w:rsidRDefault="001A1434" w:rsidP="001A1434">
      <w:pPr>
        <w:pStyle w:val="ConsPlusNormal"/>
        <w:jc w:val="both"/>
        <w:rPr>
          <w:rFonts w:ascii="Times New Roman" w:hAnsi="Times New Roman" w:cs="Times New Roman"/>
          <w:sz w:val="28"/>
          <w:szCs w:val="28"/>
        </w:rPr>
      </w:pPr>
    </w:p>
    <w:p w:rsidR="008F69A0" w:rsidRPr="00AC4FC6" w:rsidRDefault="008F69A0" w:rsidP="008F69A0">
      <w:pPr>
        <w:pStyle w:val="ConsPlusNormal"/>
        <w:widowControl/>
        <w:ind w:firstLine="0"/>
        <w:jc w:val="both"/>
        <w:rPr>
          <w:rFonts w:ascii="Times New Roman" w:hAnsi="Times New Roman" w:cs="Times New Roman"/>
          <w:sz w:val="28"/>
          <w:szCs w:val="28"/>
        </w:rPr>
        <w:sectPr w:rsidR="008F69A0" w:rsidRPr="00AC4FC6" w:rsidSect="00555BA7">
          <w:headerReference w:type="even" r:id="rId15"/>
          <w:headerReference w:type="default" r:id="rId16"/>
          <w:headerReference w:type="first" r:id="rId17"/>
          <w:pgSz w:w="11906" w:h="16838"/>
          <w:pgMar w:top="1134" w:right="851" w:bottom="1134" w:left="1701" w:header="720" w:footer="720" w:gutter="0"/>
          <w:cols w:space="720"/>
          <w:titlePg/>
          <w:docGrid w:linePitch="272"/>
        </w:sectPr>
      </w:pPr>
    </w:p>
    <w:p w:rsidR="00C65887" w:rsidRPr="008E6F93" w:rsidRDefault="00C65887" w:rsidP="00AF07E4">
      <w:pPr>
        <w:pStyle w:val="20"/>
        <w:tabs>
          <w:tab w:val="left" w:pos="8505"/>
        </w:tabs>
        <w:spacing w:after="0"/>
        <w:ind w:left="5103" w:firstLine="0"/>
        <w:jc w:val="right"/>
        <w:rPr>
          <w:szCs w:val="28"/>
        </w:rPr>
      </w:pPr>
      <w:r>
        <w:rPr>
          <w:szCs w:val="28"/>
        </w:rPr>
        <w:lastRenderedPageBreak/>
        <w:t>Приложение</w:t>
      </w:r>
    </w:p>
    <w:p w:rsidR="00C65887" w:rsidRPr="008E6F93" w:rsidRDefault="00C65887" w:rsidP="00425D0D">
      <w:pPr>
        <w:pStyle w:val="20"/>
        <w:tabs>
          <w:tab w:val="left" w:pos="8505"/>
        </w:tabs>
        <w:spacing w:after="0"/>
        <w:ind w:left="5103" w:firstLine="0"/>
        <w:rPr>
          <w:szCs w:val="28"/>
        </w:rPr>
      </w:pPr>
      <w:r>
        <w:rPr>
          <w:szCs w:val="28"/>
        </w:rPr>
        <w:t xml:space="preserve">к </w:t>
      </w:r>
      <w:r w:rsidRPr="008E6F93">
        <w:rPr>
          <w:szCs w:val="28"/>
        </w:rPr>
        <w:t>постановлени</w:t>
      </w:r>
      <w:r>
        <w:rPr>
          <w:szCs w:val="28"/>
        </w:rPr>
        <w:t>ю</w:t>
      </w:r>
      <w:r w:rsidRPr="008E6F93">
        <w:rPr>
          <w:szCs w:val="28"/>
        </w:rPr>
        <w:t xml:space="preserve"> Администрации</w:t>
      </w:r>
    </w:p>
    <w:p w:rsidR="00C65887" w:rsidRPr="008E6F93" w:rsidRDefault="00C65887" w:rsidP="00425D0D">
      <w:pPr>
        <w:pStyle w:val="20"/>
        <w:tabs>
          <w:tab w:val="left" w:pos="8505"/>
        </w:tabs>
        <w:spacing w:after="0"/>
        <w:ind w:left="5103" w:firstLine="0"/>
        <w:rPr>
          <w:szCs w:val="28"/>
        </w:rPr>
      </w:pPr>
      <w:r w:rsidRPr="008E6F93">
        <w:rPr>
          <w:szCs w:val="28"/>
        </w:rPr>
        <w:t>Ненецкого автономного округа</w:t>
      </w:r>
    </w:p>
    <w:p w:rsidR="00C65887" w:rsidRDefault="00C65887" w:rsidP="00425D0D">
      <w:pPr>
        <w:pStyle w:val="20"/>
        <w:tabs>
          <w:tab w:val="left" w:pos="8505"/>
        </w:tabs>
        <w:spacing w:after="0"/>
        <w:ind w:left="5103" w:firstLine="0"/>
        <w:rPr>
          <w:szCs w:val="28"/>
        </w:rPr>
      </w:pPr>
      <w:r w:rsidRPr="008E6F93">
        <w:rPr>
          <w:szCs w:val="28"/>
        </w:rPr>
        <w:t xml:space="preserve">от </w:t>
      </w:r>
      <w:r w:rsidR="00A01937">
        <w:rPr>
          <w:szCs w:val="28"/>
        </w:rPr>
        <w:t>_______</w:t>
      </w:r>
      <w:r w:rsidR="00D45CC5">
        <w:rPr>
          <w:szCs w:val="28"/>
        </w:rPr>
        <w:t xml:space="preserve"> </w:t>
      </w:r>
      <w:r w:rsidRPr="00DF5D95">
        <w:rPr>
          <w:szCs w:val="28"/>
        </w:rPr>
        <w:t xml:space="preserve">№ </w:t>
      </w:r>
      <w:r w:rsidR="00A01937">
        <w:rPr>
          <w:szCs w:val="28"/>
        </w:rPr>
        <w:t>_____</w:t>
      </w:r>
    </w:p>
    <w:p w:rsidR="0042285B" w:rsidRDefault="00C65887" w:rsidP="00425D0D">
      <w:pPr>
        <w:pStyle w:val="20"/>
        <w:tabs>
          <w:tab w:val="left" w:pos="8505"/>
        </w:tabs>
        <w:spacing w:after="0"/>
        <w:ind w:left="5103" w:firstLine="0"/>
        <w:rPr>
          <w:szCs w:val="28"/>
        </w:rPr>
      </w:pPr>
      <w:r>
        <w:rPr>
          <w:szCs w:val="28"/>
        </w:rPr>
        <w:t>«</w:t>
      </w:r>
      <w:r w:rsidR="00B05A7C" w:rsidRPr="00B05A7C">
        <w:rPr>
          <w:szCs w:val="28"/>
        </w:rPr>
        <w:t xml:space="preserve">Об утверждении Положения </w:t>
      </w:r>
      <w:r w:rsidR="00887F3F">
        <w:rPr>
          <w:szCs w:val="28"/>
        </w:rPr>
        <w:br/>
      </w:r>
      <w:r w:rsidR="00B05A7C" w:rsidRPr="00B05A7C">
        <w:rPr>
          <w:szCs w:val="28"/>
        </w:rPr>
        <w:t xml:space="preserve">о региональном государственном контроле (надзоре) </w:t>
      </w:r>
      <w:r w:rsidR="00887F3F">
        <w:rPr>
          <w:szCs w:val="28"/>
        </w:rPr>
        <w:t xml:space="preserve">на </w:t>
      </w:r>
      <w:r w:rsidR="00B05A7C" w:rsidRPr="00B05A7C">
        <w:rPr>
          <w:szCs w:val="28"/>
        </w:rPr>
        <w:t>автомобильном транспорте, городском наземном электрическом транспорте</w:t>
      </w:r>
      <w:r w:rsidR="00B05A7C">
        <w:rPr>
          <w:szCs w:val="28"/>
        </w:rPr>
        <w:t xml:space="preserve"> </w:t>
      </w:r>
      <w:r w:rsidR="00B05A7C" w:rsidRPr="00B05A7C">
        <w:rPr>
          <w:szCs w:val="28"/>
        </w:rPr>
        <w:t>и в дорожном хозяйстве на территории Ненецкого автономного округа</w:t>
      </w:r>
      <w:r w:rsidR="0042285B">
        <w:rPr>
          <w:szCs w:val="28"/>
        </w:rPr>
        <w:t>»</w:t>
      </w:r>
    </w:p>
    <w:p w:rsidR="00C65887" w:rsidRPr="00D45CC5" w:rsidRDefault="00C65887" w:rsidP="00D45CC5">
      <w:pPr>
        <w:pStyle w:val="20"/>
        <w:tabs>
          <w:tab w:val="left" w:pos="8505"/>
        </w:tabs>
        <w:spacing w:after="0"/>
        <w:ind w:firstLine="0"/>
        <w:jc w:val="center"/>
        <w:rPr>
          <w:szCs w:val="28"/>
        </w:rPr>
      </w:pPr>
    </w:p>
    <w:p w:rsidR="00C65887" w:rsidRPr="00D45CC5" w:rsidRDefault="00C65887" w:rsidP="00D45CC5">
      <w:pPr>
        <w:pStyle w:val="20"/>
        <w:tabs>
          <w:tab w:val="left" w:pos="8505"/>
        </w:tabs>
        <w:spacing w:after="0"/>
        <w:ind w:firstLine="0"/>
        <w:jc w:val="center"/>
        <w:rPr>
          <w:szCs w:val="28"/>
        </w:rPr>
      </w:pPr>
    </w:p>
    <w:p w:rsidR="00C65887" w:rsidRPr="00D45CC5" w:rsidRDefault="00C65887" w:rsidP="00D45CC5">
      <w:pPr>
        <w:pStyle w:val="20"/>
        <w:tabs>
          <w:tab w:val="left" w:pos="8505"/>
        </w:tabs>
        <w:spacing w:after="0"/>
        <w:ind w:firstLine="0"/>
        <w:jc w:val="center"/>
        <w:rPr>
          <w:szCs w:val="28"/>
        </w:rPr>
      </w:pPr>
    </w:p>
    <w:p w:rsidR="00C65887" w:rsidRPr="00D45CC5" w:rsidRDefault="00C65887" w:rsidP="00D45CC5">
      <w:pPr>
        <w:pStyle w:val="20"/>
        <w:tabs>
          <w:tab w:val="left" w:pos="8505"/>
        </w:tabs>
        <w:spacing w:after="0"/>
        <w:ind w:firstLine="0"/>
        <w:jc w:val="center"/>
        <w:rPr>
          <w:szCs w:val="28"/>
        </w:rPr>
      </w:pPr>
    </w:p>
    <w:p w:rsidR="00887F3F" w:rsidRDefault="00887F3F" w:rsidP="00887F3F">
      <w:pPr>
        <w:widowControl w:val="0"/>
        <w:autoSpaceDE w:val="0"/>
        <w:autoSpaceDN w:val="0"/>
        <w:adjustRightInd w:val="0"/>
        <w:jc w:val="center"/>
        <w:rPr>
          <w:b/>
          <w:bCs/>
          <w:sz w:val="28"/>
          <w:szCs w:val="28"/>
        </w:rPr>
      </w:pPr>
      <w:r w:rsidRPr="00B05A7C">
        <w:rPr>
          <w:b/>
          <w:bCs/>
          <w:sz w:val="28"/>
          <w:szCs w:val="28"/>
        </w:rPr>
        <w:t>Положени</w:t>
      </w:r>
      <w:r>
        <w:rPr>
          <w:b/>
          <w:bCs/>
          <w:sz w:val="28"/>
          <w:szCs w:val="28"/>
        </w:rPr>
        <w:t>е</w:t>
      </w:r>
      <w:r w:rsidRPr="00B05A7C">
        <w:rPr>
          <w:b/>
          <w:bCs/>
          <w:sz w:val="28"/>
          <w:szCs w:val="28"/>
        </w:rPr>
        <w:t xml:space="preserve"> </w:t>
      </w:r>
    </w:p>
    <w:p w:rsidR="00887F3F" w:rsidRDefault="00887F3F" w:rsidP="00887F3F">
      <w:pPr>
        <w:widowControl w:val="0"/>
        <w:autoSpaceDE w:val="0"/>
        <w:autoSpaceDN w:val="0"/>
        <w:adjustRightInd w:val="0"/>
        <w:jc w:val="center"/>
        <w:rPr>
          <w:b/>
          <w:bCs/>
          <w:sz w:val="28"/>
          <w:szCs w:val="28"/>
        </w:rPr>
      </w:pPr>
      <w:r w:rsidRPr="00B05A7C">
        <w:rPr>
          <w:b/>
          <w:bCs/>
          <w:sz w:val="28"/>
          <w:szCs w:val="28"/>
        </w:rPr>
        <w:t xml:space="preserve">о региональном государственном контроле (надзоре) </w:t>
      </w:r>
    </w:p>
    <w:p w:rsidR="00887F3F" w:rsidRDefault="00887F3F" w:rsidP="00887F3F">
      <w:pPr>
        <w:widowControl w:val="0"/>
        <w:autoSpaceDE w:val="0"/>
        <w:autoSpaceDN w:val="0"/>
        <w:adjustRightInd w:val="0"/>
        <w:jc w:val="center"/>
        <w:rPr>
          <w:b/>
          <w:bCs/>
          <w:sz w:val="28"/>
          <w:szCs w:val="28"/>
        </w:rPr>
      </w:pPr>
      <w:r w:rsidRPr="00B05A7C">
        <w:rPr>
          <w:b/>
          <w:bCs/>
          <w:sz w:val="28"/>
          <w:szCs w:val="28"/>
        </w:rPr>
        <w:t>на автомобильном транспорте,</w:t>
      </w:r>
    </w:p>
    <w:p w:rsidR="00887F3F" w:rsidRDefault="00887F3F" w:rsidP="00887F3F">
      <w:pPr>
        <w:widowControl w:val="0"/>
        <w:autoSpaceDE w:val="0"/>
        <w:autoSpaceDN w:val="0"/>
        <w:adjustRightInd w:val="0"/>
        <w:jc w:val="center"/>
        <w:rPr>
          <w:b/>
          <w:bCs/>
          <w:sz w:val="28"/>
          <w:szCs w:val="28"/>
        </w:rPr>
      </w:pPr>
      <w:r w:rsidRPr="00B05A7C">
        <w:rPr>
          <w:b/>
          <w:bCs/>
          <w:sz w:val="28"/>
          <w:szCs w:val="28"/>
        </w:rPr>
        <w:t xml:space="preserve"> городском наземном электрическом транспорте</w:t>
      </w:r>
    </w:p>
    <w:p w:rsidR="00887F3F" w:rsidRDefault="00887F3F" w:rsidP="00887F3F">
      <w:pPr>
        <w:widowControl w:val="0"/>
        <w:autoSpaceDE w:val="0"/>
        <w:autoSpaceDN w:val="0"/>
        <w:adjustRightInd w:val="0"/>
        <w:jc w:val="center"/>
        <w:rPr>
          <w:b/>
          <w:bCs/>
          <w:sz w:val="28"/>
          <w:szCs w:val="28"/>
        </w:rPr>
      </w:pPr>
      <w:r w:rsidRPr="00B05A7C">
        <w:rPr>
          <w:b/>
          <w:bCs/>
          <w:sz w:val="28"/>
          <w:szCs w:val="28"/>
        </w:rPr>
        <w:t xml:space="preserve"> и в дорожном хозяйстве на</w:t>
      </w:r>
      <w:r>
        <w:rPr>
          <w:b/>
          <w:bCs/>
          <w:sz w:val="28"/>
          <w:szCs w:val="28"/>
        </w:rPr>
        <w:t xml:space="preserve"> территории </w:t>
      </w:r>
    </w:p>
    <w:p w:rsidR="00544D75" w:rsidRDefault="00887F3F" w:rsidP="00887F3F">
      <w:pPr>
        <w:widowControl w:val="0"/>
        <w:autoSpaceDE w:val="0"/>
        <w:autoSpaceDN w:val="0"/>
        <w:adjustRightInd w:val="0"/>
        <w:jc w:val="center"/>
        <w:rPr>
          <w:sz w:val="28"/>
          <w:szCs w:val="28"/>
        </w:rPr>
      </w:pPr>
      <w:r>
        <w:rPr>
          <w:b/>
          <w:bCs/>
          <w:sz w:val="28"/>
          <w:szCs w:val="28"/>
        </w:rPr>
        <w:t>Ненецкого автономного округа</w:t>
      </w:r>
    </w:p>
    <w:p w:rsidR="00887F3F" w:rsidRDefault="00887F3F" w:rsidP="00887F3F">
      <w:pPr>
        <w:widowControl w:val="0"/>
        <w:autoSpaceDE w:val="0"/>
        <w:autoSpaceDN w:val="0"/>
        <w:adjustRightInd w:val="0"/>
        <w:jc w:val="center"/>
        <w:rPr>
          <w:sz w:val="28"/>
          <w:szCs w:val="28"/>
        </w:rPr>
      </w:pPr>
    </w:p>
    <w:p w:rsidR="007C0584" w:rsidRDefault="007C0584" w:rsidP="00887F3F">
      <w:pPr>
        <w:widowControl w:val="0"/>
        <w:autoSpaceDE w:val="0"/>
        <w:autoSpaceDN w:val="0"/>
        <w:adjustRightInd w:val="0"/>
        <w:jc w:val="center"/>
        <w:rPr>
          <w:sz w:val="28"/>
          <w:szCs w:val="28"/>
        </w:rPr>
      </w:pPr>
      <w:r w:rsidRPr="00AB319D">
        <w:rPr>
          <w:b/>
          <w:sz w:val="28"/>
          <w:szCs w:val="28"/>
          <w:lang w:val="en-US"/>
        </w:rPr>
        <w:t>I</w:t>
      </w:r>
      <w:r w:rsidRPr="00AB319D">
        <w:rPr>
          <w:b/>
          <w:sz w:val="28"/>
          <w:szCs w:val="28"/>
        </w:rPr>
        <w:t>. Общие положения</w:t>
      </w:r>
    </w:p>
    <w:p w:rsidR="007C0584" w:rsidRPr="007C0584" w:rsidRDefault="007C0584" w:rsidP="00887F3F">
      <w:pPr>
        <w:widowControl w:val="0"/>
        <w:autoSpaceDE w:val="0"/>
        <w:autoSpaceDN w:val="0"/>
        <w:adjustRightInd w:val="0"/>
        <w:jc w:val="center"/>
        <w:rPr>
          <w:sz w:val="28"/>
          <w:szCs w:val="28"/>
        </w:rPr>
      </w:pPr>
    </w:p>
    <w:p w:rsidR="003F423B" w:rsidRPr="003F423B" w:rsidRDefault="003F423B" w:rsidP="009C51A1">
      <w:pPr>
        <w:pStyle w:val="af"/>
        <w:numPr>
          <w:ilvl w:val="0"/>
          <w:numId w:val="1"/>
        </w:numPr>
        <w:tabs>
          <w:tab w:val="left" w:pos="993"/>
        </w:tabs>
        <w:ind w:left="0" w:firstLine="709"/>
        <w:jc w:val="both"/>
        <w:rPr>
          <w:rFonts w:eastAsia="Calibri"/>
          <w:sz w:val="28"/>
          <w:szCs w:val="28"/>
          <w:lang w:eastAsia="en-US"/>
        </w:rPr>
      </w:pPr>
      <w:r w:rsidRPr="00164F3B">
        <w:rPr>
          <w:sz w:val="28"/>
          <w:szCs w:val="28"/>
        </w:rPr>
        <w:t>Настоящее Положение устанавливает порядок организации и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r>
        <w:rPr>
          <w:sz w:val="28"/>
          <w:szCs w:val="28"/>
        </w:rPr>
        <w:t xml:space="preserve"> на территории Ненецкого автономного округа (далее –</w:t>
      </w:r>
      <w:r w:rsidRPr="00164F3B">
        <w:rPr>
          <w:sz w:val="28"/>
          <w:szCs w:val="28"/>
        </w:rPr>
        <w:t xml:space="preserve"> </w:t>
      </w:r>
      <w:r w:rsidR="009835B8">
        <w:rPr>
          <w:sz w:val="28"/>
          <w:szCs w:val="28"/>
        </w:rPr>
        <w:t xml:space="preserve">региональный </w:t>
      </w:r>
      <w:r w:rsidRPr="00164F3B">
        <w:rPr>
          <w:sz w:val="28"/>
          <w:szCs w:val="28"/>
        </w:rPr>
        <w:t>г</w:t>
      </w:r>
      <w:r>
        <w:rPr>
          <w:sz w:val="28"/>
          <w:szCs w:val="28"/>
        </w:rPr>
        <w:t>осударственный контроль (надзор</w:t>
      </w:r>
      <w:r w:rsidRPr="00164F3B">
        <w:rPr>
          <w:sz w:val="28"/>
          <w:szCs w:val="28"/>
        </w:rPr>
        <w:t>)</w:t>
      </w:r>
      <w:r>
        <w:rPr>
          <w:rFonts w:eastAsia="Calibri"/>
          <w:sz w:val="28"/>
          <w:szCs w:val="28"/>
          <w:lang w:eastAsia="en-US"/>
        </w:rPr>
        <w:t>.</w:t>
      </w:r>
    </w:p>
    <w:p w:rsidR="00887F3F" w:rsidRPr="00887F3F" w:rsidRDefault="009835B8" w:rsidP="009C51A1">
      <w:pPr>
        <w:pStyle w:val="af"/>
        <w:numPr>
          <w:ilvl w:val="0"/>
          <w:numId w:val="1"/>
        </w:numPr>
        <w:tabs>
          <w:tab w:val="left" w:pos="993"/>
        </w:tabs>
        <w:ind w:left="0" w:firstLine="709"/>
        <w:jc w:val="both"/>
        <w:rPr>
          <w:rFonts w:eastAsia="Calibri"/>
          <w:sz w:val="28"/>
          <w:szCs w:val="28"/>
          <w:lang w:eastAsia="en-US"/>
        </w:rPr>
      </w:pPr>
      <w:r>
        <w:rPr>
          <w:sz w:val="28"/>
          <w:szCs w:val="28"/>
        </w:rPr>
        <w:t xml:space="preserve">Региональный </w:t>
      </w:r>
      <w:r w:rsidR="003F068B">
        <w:rPr>
          <w:sz w:val="28"/>
          <w:szCs w:val="28"/>
        </w:rPr>
        <w:t>г</w:t>
      </w:r>
      <w:r w:rsidR="003500B3" w:rsidRPr="003500B3">
        <w:rPr>
          <w:sz w:val="28"/>
          <w:szCs w:val="28"/>
        </w:rPr>
        <w:t xml:space="preserve">осударственный контроль (надзор) осуществляется </w:t>
      </w:r>
      <w:r w:rsidR="003F068B">
        <w:rPr>
          <w:sz w:val="28"/>
          <w:szCs w:val="28"/>
        </w:rPr>
        <w:br/>
      </w:r>
      <w:r w:rsidR="003500B3" w:rsidRPr="003500B3">
        <w:rPr>
          <w:sz w:val="28"/>
          <w:szCs w:val="28"/>
        </w:rPr>
        <w:t>в соответствии</w:t>
      </w:r>
      <w:r w:rsidR="003500B3" w:rsidRPr="00887F3F">
        <w:rPr>
          <w:sz w:val="28"/>
          <w:szCs w:val="28"/>
        </w:rPr>
        <w:t xml:space="preserve"> </w:t>
      </w:r>
      <w:r w:rsidR="00887F3F" w:rsidRPr="00887F3F">
        <w:rPr>
          <w:sz w:val="28"/>
          <w:szCs w:val="28"/>
        </w:rPr>
        <w:t xml:space="preserve">с Федеральным законом от 31 июля 2020 года № 248-ФЗ </w:t>
      </w:r>
      <w:r w:rsidR="003F068B">
        <w:rPr>
          <w:sz w:val="28"/>
          <w:szCs w:val="28"/>
        </w:rPr>
        <w:br/>
      </w:r>
      <w:r w:rsidR="00887F3F" w:rsidRPr="00887F3F">
        <w:rPr>
          <w:sz w:val="28"/>
          <w:szCs w:val="28"/>
        </w:rPr>
        <w:t>«О государственном контроле (надзоре) и муниципальном контр</w:t>
      </w:r>
      <w:r w:rsidR="00CF4289">
        <w:rPr>
          <w:sz w:val="28"/>
          <w:szCs w:val="28"/>
        </w:rPr>
        <w:t>оле» (далее – Федеральный закон</w:t>
      </w:r>
      <w:r w:rsidR="007346D4" w:rsidRPr="007346D4">
        <w:rPr>
          <w:sz w:val="28"/>
          <w:szCs w:val="28"/>
        </w:rPr>
        <w:t xml:space="preserve"> </w:t>
      </w:r>
      <w:r w:rsidR="007346D4" w:rsidRPr="00887F3F">
        <w:rPr>
          <w:sz w:val="28"/>
          <w:szCs w:val="28"/>
        </w:rPr>
        <w:t>«О государственном контроле</w:t>
      </w:r>
      <w:r w:rsidR="00847F18">
        <w:rPr>
          <w:sz w:val="28"/>
          <w:szCs w:val="28"/>
        </w:rPr>
        <w:t>»</w:t>
      </w:r>
      <w:r w:rsidR="00887F3F" w:rsidRPr="00887F3F">
        <w:rPr>
          <w:sz w:val="28"/>
          <w:szCs w:val="28"/>
        </w:rPr>
        <w:t xml:space="preserve">), Федеральным законом </w:t>
      </w:r>
      <w:r w:rsidR="00CF4289">
        <w:rPr>
          <w:sz w:val="28"/>
          <w:szCs w:val="28"/>
        </w:rPr>
        <w:br/>
      </w:r>
      <w:r w:rsidR="00887F3F" w:rsidRPr="00887F3F">
        <w:rPr>
          <w:sz w:val="28"/>
          <w:szCs w:val="28"/>
        </w:rPr>
        <w:t xml:space="preserve">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887F3F" w:rsidRPr="00887F3F">
        <w:rPr>
          <w:rFonts w:eastAsia="Calibri"/>
          <w:sz w:val="28"/>
          <w:szCs w:val="28"/>
        </w:rPr>
        <w:t xml:space="preserve">Федеральным законом </w:t>
      </w:r>
      <w:r w:rsidR="00CF4289">
        <w:rPr>
          <w:rFonts w:eastAsia="Calibri"/>
          <w:sz w:val="28"/>
          <w:szCs w:val="28"/>
        </w:rPr>
        <w:br/>
      </w:r>
      <w:r w:rsidR="00887F3F" w:rsidRPr="00887F3F">
        <w:rPr>
          <w:rFonts w:eastAsia="Calibri"/>
          <w:sz w:val="28"/>
          <w:szCs w:val="28"/>
        </w:rPr>
        <w:t>от 8 ноября 2007 года № 259-ФЗ «Устав автомобильного транспорта и городского назем</w:t>
      </w:r>
      <w:r w:rsidR="00F63A1D">
        <w:rPr>
          <w:rFonts w:eastAsia="Calibri"/>
          <w:sz w:val="28"/>
          <w:szCs w:val="28"/>
        </w:rPr>
        <w:t>ного электрического транспорта».</w:t>
      </w:r>
    </w:p>
    <w:p w:rsidR="00887F3F" w:rsidRDefault="009835B8" w:rsidP="00F63A1D">
      <w:pPr>
        <w:ind w:firstLine="709"/>
        <w:jc w:val="both"/>
        <w:rPr>
          <w:sz w:val="28"/>
          <w:szCs w:val="28"/>
        </w:rPr>
      </w:pPr>
      <w:r>
        <w:rPr>
          <w:sz w:val="28"/>
          <w:szCs w:val="28"/>
        </w:rPr>
        <w:t>Региональный</w:t>
      </w:r>
      <w:r w:rsidRPr="00AB319D">
        <w:rPr>
          <w:sz w:val="28"/>
          <w:szCs w:val="28"/>
        </w:rPr>
        <w:t xml:space="preserve"> </w:t>
      </w:r>
      <w:r>
        <w:rPr>
          <w:sz w:val="28"/>
          <w:szCs w:val="28"/>
        </w:rPr>
        <w:t>г</w:t>
      </w:r>
      <w:r w:rsidR="00887F3F" w:rsidRPr="00AB319D">
        <w:rPr>
          <w:sz w:val="28"/>
          <w:szCs w:val="28"/>
        </w:rPr>
        <w:t xml:space="preserve">осударственный контроль осуществляется на территориях особых экономических зон, территории Арктической зоны Российской Федерации с учетом особенностей организации и осуществления государственного контроля (надзора) и муниципального контроля, установленных федеральными законами, предусматривающими специальное </w:t>
      </w:r>
      <w:r w:rsidR="00887F3F" w:rsidRPr="00AB319D">
        <w:rPr>
          <w:sz w:val="28"/>
          <w:szCs w:val="28"/>
        </w:rPr>
        <w:lastRenderedPageBreak/>
        <w:t>правовое регулирование в отношении этих территорий, и нормативными правовыми актами Правительства Российской Федерации.</w:t>
      </w:r>
    </w:p>
    <w:p w:rsidR="004F0E13" w:rsidRDefault="004F0E13" w:rsidP="009C51A1">
      <w:pPr>
        <w:pStyle w:val="af"/>
        <w:numPr>
          <w:ilvl w:val="0"/>
          <w:numId w:val="1"/>
        </w:numPr>
        <w:tabs>
          <w:tab w:val="left" w:pos="993"/>
        </w:tabs>
        <w:ind w:left="0" w:firstLine="709"/>
        <w:jc w:val="both"/>
        <w:rPr>
          <w:sz w:val="28"/>
          <w:szCs w:val="28"/>
        </w:rPr>
      </w:pPr>
      <w:r w:rsidRPr="004F0E13">
        <w:rPr>
          <w:sz w:val="28"/>
          <w:szCs w:val="28"/>
        </w:rPr>
        <w:t xml:space="preserve">Предметом </w:t>
      </w:r>
      <w:r w:rsidR="003F068B">
        <w:rPr>
          <w:sz w:val="28"/>
          <w:szCs w:val="28"/>
        </w:rPr>
        <w:t>регионального</w:t>
      </w:r>
      <w:r w:rsidR="003F068B" w:rsidRPr="004F0E13">
        <w:rPr>
          <w:sz w:val="28"/>
          <w:szCs w:val="28"/>
        </w:rPr>
        <w:t xml:space="preserve"> </w:t>
      </w:r>
      <w:r w:rsidRPr="004F0E13">
        <w:rPr>
          <w:sz w:val="28"/>
          <w:szCs w:val="28"/>
        </w:rPr>
        <w:t xml:space="preserve">государственного контроля (надзора) является соблюдение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w:t>
      </w:r>
      <w:r w:rsidR="005F24E3">
        <w:rPr>
          <w:sz w:val="28"/>
          <w:szCs w:val="28"/>
        </w:rPr>
        <w:t>Ненецкого автономного округа</w:t>
      </w:r>
      <w:r w:rsidRPr="004F0E13">
        <w:rPr>
          <w:sz w:val="28"/>
          <w:szCs w:val="28"/>
        </w:rPr>
        <w:t>,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в области автомобильных дорог и дорожной деятельности в части сохранности автомобильных дорог, установленных в отношении автомобильных дорог регионального и межмуниципального значения (далее - обязательные требования):</w:t>
      </w:r>
    </w:p>
    <w:p w:rsidR="004F0E13" w:rsidRPr="004F0E13" w:rsidRDefault="004F0E13" w:rsidP="009C51A1">
      <w:pPr>
        <w:pStyle w:val="af"/>
        <w:numPr>
          <w:ilvl w:val="0"/>
          <w:numId w:val="3"/>
        </w:numPr>
        <w:tabs>
          <w:tab w:val="left" w:pos="993"/>
        </w:tabs>
        <w:ind w:left="0" w:firstLine="709"/>
        <w:jc w:val="both"/>
        <w:rPr>
          <w:sz w:val="28"/>
          <w:szCs w:val="28"/>
        </w:rPr>
      </w:pPr>
      <w:r w:rsidRPr="00AB319D">
        <w:rPr>
          <w:sz w:val="28"/>
          <w:szCs w:val="28"/>
        </w:rPr>
        <w:t xml:space="preserve">в области автомобильных дорог и дорожной деятельности, установленных в отношении автомобильных дорог общего пользования регионального и межмуниципального значения </w:t>
      </w:r>
      <w:r w:rsidR="00072AF8">
        <w:rPr>
          <w:sz w:val="28"/>
          <w:szCs w:val="28"/>
        </w:rPr>
        <w:t>Ненецкого автономного округа</w:t>
      </w:r>
      <w:r w:rsidRPr="00AB319D">
        <w:rPr>
          <w:sz w:val="28"/>
          <w:szCs w:val="28"/>
        </w:rPr>
        <w:t>:</w:t>
      </w:r>
    </w:p>
    <w:p w:rsidR="004F0E13" w:rsidRDefault="004F0E13" w:rsidP="004F0E13">
      <w:pPr>
        <w:pStyle w:val="af"/>
        <w:tabs>
          <w:tab w:val="left" w:pos="993"/>
        </w:tabs>
        <w:ind w:left="0" w:firstLine="709"/>
        <w:jc w:val="both"/>
        <w:rPr>
          <w:sz w:val="28"/>
          <w:szCs w:val="28"/>
        </w:rPr>
      </w:pPr>
      <w:r w:rsidRPr="004F0E13">
        <w:rPr>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D87AA1" w:rsidRDefault="004F0E13" w:rsidP="004F0E13">
      <w:pPr>
        <w:pStyle w:val="af"/>
        <w:tabs>
          <w:tab w:val="left" w:pos="993"/>
        </w:tabs>
        <w:ind w:left="0" w:firstLine="709"/>
        <w:jc w:val="both"/>
        <w:rPr>
          <w:sz w:val="28"/>
          <w:szCs w:val="28"/>
        </w:rPr>
      </w:pPr>
      <w:r w:rsidRPr="004F0E13">
        <w:rPr>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072AF8">
        <w:rPr>
          <w:sz w:val="28"/>
          <w:szCs w:val="28"/>
        </w:rPr>
        <w:t>;</w:t>
      </w:r>
    </w:p>
    <w:p w:rsidR="00072AF8" w:rsidRDefault="00072AF8" w:rsidP="009C51A1">
      <w:pPr>
        <w:pStyle w:val="af"/>
        <w:numPr>
          <w:ilvl w:val="0"/>
          <w:numId w:val="3"/>
        </w:numPr>
        <w:tabs>
          <w:tab w:val="left" w:pos="993"/>
        </w:tabs>
        <w:ind w:left="0" w:firstLine="709"/>
        <w:jc w:val="both"/>
        <w:rPr>
          <w:sz w:val="28"/>
          <w:szCs w:val="28"/>
        </w:rPr>
      </w:pPr>
      <w:r w:rsidRPr="00AB319D">
        <w:rPr>
          <w:sz w:val="28"/>
          <w:szCs w:val="28"/>
        </w:rPr>
        <w:t>установленных в отношении перевозок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sz w:val="28"/>
          <w:szCs w:val="28"/>
        </w:rPr>
        <w:t>;</w:t>
      </w:r>
    </w:p>
    <w:p w:rsidR="00072AF8" w:rsidRDefault="00072AF8" w:rsidP="009C51A1">
      <w:pPr>
        <w:pStyle w:val="af"/>
        <w:numPr>
          <w:ilvl w:val="0"/>
          <w:numId w:val="3"/>
        </w:numPr>
        <w:tabs>
          <w:tab w:val="left" w:pos="993"/>
        </w:tabs>
        <w:ind w:left="0" w:firstLine="709"/>
        <w:jc w:val="both"/>
        <w:rPr>
          <w:sz w:val="28"/>
          <w:szCs w:val="28"/>
        </w:rPr>
      </w:pPr>
      <w:r w:rsidRPr="00AB319D">
        <w:rPr>
          <w:sz w:val="28"/>
          <w:szCs w:val="28"/>
        </w:rPr>
        <w:t>исполнение решений, принимаемых по результатам контрольных (надзорных) мероприятий.</w:t>
      </w:r>
    </w:p>
    <w:p w:rsidR="006760DC" w:rsidRPr="00C80EEF" w:rsidRDefault="003F068B" w:rsidP="009C51A1">
      <w:pPr>
        <w:pStyle w:val="af"/>
        <w:numPr>
          <w:ilvl w:val="0"/>
          <w:numId w:val="1"/>
        </w:numPr>
        <w:tabs>
          <w:tab w:val="left" w:pos="993"/>
        </w:tabs>
        <w:ind w:left="0" w:firstLine="709"/>
        <w:jc w:val="both"/>
        <w:rPr>
          <w:sz w:val="28"/>
          <w:szCs w:val="28"/>
        </w:rPr>
      </w:pPr>
      <w:r w:rsidRPr="00C80EEF">
        <w:rPr>
          <w:sz w:val="28"/>
          <w:szCs w:val="28"/>
        </w:rPr>
        <w:t>Региональный г</w:t>
      </w:r>
      <w:r w:rsidR="00147070" w:rsidRPr="00C80EEF">
        <w:rPr>
          <w:sz w:val="28"/>
          <w:szCs w:val="28"/>
        </w:rPr>
        <w:t xml:space="preserve">осударственный контроль осуществляется </w:t>
      </w:r>
      <w:r w:rsidR="006760DC" w:rsidRPr="00C80EEF">
        <w:rPr>
          <w:rFonts w:eastAsia="Calibri"/>
          <w:bCs/>
          <w:sz w:val="28"/>
          <w:szCs w:val="28"/>
        </w:rPr>
        <w:t xml:space="preserve">Департаментом внутреннего контроля и надзора Ненецкого автономного округа </w:t>
      </w:r>
      <w:r w:rsidR="00443DAE" w:rsidRPr="00C80EEF">
        <w:rPr>
          <w:sz w:val="28"/>
          <w:szCs w:val="28"/>
        </w:rPr>
        <w:t xml:space="preserve">в отношении организаций, руководителей и иных должностных лиц организаций, индивидуальных предпринимателей, их уполномоченных представителей, физических лиц, не являющихся индивидуальными предпринимателями (далее – </w:t>
      </w:r>
      <w:r w:rsidR="00443DAE" w:rsidRPr="00C80EEF">
        <w:rPr>
          <w:bCs/>
          <w:sz w:val="28"/>
          <w:szCs w:val="28"/>
        </w:rPr>
        <w:t>ДВКН НАО</w:t>
      </w:r>
      <w:r w:rsidR="00443DAE" w:rsidRPr="00C80EEF">
        <w:rPr>
          <w:sz w:val="28"/>
          <w:szCs w:val="28"/>
        </w:rPr>
        <w:t>, контролируемые лица</w:t>
      </w:r>
      <w:r w:rsidR="00443DAE" w:rsidRPr="00C80EEF">
        <w:rPr>
          <w:rFonts w:eastAsia="Calibri"/>
          <w:bCs/>
          <w:sz w:val="28"/>
          <w:szCs w:val="28"/>
        </w:rPr>
        <w:t>)</w:t>
      </w:r>
      <w:r w:rsidR="006760DC" w:rsidRPr="00C80EEF">
        <w:rPr>
          <w:rFonts w:eastAsia="Calibri"/>
          <w:bCs/>
          <w:sz w:val="28"/>
          <w:szCs w:val="28"/>
        </w:rPr>
        <w:t>.</w:t>
      </w:r>
    </w:p>
    <w:p w:rsidR="00D43F43" w:rsidRPr="00C80EEF" w:rsidRDefault="00A84090" w:rsidP="009C51A1">
      <w:pPr>
        <w:pStyle w:val="af"/>
        <w:numPr>
          <w:ilvl w:val="0"/>
          <w:numId w:val="1"/>
        </w:numPr>
        <w:tabs>
          <w:tab w:val="left" w:pos="993"/>
        </w:tabs>
        <w:ind w:left="0" w:firstLine="709"/>
        <w:jc w:val="both"/>
        <w:rPr>
          <w:sz w:val="28"/>
          <w:szCs w:val="28"/>
        </w:rPr>
      </w:pPr>
      <w:r w:rsidRPr="00C80EEF">
        <w:rPr>
          <w:sz w:val="28"/>
          <w:szCs w:val="28"/>
        </w:rPr>
        <w:t xml:space="preserve">Непосредственно </w:t>
      </w:r>
      <w:r w:rsidR="003F068B" w:rsidRPr="00C80EEF">
        <w:rPr>
          <w:sz w:val="28"/>
          <w:szCs w:val="28"/>
        </w:rPr>
        <w:t xml:space="preserve">региональный </w:t>
      </w:r>
      <w:r w:rsidRPr="00C80EEF">
        <w:rPr>
          <w:sz w:val="28"/>
          <w:szCs w:val="28"/>
        </w:rPr>
        <w:t xml:space="preserve">государственный контроль (надзор) осуществляет структурное подразделение </w:t>
      </w:r>
      <w:r w:rsidR="00791740" w:rsidRPr="00C80EEF">
        <w:rPr>
          <w:bCs/>
          <w:sz w:val="28"/>
          <w:szCs w:val="28"/>
        </w:rPr>
        <w:t>ДВКН НАО</w:t>
      </w:r>
      <w:r w:rsidR="00791740" w:rsidRPr="00C80EEF">
        <w:rPr>
          <w:sz w:val="28"/>
          <w:szCs w:val="28"/>
        </w:rPr>
        <w:t xml:space="preserve"> </w:t>
      </w:r>
      <w:r w:rsidRPr="00C80EEF">
        <w:rPr>
          <w:sz w:val="28"/>
          <w:szCs w:val="28"/>
        </w:rPr>
        <w:t xml:space="preserve">- </w:t>
      </w:r>
      <w:r w:rsidR="00791740" w:rsidRPr="00C80EEF">
        <w:rPr>
          <w:sz w:val="28"/>
          <w:szCs w:val="28"/>
        </w:rPr>
        <w:t xml:space="preserve">отдел государственной экспертизы и государственного строительного надзора </w:t>
      </w:r>
      <w:r w:rsidR="00791740" w:rsidRPr="00C80EEF">
        <w:rPr>
          <w:bCs/>
          <w:sz w:val="28"/>
          <w:szCs w:val="28"/>
        </w:rPr>
        <w:t>ДВКН НАО</w:t>
      </w:r>
      <w:r w:rsidR="00791740" w:rsidRPr="00C80EEF">
        <w:rPr>
          <w:sz w:val="28"/>
          <w:szCs w:val="28"/>
        </w:rPr>
        <w:t xml:space="preserve"> </w:t>
      </w:r>
      <w:r w:rsidRPr="00C80EEF">
        <w:rPr>
          <w:sz w:val="28"/>
          <w:szCs w:val="28"/>
        </w:rPr>
        <w:t xml:space="preserve">(далее </w:t>
      </w:r>
      <w:r w:rsidR="00791740" w:rsidRPr="00C80EEF">
        <w:rPr>
          <w:sz w:val="28"/>
          <w:szCs w:val="28"/>
        </w:rPr>
        <w:t>–</w:t>
      </w:r>
      <w:r w:rsidR="00E6339B">
        <w:rPr>
          <w:sz w:val="28"/>
          <w:szCs w:val="28"/>
        </w:rPr>
        <w:t xml:space="preserve"> </w:t>
      </w:r>
      <w:r w:rsidR="00443DAE" w:rsidRPr="00C80EEF">
        <w:rPr>
          <w:sz w:val="28"/>
          <w:szCs w:val="28"/>
        </w:rPr>
        <w:t>контрольный (надзорный) орган</w:t>
      </w:r>
      <w:r w:rsidRPr="00C80EEF">
        <w:rPr>
          <w:sz w:val="28"/>
          <w:szCs w:val="28"/>
        </w:rPr>
        <w:t>).</w:t>
      </w:r>
    </w:p>
    <w:p w:rsidR="009835B8" w:rsidRPr="00C80EEF" w:rsidRDefault="009835B8" w:rsidP="009C51A1">
      <w:pPr>
        <w:pStyle w:val="af"/>
        <w:numPr>
          <w:ilvl w:val="0"/>
          <w:numId w:val="1"/>
        </w:numPr>
        <w:tabs>
          <w:tab w:val="left" w:pos="993"/>
        </w:tabs>
        <w:ind w:left="0" w:firstLine="709"/>
        <w:jc w:val="both"/>
        <w:rPr>
          <w:sz w:val="28"/>
          <w:szCs w:val="28"/>
        </w:rPr>
      </w:pPr>
      <w:r w:rsidRPr="00C80EEF">
        <w:rPr>
          <w:sz w:val="28"/>
          <w:szCs w:val="28"/>
        </w:rPr>
        <w:t>Должностными лицами ДВКН НАО, уполномоченными осуществлять региональный государственный контроль (надзор), являются:</w:t>
      </w:r>
    </w:p>
    <w:p w:rsidR="00332A76" w:rsidRPr="00C80EEF" w:rsidRDefault="00D45F5B" w:rsidP="00D45F5B">
      <w:pPr>
        <w:pStyle w:val="af"/>
        <w:tabs>
          <w:tab w:val="left" w:pos="1134"/>
        </w:tabs>
        <w:autoSpaceDE w:val="0"/>
        <w:autoSpaceDN w:val="0"/>
        <w:adjustRightInd w:val="0"/>
        <w:ind w:left="0" w:firstLine="709"/>
        <w:jc w:val="both"/>
        <w:rPr>
          <w:sz w:val="28"/>
          <w:szCs w:val="28"/>
        </w:rPr>
      </w:pPr>
      <w:r w:rsidRPr="00C80EEF">
        <w:rPr>
          <w:sz w:val="28"/>
          <w:szCs w:val="28"/>
        </w:rPr>
        <w:lastRenderedPageBreak/>
        <w:t>руководитель Департамента внутреннего контроля и надзора Ненецкого автономного округа;</w:t>
      </w:r>
    </w:p>
    <w:p w:rsidR="00262082" w:rsidRDefault="00262082" w:rsidP="00262082">
      <w:pPr>
        <w:pStyle w:val="af"/>
        <w:tabs>
          <w:tab w:val="left" w:pos="1134"/>
        </w:tabs>
        <w:autoSpaceDE w:val="0"/>
        <w:autoSpaceDN w:val="0"/>
        <w:adjustRightInd w:val="0"/>
        <w:ind w:left="0" w:firstLine="709"/>
        <w:jc w:val="both"/>
        <w:rPr>
          <w:sz w:val="28"/>
          <w:szCs w:val="28"/>
        </w:rPr>
      </w:pPr>
      <w:r w:rsidRPr="00262082">
        <w:rPr>
          <w:sz w:val="28"/>
          <w:szCs w:val="28"/>
        </w:rPr>
        <w:t xml:space="preserve">заместитель руководителя Департамента внутреннего контроля и надзора Ненецкого автономного округа - начальник управления государственного строительного и жилищного надзора </w:t>
      </w:r>
      <w:r w:rsidRPr="00791740">
        <w:rPr>
          <w:bCs/>
          <w:sz w:val="28"/>
          <w:szCs w:val="28"/>
        </w:rPr>
        <w:t>ДВКН НАО</w:t>
      </w:r>
      <w:r>
        <w:rPr>
          <w:sz w:val="28"/>
          <w:szCs w:val="28"/>
        </w:rPr>
        <w:t>;</w:t>
      </w:r>
    </w:p>
    <w:p w:rsidR="00262082" w:rsidRDefault="00262082" w:rsidP="00262082">
      <w:pPr>
        <w:pStyle w:val="af"/>
        <w:tabs>
          <w:tab w:val="left" w:pos="1134"/>
        </w:tabs>
        <w:autoSpaceDE w:val="0"/>
        <w:autoSpaceDN w:val="0"/>
        <w:adjustRightInd w:val="0"/>
        <w:ind w:left="0" w:firstLine="709"/>
        <w:jc w:val="both"/>
        <w:rPr>
          <w:sz w:val="28"/>
          <w:szCs w:val="28"/>
        </w:rPr>
      </w:pPr>
      <w:r w:rsidRPr="00262082">
        <w:rPr>
          <w:sz w:val="28"/>
          <w:szCs w:val="28"/>
        </w:rPr>
        <w:t xml:space="preserve">заместитель </w:t>
      </w:r>
      <w:r w:rsidR="00FC5DB3" w:rsidRPr="00FC5DB3">
        <w:rPr>
          <w:sz w:val="28"/>
          <w:szCs w:val="28"/>
        </w:rPr>
        <w:t xml:space="preserve">начальника управления государственного строительного и жилищного надзора </w:t>
      </w:r>
      <w:r w:rsidR="00DA5D2E" w:rsidRPr="00262082">
        <w:rPr>
          <w:sz w:val="28"/>
          <w:szCs w:val="28"/>
        </w:rPr>
        <w:t xml:space="preserve">Департамента внутреннего контроля и надзора Ненецкого автономного округа </w:t>
      </w:r>
      <w:r w:rsidRPr="00262082">
        <w:rPr>
          <w:sz w:val="28"/>
          <w:szCs w:val="28"/>
        </w:rPr>
        <w:t>- начальник отдела государственной экспертизы и государственного строительного надзора;</w:t>
      </w:r>
    </w:p>
    <w:p w:rsidR="00262082" w:rsidRDefault="00F7271C" w:rsidP="00F7271C">
      <w:pPr>
        <w:pStyle w:val="af"/>
        <w:tabs>
          <w:tab w:val="left" w:pos="1134"/>
        </w:tabs>
        <w:autoSpaceDE w:val="0"/>
        <w:autoSpaceDN w:val="0"/>
        <w:adjustRightInd w:val="0"/>
        <w:ind w:left="0" w:firstLine="709"/>
        <w:jc w:val="both"/>
        <w:rPr>
          <w:sz w:val="28"/>
          <w:szCs w:val="28"/>
        </w:rPr>
      </w:pPr>
      <w:r w:rsidRPr="00F7271C">
        <w:rPr>
          <w:sz w:val="28"/>
          <w:szCs w:val="28"/>
        </w:rPr>
        <w:t>главный консультант отдела государственной экспертизы и государственного строительного надзора</w:t>
      </w:r>
      <w:r>
        <w:rPr>
          <w:sz w:val="28"/>
          <w:szCs w:val="28"/>
        </w:rPr>
        <w:t xml:space="preserve"> </w:t>
      </w:r>
      <w:r w:rsidRPr="00F7271C">
        <w:rPr>
          <w:sz w:val="28"/>
          <w:szCs w:val="28"/>
        </w:rPr>
        <w:t>ДВКН НАО</w:t>
      </w:r>
      <w:r>
        <w:rPr>
          <w:sz w:val="28"/>
          <w:szCs w:val="28"/>
        </w:rPr>
        <w:t>.</w:t>
      </w:r>
    </w:p>
    <w:p w:rsidR="00F7271C" w:rsidRDefault="00F7271C" w:rsidP="009C51A1">
      <w:pPr>
        <w:pStyle w:val="af"/>
        <w:numPr>
          <w:ilvl w:val="0"/>
          <w:numId w:val="1"/>
        </w:numPr>
        <w:tabs>
          <w:tab w:val="left" w:pos="993"/>
        </w:tabs>
        <w:ind w:left="0" w:firstLine="709"/>
        <w:jc w:val="both"/>
        <w:rPr>
          <w:sz w:val="28"/>
          <w:szCs w:val="28"/>
        </w:rPr>
      </w:pPr>
      <w:r w:rsidRPr="00F7271C">
        <w:rPr>
          <w:sz w:val="28"/>
          <w:szCs w:val="28"/>
        </w:rPr>
        <w:t xml:space="preserve">Должностным лицом ДВКН НАО, уполномоченным на принятие решений о проведении контрольных (надзорных) мероприятий, является </w:t>
      </w:r>
      <w:r>
        <w:rPr>
          <w:sz w:val="28"/>
          <w:szCs w:val="28"/>
        </w:rPr>
        <w:t>р</w:t>
      </w:r>
      <w:r w:rsidRPr="00D45F5B">
        <w:rPr>
          <w:sz w:val="28"/>
          <w:szCs w:val="28"/>
        </w:rPr>
        <w:t>уководитель</w:t>
      </w:r>
      <w:r w:rsidRPr="00F7271C">
        <w:rPr>
          <w:bCs/>
          <w:sz w:val="28"/>
          <w:szCs w:val="28"/>
        </w:rPr>
        <w:t xml:space="preserve"> </w:t>
      </w:r>
      <w:r w:rsidRPr="00791740">
        <w:rPr>
          <w:bCs/>
          <w:sz w:val="28"/>
          <w:szCs w:val="28"/>
        </w:rPr>
        <w:t>ДВКН НАО</w:t>
      </w:r>
      <w:r>
        <w:rPr>
          <w:sz w:val="28"/>
          <w:szCs w:val="28"/>
        </w:rPr>
        <w:t xml:space="preserve"> </w:t>
      </w:r>
      <w:r w:rsidR="00B400D4">
        <w:rPr>
          <w:sz w:val="28"/>
          <w:szCs w:val="28"/>
        </w:rPr>
        <w:t>или лицо, исполняющего его обязанности.</w:t>
      </w:r>
    </w:p>
    <w:p w:rsidR="00262082" w:rsidRDefault="00F7271C" w:rsidP="009C51A1">
      <w:pPr>
        <w:pStyle w:val="af"/>
        <w:numPr>
          <w:ilvl w:val="0"/>
          <w:numId w:val="1"/>
        </w:numPr>
        <w:tabs>
          <w:tab w:val="left" w:pos="993"/>
        </w:tabs>
        <w:autoSpaceDE w:val="0"/>
        <w:autoSpaceDN w:val="0"/>
        <w:adjustRightInd w:val="0"/>
        <w:ind w:left="0" w:firstLine="709"/>
        <w:jc w:val="both"/>
        <w:rPr>
          <w:sz w:val="28"/>
          <w:szCs w:val="28"/>
        </w:rPr>
      </w:pPr>
      <w:r w:rsidRPr="007346D4">
        <w:rPr>
          <w:sz w:val="28"/>
          <w:szCs w:val="28"/>
        </w:rPr>
        <w:t xml:space="preserve">Должностные лица, осуществляющие региональный государственный контроль (надзор) при проведении контрольных (надзорных) мероприятий в пределах своих полномочий и в объеме проведенных контрольных (надзорных) действий выполняют обязанности и пользуются правами, установленными </w:t>
      </w:r>
      <w:hyperlink r:id="rId18" w:history="1">
        <w:r w:rsidRPr="007346D4">
          <w:rPr>
            <w:rStyle w:val="ae"/>
            <w:color w:val="auto"/>
            <w:sz w:val="28"/>
            <w:szCs w:val="28"/>
            <w:u w:val="none"/>
          </w:rPr>
          <w:t>статьей 29</w:t>
        </w:r>
      </w:hyperlink>
      <w:r w:rsidRPr="007346D4">
        <w:rPr>
          <w:sz w:val="28"/>
          <w:szCs w:val="28"/>
        </w:rPr>
        <w:t xml:space="preserve"> Федерального закона </w:t>
      </w:r>
      <w:r w:rsidR="007346D4">
        <w:rPr>
          <w:sz w:val="28"/>
          <w:szCs w:val="28"/>
        </w:rPr>
        <w:br/>
      </w:r>
      <w:r w:rsidR="007346D4" w:rsidRPr="00887F3F">
        <w:rPr>
          <w:sz w:val="28"/>
          <w:szCs w:val="28"/>
        </w:rPr>
        <w:t>«О государственном контроле</w:t>
      </w:r>
      <w:r w:rsidR="007346D4">
        <w:rPr>
          <w:sz w:val="28"/>
          <w:szCs w:val="28"/>
        </w:rPr>
        <w:t>».</w:t>
      </w:r>
    </w:p>
    <w:p w:rsidR="00AC2F75" w:rsidRPr="007346D4" w:rsidRDefault="00AC2F75" w:rsidP="009C51A1">
      <w:pPr>
        <w:pStyle w:val="af"/>
        <w:numPr>
          <w:ilvl w:val="0"/>
          <w:numId w:val="1"/>
        </w:numPr>
        <w:tabs>
          <w:tab w:val="left" w:pos="993"/>
        </w:tabs>
        <w:autoSpaceDE w:val="0"/>
        <w:autoSpaceDN w:val="0"/>
        <w:adjustRightInd w:val="0"/>
        <w:ind w:left="0" w:firstLine="709"/>
        <w:jc w:val="both"/>
        <w:rPr>
          <w:sz w:val="28"/>
          <w:szCs w:val="28"/>
        </w:rPr>
      </w:pPr>
      <w:r w:rsidRPr="00AB319D">
        <w:rPr>
          <w:sz w:val="28"/>
          <w:szCs w:val="28"/>
        </w:rPr>
        <w:t>Объектами государственного контроля являются:</w:t>
      </w:r>
    </w:p>
    <w:p w:rsidR="00262082" w:rsidRDefault="00847F18" w:rsidP="009C51A1">
      <w:pPr>
        <w:pStyle w:val="af"/>
        <w:numPr>
          <w:ilvl w:val="0"/>
          <w:numId w:val="4"/>
        </w:numPr>
        <w:tabs>
          <w:tab w:val="left" w:pos="993"/>
        </w:tabs>
        <w:ind w:left="0" w:firstLine="709"/>
        <w:jc w:val="both"/>
        <w:rPr>
          <w:sz w:val="28"/>
          <w:szCs w:val="28"/>
        </w:rPr>
      </w:pPr>
      <w:r w:rsidRPr="00352350">
        <w:rPr>
          <w:sz w:val="28"/>
          <w:szCs w:val="28"/>
        </w:rPr>
        <w:t>в рамках пункта 1 части 1 статьи 16 Федерального закона</w:t>
      </w:r>
      <w:r>
        <w:rPr>
          <w:rFonts w:eastAsia="Calibri"/>
          <w:sz w:val="28"/>
          <w:szCs w:val="28"/>
        </w:rPr>
        <w:t xml:space="preserve"> </w:t>
      </w:r>
      <w:r>
        <w:rPr>
          <w:rFonts w:eastAsia="Calibri"/>
          <w:sz w:val="28"/>
          <w:szCs w:val="28"/>
        </w:rPr>
        <w:br/>
      </w:r>
      <w:r w:rsidRPr="00887F3F">
        <w:rPr>
          <w:sz w:val="28"/>
          <w:szCs w:val="28"/>
        </w:rPr>
        <w:t>«О государственном контроле</w:t>
      </w:r>
      <w:r>
        <w:rPr>
          <w:sz w:val="28"/>
          <w:szCs w:val="28"/>
        </w:rPr>
        <w:t>»</w:t>
      </w:r>
      <w:r w:rsidR="0071369C" w:rsidRPr="00AB319D">
        <w:rPr>
          <w:rFonts w:eastAsia="Calibri"/>
          <w:sz w:val="28"/>
          <w:szCs w:val="28"/>
        </w:rPr>
        <w:t>:</w:t>
      </w:r>
    </w:p>
    <w:p w:rsidR="005026C6" w:rsidRDefault="005026C6" w:rsidP="005026C6">
      <w:pPr>
        <w:tabs>
          <w:tab w:val="left" w:pos="993"/>
        </w:tabs>
        <w:ind w:firstLine="709"/>
        <w:jc w:val="both"/>
        <w:rPr>
          <w:sz w:val="28"/>
          <w:szCs w:val="28"/>
        </w:rPr>
      </w:pPr>
      <w:r w:rsidRPr="005026C6">
        <w:rPr>
          <w:sz w:val="28"/>
          <w:szCs w:val="28"/>
        </w:rPr>
        <w:t>деятельность, действия (бездействие) контролируемых лиц в рамках</w:t>
      </w:r>
      <w:r w:rsidR="00847F18">
        <w:rPr>
          <w:sz w:val="28"/>
          <w:szCs w:val="28"/>
        </w:rPr>
        <w:t>,</w:t>
      </w:r>
      <w:r w:rsidRPr="005026C6">
        <w:rPr>
          <w:sz w:val="28"/>
          <w:szCs w:val="28"/>
        </w:rPr>
        <w:t xml:space="preserve"> которых должны соблюдаться обязательные требования к осуществлению работ по капитальному ремонту, ремонту и содержанию автомобильных дорог общего пользования регионального и межмуниципального значения </w:t>
      </w:r>
      <w:r>
        <w:rPr>
          <w:sz w:val="28"/>
          <w:szCs w:val="28"/>
        </w:rPr>
        <w:t>Ненецкого автономного округа</w:t>
      </w:r>
      <w:r w:rsidRPr="005026C6">
        <w:rPr>
          <w:sz w:val="28"/>
          <w:szCs w:val="28"/>
        </w:rPr>
        <w:t xml:space="preserve"> и искусственных дорожных сооружений на них в части обеспечения сохранности автомобильных дорог;</w:t>
      </w:r>
    </w:p>
    <w:p w:rsidR="005026C6" w:rsidRDefault="005026C6" w:rsidP="005026C6">
      <w:pPr>
        <w:tabs>
          <w:tab w:val="left" w:pos="993"/>
        </w:tabs>
        <w:ind w:firstLine="709"/>
        <w:jc w:val="both"/>
        <w:rPr>
          <w:sz w:val="28"/>
          <w:szCs w:val="28"/>
        </w:rPr>
      </w:pPr>
      <w:r>
        <w:rPr>
          <w:sz w:val="28"/>
          <w:szCs w:val="28"/>
        </w:rPr>
        <w:t>д</w:t>
      </w:r>
      <w:r w:rsidRPr="00552D1D">
        <w:rPr>
          <w:sz w:val="28"/>
          <w:szCs w:val="28"/>
        </w:rPr>
        <w:t>еятельность</w:t>
      </w:r>
      <w:r>
        <w:rPr>
          <w:sz w:val="28"/>
          <w:szCs w:val="28"/>
        </w:rPr>
        <w:t>,</w:t>
      </w:r>
      <w:r w:rsidRPr="00552D1D">
        <w:rPr>
          <w:sz w:val="28"/>
          <w:szCs w:val="28"/>
        </w:rPr>
        <w:t xml:space="preserve"> </w:t>
      </w:r>
      <w:r w:rsidRPr="009C6C28">
        <w:rPr>
          <w:sz w:val="28"/>
          <w:szCs w:val="28"/>
        </w:rPr>
        <w:t>действия (бездействие) контролируемых лиц</w:t>
      </w:r>
      <w:r>
        <w:rPr>
          <w:sz w:val="28"/>
          <w:szCs w:val="28"/>
        </w:rPr>
        <w:t>,</w:t>
      </w:r>
      <w:r w:rsidRPr="009C6C28">
        <w:rPr>
          <w:sz w:val="28"/>
          <w:szCs w:val="28"/>
        </w:rPr>
        <w:t xml:space="preserve"> </w:t>
      </w:r>
      <w:r w:rsidRPr="008B0844">
        <w:rPr>
          <w:sz w:val="28"/>
          <w:szCs w:val="28"/>
        </w:rPr>
        <w:t xml:space="preserve">в рамках которых должны соблюдаться обязательные требования к </w:t>
      </w:r>
      <w:r>
        <w:rPr>
          <w:sz w:val="28"/>
          <w:szCs w:val="28"/>
        </w:rPr>
        <w:t xml:space="preserve">эксплуатации объектов дорожного сервиса, размещенных в </w:t>
      </w:r>
      <w:r w:rsidRPr="00552D1D">
        <w:rPr>
          <w:sz w:val="28"/>
          <w:szCs w:val="28"/>
        </w:rPr>
        <w:t>полос</w:t>
      </w:r>
      <w:r>
        <w:rPr>
          <w:sz w:val="28"/>
          <w:szCs w:val="28"/>
        </w:rPr>
        <w:t>ах</w:t>
      </w:r>
      <w:r w:rsidRPr="00552D1D">
        <w:rPr>
          <w:sz w:val="28"/>
          <w:szCs w:val="28"/>
        </w:rPr>
        <w:t xml:space="preserve"> отвода и (или) придорожных полос</w:t>
      </w:r>
      <w:r>
        <w:rPr>
          <w:sz w:val="28"/>
          <w:szCs w:val="28"/>
        </w:rPr>
        <w:t>ах</w:t>
      </w:r>
      <w:r w:rsidRPr="00552D1D">
        <w:rPr>
          <w:sz w:val="28"/>
          <w:szCs w:val="28"/>
        </w:rPr>
        <w:t xml:space="preserve"> автомобильных дорог общего пользования </w:t>
      </w:r>
      <w:r>
        <w:rPr>
          <w:sz w:val="28"/>
          <w:szCs w:val="28"/>
        </w:rPr>
        <w:t xml:space="preserve">регионального </w:t>
      </w:r>
      <w:r w:rsidRPr="00552D1D">
        <w:rPr>
          <w:sz w:val="28"/>
          <w:szCs w:val="28"/>
        </w:rPr>
        <w:t>и межмуниципального значения</w:t>
      </w:r>
      <w:r>
        <w:rPr>
          <w:sz w:val="28"/>
          <w:szCs w:val="28"/>
        </w:rPr>
        <w:t xml:space="preserve"> Ненецкого автономного округа;</w:t>
      </w:r>
    </w:p>
    <w:p w:rsidR="00847F18" w:rsidRPr="00847F18" w:rsidRDefault="00847F18" w:rsidP="00847F18">
      <w:pPr>
        <w:tabs>
          <w:tab w:val="left" w:pos="993"/>
        </w:tabs>
        <w:ind w:firstLine="709"/>
        <w:jc w:val="both"/>
        <w:rPr>
          <w:sz w:val="28"/>
          <w:szCs w:val="28"/>
        </w:rPr>
      </w:pPr>
      <w:r w:rsidRPr="00847F18">
        <w:rPr>
          <w:sz w:val="28"/>
          <w:szCs w:val="28"/>
        </w:rPr>
        <w:t xml:space="preserve">деятельность, действия (бездействие) контролируемых лиц, в рамках которых должны соблюдаться обязательные требования к осуществлению регулярных перевозок </w:t>
      </w:r>
      <w:r w:rsidR="00DA6C3C" w:rsidRPr="00847F18">
        <w:rPr>
          <w:rFonts w:eastAsia="Calibri"/>
          <w:sz w:val="28"/>
          <w:szCs w:val="28"/>
        </w:rPr>
        <w:t xml:space="preserve">пассажиров и багажа </w:t>
      </w:r>
      <w:r w:rsidRPr="00847F18">
        <w:rPr>
          <w:sz w:val="28"/>
          <w:szCs w:val="28"/>
        </w:rPr>
        <w:t xml:space="preserve">по межмуниципальным маршрутам регулярных </w:t>
      </w:r>
      <w:r w:rsidR="00DA6C3C">
        <w:rPr>
          <w:sz w:val="28"/>
          <w:szCs w:val="28"/>
        </w:rPr>
        <w:t xml:space="preserve">автобусных </w:t>
      </w:r>
      <w:r w:rsidRPr="00847F18">
        <w:rPr>
          <w:sz w:val="28"/>
          <w:szCs w:val="28"/>
        </w:rPr>
        <w:t xml:space="preserve">перевозок в границах территории </w:t>
      </w:r>
      <w:r>
        <w:rPr>
          <w:sz w:val="28"/>
          <w:szCs w:val="28"/>
        </w:rPr>
        <w:t>Ненецкого автономного округа</w:t>
      </w:r>
      <w:r w:rsidRPr="00847F18">
        <w:rPr>
          <w:sz w:val="28"/>
          <w:szCs w:val="28"/>
        </w:rPr>
        <w:t>, не относящиеся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47F18" w:rsidRDefault="00847F18" w:rsidP="009C51A1">
      <w:pPr>
        <w:pStyle w:val="af"/>
        <w:numPr>
          <w:ilvl w:val="0"/>
          <w:numId w:val="4"/>
        </w:numPr>
        <w:tabs>
          <w:tab w:val="left" w:pos="993"/>
        </w:tabs>
        <w:ind w:left="0" w:firstLine="709"/>
        <w:jc w:val="both"/>
        <w:rPr>
          <w:sz w:val="28"/>
          <w:szCs w:val="28"/>
        </w:rPr>
      </w:pPr>
      <w:r w:rsidRPr="00352350">
        <w:rPr>
          <w:sz w:val="28"/>
          <w:szCs w:val="28"/>
        </w:rPr>
        <w:t xml:space="preserve">в рамках пункта </w:t>
      </w:r>
      <w:r w:rsidR="00100FC4">
        <w:rPr>
          <w:sz w:val="28"/>
          <w:szCs w:val="28"/>
        </w:rPr>
        <w:t>2</w:t>
      </w:r>
      <w:r w:rsidRPr="00352350">
        <w:rPr>
          <w:sz w:val="28"/>
          <w:szCs w:val="28"/>
        </w:rPr>
        <w:t xml:space="preserve"> части 1 статьи 16 Федерального закона</w:t>
      </w:r>
      <w:r>
        <w:rPr>
          <w:rFonts w:eastAsia="Calibri"/>
          <w:sz w:val="28"/>
          <w:szCs w:val="28"/>
        </w:rPr>
        <w:t xml:space="preserve"> </w:t>
      </w:r>
      <w:r>
        <w:rPr>
          <w:rFonts w:eastAsia="Calibri"/>
          <w:sz w:val="28"/>
          <w:szCs w:val="28"/>
        </w:rPr>
        <w:br/>
      </w:r>
      <w:r w:rsidRPr="00887F3F">
        <w:rPr>
          <w:sz w:val="28"/>
          <w:szCs w:val="28"/>
        </w:rPr>
        <w:t>«О государственном контроле</w:t>
      </w:r>
      <w:r>
        <w:rPr>
          <w:sz w:val="28"/>
          <w:szCs w:val="28"/>
        </w:rPr>
        <w:t>»</w:t>
      </w:r>
      <w:r w:rsidRPr="00AB319D">
        <w:rPr>
          <w:rFonts w:eastAsia="Calibri"/>
          <w:sz w:val="28"/>
          <w:szCs w:val="28"/>
        </w:rPr>
        <w:t>:</w:t>
      </w:r>
    </w:p>
    <w:p w:rsidR="00DA6C3C" w:rsidRPr="00DA6C3C" w:rsidRDefault="00DA6C3C" w:rsidP="00DA6C3C">
      <w:pPr>
        <w:tabs>
          <w:tab w:val="left" w:pos="993"/>
        </w:tabs>
        <w:ind w:firstLine="709"/>
        <w:jc w:val="both"/>
        <w:rPr>
          <w:rFonts w:eastAsia="Calibri"/>
          <w:sz w:val="28"/>
          <w:szCs w:val="28"/>
        </w:rPr>
      </w:pPr>
      <w:r w:rsidRPr="00DA6C3C">
        <w:rPr>
          <w:rFonts w:eastAsia="Calibri"/>
          <w:sz w:val="28"/>
          <w:szCs w:val="28"/>
        </w:rPr>
        <w:lastRenderedPageBreak/>
        <w:t xml:space="preserve">дорожно-строительные материалы, указанные в приложении № 1 </w:t>
      </w:r>
      <w:r>
        <w:rPr>
          <w:rFonts w:eastAsia="Calibri"/>
          <w:sz w:val="28"/>
          <w:szCs w:val="28"/>
        </w:rPr>
        <w:br/>
      </w:r>
      <w:r w:rsidRPr="00DA6C3C">
        <w:rPr>
          <w:rFonts w:eastAsia="Calibri"/>
          <w:sz w:val="28"/>
          <w:szCs w:val="28"/>
        </w:rPr>
        <w:t>к техническому регламенту Таможенного союза «Безопасность автомобильных дорог» (ТР ТС 014/2011);</w:t>
      </w:r>
    </w:p>
    <w:p w:rsidR="00EC641D" w:rsidRDefault="00DA6C3C" w:rsidP="00DA6C3C">
      <w:pPr>
        <w:tabs>
          <w:tab w:val="left" w:pos="993"/>
        </w:tabs>
        <w:ind w:firstLine="709"/>
        <w:jc w:val="both"/>
        <w:rPr>
          <w:rFonts w:eastAsia="Calibri"/>
          <w:sz w:val="28"/>
          <w:szCs w:val="28"/>
        </w:rPr>
      </w:pPr>
      <w:r w:rsidRPr="00DA6C3C">
        <w:rPr>
          <w:rFonts w:eastAsia="Calibri"/>
          <w:sz w:val="28"/>
          <w:szCs w:val="28"/>
        </w:rPr>
        <w:t xml:space="preserve">дорожно-строительные изделия, указанные в приложении № 2 </w:t>
      </w:r>
      <w:r>
        <w:rPr>
          <w:rFonts w:eastAsia="Calibri"/>
          <w:sz w:val="28"/>
          <w:szCs w:val="28"/>
        </w:rPr>
        <w:br/>
      </w:r>
      <w:r w:rsidRPr="00DA6C3C">
        <w:rPr>
          <w:rFonts w:eastAsia="Calibri"/>
          <w:sz w:val="28"/>
          <w:szCs w:val="28"/>
        </w:rPr>
        <w:t>к техническому регламенту Таможенного союза «Безопасность автомобильных дорог» (ТР ТС 014/2011);</w:t>
      </w:r>
    </w:p>
    <w:p w:rsidR="00100FC4" w:rsidRDefault="00100FC4" w:rsidP="009C51A1">
      <w:pPr>
        <w:pStyle w:val="af"/>
        <w:numPr>
          <w:ilvl w:val="0"/>
          <w:numId w:val="4"/>
        </w:numPr>
        <w:tabs>
          <w:tab w:val="left" w:pos="993"/>
        </w:tabs>
        <w:ind w:left="0" w:firstLine="709"/>
        <w:jc w:val="both"/>
        <w:rPr>
          <w:sz w:val="28"/>
          <w:szCs w:val="28"/>
        </w:rPr>
      </w:pPr>
      <w:r w:rsidRPr="00352350">
        <w:rPr>
          <w:sz w:val="28"/>
          <w:szCs w:val="28"/>
        </w:rPr>
        <w:t xml:space="preserve">в рамках пункта </w:t>
      </w:r>
      <w:r>
        <w:rPr>
          <w:sz w:val="28"/>
          <w:szCs w:val="28"/>
        </w:rPr>
        <w:t>3</w:t>
      </w:r>
      <w:r w:rsidRPr="00352350">
        <w:rPr>
          <w:sz w:val="28"/>
          <w:szCs w:val="28"/>
        </w:rPr>
        <w:t xml:space="preserve"> части 1 статьи 16 Федерального закона</w:t>
      </w:r>
      <w:r w:rsidRPr="00100FC4">
        <w:rPr>
          <w:sz w:val="28"/>
          <w:szCs w:val="28"/>
        </w:rPr>
        <w:t xml:space="preserve"> </w:t>
      </w:r>
      <w:r w:rsidRPr="00100FC4">
        <w:rPr>
          <w:sz w:val="28"/>
          <w:szCs w:val="28"/>
        </w:rPr>
        <w:br/>
      </w:r>
      <w:r w:rsidRPr="00887F3F">
        <w:rPr>
          <w:sz w:val="28"/>
          <w:szCs w:val="28"/>
        </w:rPr>
        <w:t>«О государственном контроле</w:t>
      </w:r>
      <w:r>
        <w:rPr>
          <w:sz w:val="28"/>
          <w:szCs w:val="28"/>
        </w:rPr>
        <w:t>»</w:t>
      </w:r>
      <w:r w:rsidRPr="00AB319D">
        <w:rPr>
          <w:rFonts w:eastAsia="Calibri"/>
          <w:sz w:val="28"/>
          <w:szCs w:val="28"/>
        </w:rPr>
        <w:t>:</w:t>
      </w:r>
    </w:p>
    <w:p w:rsidR="00100FC4" w:rsidRPr="00100FC4" w:rsidRDefault="00100FC4" w:rsidP="00100FC4">
      <w:pPr>
        <w:tabs>
          <w:tab w:val="left" w:pos="993"/>
        </w:tabs>
        <w:ind w:firstLine="709"/>
        <w:jc w:val="both"/>
        <w:rPr>
          <w:sz w:val="28"/>
          <w:szCs w:val="28"/>
        </w:rPr>
      </w:pPr>
      <w:r w:rsidRPr="00100FC4">
        <w:rPr>
          <w:sz w:val="28"/>
          <w:szCs w:val="28"/>
        </w:rPr>
        <w:t xml:space="preserve">автомобильная дорога регионального и межмуниципального значения </w:t>
      </w:r>
      <w:r>
        <w:rPr>
          <w:sz w:val="28"/>
          <w:szCs w:val="28"/>
        </w:rPr>
        <w:t>Ненецкого автономного округа</w:t>
      </w:r>
      <w:r w:rsidRPr="00100FC4">
        <w:rPr>
          <w:sz w:val="28"/>
          <w:szCs w:val="28"/>
        </w:rPr>
        <w:t xml:space="preserve"> и искусственные дорожные сооружения на ней;</w:t>
      </w:r>
    </w:p>
    <w:p w:rsidR="00100FC4" w:rsidRPr="00100FC4" w:rsidRDefault="00100FC4" w:rsidP="00100FC4">
      <w:pPr>
        <w:tabs>
          <w:tab w:val="left" w:pos="993"/>
        </w:tabs>
        <w:ind w:firstLine="709"/>
        <w:jc w:val="both"/>
        <w:rPr>
          <w:sz w:val="28"/>
          <w:szCs w:val="28"/>
        </w:rPr>
      </w:pPr>
      <w:r w:rsidRPr="00100FC4">
        <w:rPr>
          <w:sz w:val="28"/>
          <w:szCs w:val="28"/>
        </w:rPr>
        <w:t xml:space="preserve">объекты дорожного сервиса, размещенные в полосах отвода и (или) придорожных полосах автомобильных дорог общего пользования регионального и межмуниципального значения </w:t>
      </w:r>
      <w:r>
        <w:rPr>
          <w:sz w:val="28"/>
          <w:szCs w:val="28"/>
        </w:rPr>
        <w:t>Ненецкого автономного округа</w:t>
      </w:r>
      <w:r w:rsidRPr="00100FC4">
        <w:rPr>
          <w:sz w:val="28"/>
          <w:szCs w:val="28"/>
        </w:rPr>
        <w:t>;</w:t>
      </w:r>
    </w:p>
    <w:p w:rsidR="00100FC4" w:rsidRPr="00100FC4" w:rsidRDefault="00100FC4" w:rsidP="00100FC4">
      <w:pPr>
        <w:tabs>
          <w:tab w:val="left" w:pos="993"/>
        </w:tabs>
        <w:ind w:firstLine="709"/>
        <w:jc w:val="both"/>
        <w:rPr>
          <w:sz w:val="28"/>
          <w:szCs w:val="28"/>
        </w:rPr>
      </w:pPr>
      <w:r w:rsidRPr="00100FC4">
        <w:rPr>
          <w:sz w:val="28"/>
          <w:szCs w:val="28"/>
        </w:rPr>
        <w:t xml:space="preserve">примыкания к автомобильным дорогам регионального и межмуниципального значения </w:t>
      </w:r>
      <w:r>
        <w:rPr>
          <w:sz w:val="28"/>
          <w:szCs w:val="28"/>
        </w:rPr>
        <w:t>Ненецкого автономного округа</w:t>
      </w:r>
      <w:r w:rsidRPr="00100FC4">
        <w:rPr>
          <w:sz w:val="28"/>
          <w:szCs w:val="28"/>
        </w:rPr>
        <w:t>, в том числе примыкания к объектам дорожного сервиса;</w:t>
      </w:r>
    </w:p>
    <w:p w:rsidR="00100FC4" w:rsidRPr="00100FC4" w:rsidRDefault="00100FC4" w:rsidP="00100FC4">
      <w:pPr>
        <w:tabs>
          <w:tab w:val="left" w:pos="993"/>
        </w:tabs>
        <w:ind w:firstLine="709"/>
        <w:jc w:val="both"/>
        <w:rPr>
          <w:sz w:val="28"/>
          <w:szCs w:val="28"/>
        </w:rPr>
      </w:pPr>
      <w:r w:rsidRPr="00100FC4">
        <w:rPr>
          <w:sz w:val="28"/>
          <w:szCs w:val="28"/>
        </w:rPr>
        <w:t xml:space="preserve">придорожные полосы и полосы отвода автомобильных дорог общего пользования регионального и межмуниципального значения </w:t>
      </w:r>
      <w:r>
        <w:rPr>
          <w:sz w:val="28"/>
          <w:szCs w:val="28"/>
        </w:rPr>
        <w:t>Ненецкого автономного округа</w:t>
      </w:r>
      <w:r w:rsidRPr="00100FC4">
        <w:rPr>
          <w:sz w:val="28"/>
          <w:szCs w:val="28"/>
        </w:rPr>
        <w:t>;</w:t>
      </w:r>
    </w:p>
    <w:p w:rsidR="005026C6" w:rsidRDefault="00100FC4" w:rsidP="00100FC4">
      <w:pPr>
        <w:tabs>
          <w:tab w:val="left" w:pos="993"/>
        </w:tabs>
        <w:ind w:firstLine="709"/>
        <w:jc w:val="both"/>
        <w:rPr>
          <w:sz w:val="28"/>
          <w:szCs w:val="28"/>
        </w:rPr>
      </w:pPr>
      <w:r w:rsidRPr="00100FC4">
        <w:rPr>
          <w:sz w:val="28"/>
          <w:szCs w:val="28"/>
        </w:rPr>
        <w:t xml:space="preserve">транспортное средство, используемое контролируемыми лицами для осуществления перевозок </w:t>
      </w:r>
      <w:r w:rsidRPr="00847F18">
        <w:rPr>
          <w:sz w:val="28"/>
          <w:szCs w:val="28"/>
        </w:rPr>
        <w:t xml:space="preserve">по межмуниципальным маршрутам регулярных </w:t>
      </w:r>
      <w:r>
        <w:rPr>
          <w:sz w:val="28"/>
          <w:szCs w:val="28"/>
        </w:rPr>
        <w:t xml:space="preserve">автобусных </w:t>
      </w:r>
      <w:r w:rsidRPr="00847F18">
        <w:rPr>
          <w:sz w:val="28"/>
          <w:szCs w:val="28"/>
        </w:rPr>
        <w:t xml:space="preserve">перевозок в границах территории </w:t>
      </w:r>
      <w:r>
        <w:rPr>
          <w:sz w:val="28"/>
          <w:szCs w:val="28"/>
        </w:rPr>
        <w:t>Ненецкого автономного округа</w:t>
      </w:r>
      <w:r w:rsidRPr="00100FC4">
        <w:rPr>
          <w:sz w:val="28"/>
          <w:szCs w:val="28"/>
        </w:rPr>
        <w:t>.</w:t>
      </w:r>
    </w:p>
    <w:p w:rsidR="00D37F50" w:rsidRPr="00D37F50" w:rsidRDefault="00D37F50" w:rsidP="009C51A1">
      <w:pPr>
        <w:pStyle w:val="af"/>
        <w:numPr>
          <w:ilvl w:val="0"/>
          <w:numId w:val="1"/>
        </w:numPr>
        <w:tabs>
          <w:tab w:val="left" w:pos="1134"/>
        </w:tabs>
        <w:ind w:left="0" w:firstLine="709"/>
        <w:jc w:val="both"/>
        <w:rPr>
          <w:sz w:val="28"/>
          <w:szCs w:val="28"/>
        </w:rPr>
      </w:pPr>
      <w:r w:rsidRPr="00D37F50">
        <w:rPr>
          <w:sz w:val="28"/>
          <w:szCs w:val="28"/>
        </w:rPr>
        <w:t xml:space="preserve">Учет объектов </w:t>
      </w:r>
      <w:r>
        <w:rPr>
          <w:sz w:val="28"/>
          <w:szCs w:val="28"/>
        </w:rPr>
        <w:t xml:space="preserve">регионального </w:t>
      </w:r>
      <w:r w:rsidRPr="00D37F50">
        <w:rPr>
          <w:sz w:val="28"/>
          <w:szCs w:val="28"/>
        </w:rPr>
        <w:t>государственного контроля осуществляется посредством</w:t>
      </w:r>
      <w:r w:rsidR="00607F2B" w:rsidRPr="00607F2B">
        <w:rPr>
          <w:sz w:val="28"/>
          <w:szCs w:val="28"/>
        </w:rPr>
        <w:t xml:space="preserve"> </w:t>
      </w:r>
      <w:r w:rsidR="00607F2B">
        <w:rPr>
          <w:sz w:val="28"/>
          <w:szCs w:val="28"/>
        </w:rPr>
        <w:t>в</w:t>
      </w:r>
      <w:r w:rsidR="00607F2B" w:rsidRPr="00CF28E3">
        <w:rPr>
          <w:sz w:val="28"/>
          <w:szCs w:val="28"/>
        </w:rPr>
        <w:t>едени</w:t>
      </w:r>
      <w:r w:rsidR="00607F2B">
        <w:rPr>
          <w:sz w:val="28"/>
          <w:szCs w:val="28"/>
        </w:rPr>
        <w:t>я</w:t>
      </w:r>
      <w:r w:rsidR="00607F2B" w:rsidRPr="00CF28E3">
        <w:rPr>
          <w:sz w:val="28"/>
          <w:szCs w:val="28"/>
        </w:rPr>
        <w:t xml:space="preserve"> перечня объектов контроля</w:t>
      </w:r>
      <w:r w:rsidRPr="00D37F50">
        <w:rPr>
          <w:sz w:val="28"/>
          <w:szCs w:val="28"/>
        </w:rPr>
        <w:t xml:space="preserve"> </w:t>
      </w:r>
      <w:r w:rsidR="00607F2B">
        <w:rPr>
          <w:sz w:val="28"/>
          <w:szCs w:val="28"/>
        </w:rPr>
        <w:t xml:space="preserve">(далее –перечень) путем </w:t>
      </w:r>
      <w:r w:rsidRPr="00D37F50">
        <w:rPr>
          <w:sz w:val="28"/>
          <w:szCs w:val="28"/>
        </w:rPr>
        <w:t xml:space="preserve">сбора, обработки, анализа и учета информации об объектах </w:t>
      </w:r>
      <w:r>
        <w:rPr>
          <w:sz w:val="28"/>
          <w:szCs w:val="28"/>
        </w:rPr>
        <w:t>регионального</w:t>
      </w:r>
      <w:r w:rsidRPr="00D37F50">
        <w:rPr>
          <w:sz w:val="28"/>
          <w:szCs w:val="28"/>
        </w:rPr>
        <w:t xml:space="preserve"> государственного контроля, представляемой </w:t>
      </w:r>
      <w:r w:rsidRPr="00F7271C">
        <w:rPr>
          <w:sz w:val="28"/>
          <w:szCs w:val="28"/>
        </w:rPr>
        <w:t>ДВКН НАО</w:t>
      </w:r>
      <w:r w:rsidRPr="00D37F50">
        <w:rPr>
          <w:sz w:val="28"/>
          <w:szCs w:val="28"/>
        </w:rPr>
        <w:t xml:space="preserve"> в соответствии с нормативными правовыми актами, информации, получаемой в рамках межведомственного взаимодействия, а также общедоступной информации.</w:t>
      </w:r>
    </w:p>
    <w:p w:rsidR="006F7744" w:rsidRDefault="00D37F50" w:rsidP="006F7744">
      <w:pPr>
        <w:widowControl w:val="0"/>
        <w:tabs>
          <w:tab w:val="left" w:pos="0"/>
          <w:tab w:val="left" w:pos="851"/>
          <w:tab w:val="left" w:pos="1134"/>
        </w:tabs>
        <w:autoSpaceDE w:val="0"/>
        <w:autoSpaceDN w:val="0"/>
        <w:adjustRightInd w:val="0"/>
        <w:ind w:firstLine="709"/>
        <w:jc w:val="both"/>
        <w:rPr>
          <w:sz w:val="28"/>
          <w:szCs w:val="28"/>
        </w:rPr>
      </w:pPr>
      <w:r w:rsidRPr="00D37F50">
        <w:rPr>
          <w:sz w:val="28"/>
          <w:szCs w:val="28"/>
        </w:rPr>
        <w:t xml:space="preserve">Учет объектов государственного контроля обеспечивается </w:t>
      </w:r>
      <w:r w:rsidR="006E6147" w:rsidRPr="00F7271C">
        <w:rPr>
          <w:sz w:val="28"/>
          <w:szCs w:val="28"/>
        </w:rPr>
        <w:t>ДВКН НАО</w:t>
      </w:r>
      <w:r w:rsidRPr="00D37F50">
        <w:rPr>
          <w:sz w:val="28"/>
          <w:szCs w:val="28"/>
        </w:rPr>
        <w:t xml:space="preserve"> путем </w:t>
      </w:r>
      <w:r w:rsidR="00FC5E4B">
        <w:rPr>
          <w:sz w:val="28"/>
          <w:szCs w:val="28"/>
        </w:rPr>
        <w:t>ведения перечня в</w:t>
      </w:r>
      <w:r w:rsidRPr="00D37F50">
        <w:rPr>
          <w:sz w:val="28"/>
          <w:szCs w:val="28"/>
        </w:rPr>
        <w:t xml:space="preserve"> государственной информационной систем</w:t>
      </w:r>
      <w:r w:rsidR="00FC5E4B">
        <w:rPr>
          <w:sz w:val="28"/>
          <w:szCs w:val="28"/>
        </w:rPr>
        <w:t>е</w:t>
      </w:r>
      <w:r w:rsidRPr="00D37F50">
        <w:rPr>
          <w:sz w:val="28"/>
          <w:szCs w:val="28"/>
        </w:rPr>
        <w:t xml:space="preserve"> «Типовое облачное решение по автоматизации контрольной (надзорной) деятельности»</w:t>
      </w:r>
      <w:r w:rsidR="007C0584">
        <w:rPr>
          <w:sz w:val="28"/>
          <w:szCs w:val="28"/>
        </w:rPr>
        <w:t>.</w:t>
      </w:r>
    </w:p>
    <w:p w:rsidR="001B51FE" w:rsidRPr="00623A3E" w:rsidRDefault="001B51FE" w:rsidP="006F7744">
      <w:pPr>
        <w:widowControl w:val="0"/>
        <w:tabs>
          <w:tab w:val="left" w:pos="0"/>
          <w:tab w:val="left" w:pos="851"/>
          <w:tab w:val="left" w:pos="1134"/>
        </w:tabs>
        <w:autoSpaceDE w:val="0"/>
        <w:autoSpaceDN w:val="0"/>
        <w:adjustRightInd w:val="0"/>
        <w:ind w:firstLine="709"/>
        <w:jc w:val="both"/>
        <w:rPr>
          <w:sz w:val="28"/>
          <w:szCs w:val="28"/>
        </w:rPr>
      </w:pPr>
      <w:r>
        <w:rPr>
          <w:sz w:val="28"/>
          <w:szCs w:val="28"/>
        </w:rPr>
        <w:t>Сведения, содержащиеся в перечне,</w:t>
      </w:r>
      <w:r w:rsidRPr="00623A3E">
        <w:rPr>
          <w:sz w:val="28"/>
          <w:szCs w:val="28"/>
        </w:rPr>
        <w:t xml:space="preserve"> актуализируется </w:t>
      </w:r>
      <w:r>
        <w:rPr>
          <w:sz w:val="28"/>
          <w:szCs w:val="28"/>
        </w:rPr>
        <w:t xml:space="preserve">контрольным (надзорным) органом </w:t>
      </w:r>
      <w:r w:rsidRPr="00623A3E">
        <w:rPr>
          <w:sz w:val="28"/>
          <w:szCs w:val="28"/>
        </w:rPr>
        <w:t>по мере необходимости, но не реже одного раза в год.</w:t>
      </w:r>
    </w:p>
    <w:p w:rsidR="00100FC4" w:rsidRDefault="00100FC4" w:rsidP="005026C6">
      <w:pPr>
        <w:tabs>
          <w:tab w:val="left" w:pos="993"/>
        </w:tabs>
        <w:ind w:firstLine="709"/>
        <w:jc w:val="both"/>
        <w:rPr>
          <w:sz w:val="28"/>
          <w:szCs w:val="28"/>
        </w:rPr>
      </w:pPr>
    </w:p>
    <w:p w:rsidR="007C0584" w:rsidRPr="00AB319D" w:rsidRDefault="007C0584" w:rsidP="007C0584">
      <w:pPr>
        <w:jc w:val="center"/>
        <w:rPr>
          <w:b/>
          <w:sz w:val="28"/>
          <w:szCs w:val="28"/>
        </w:rPr>
      </w:pPr>
      <w:r w:rsidRPr="00AB319D">
        <w:rPr>
          <w:b/>
          <w:sz w:val="28"/>
          <w:szCs w:val="28"/>
          <w:lang w:val="en-US"/>
        </w:rPr>
        <w:t>II</w:t>
      </w:r>
      <w:r w:rsidRPr="00AB319D">
        <w:rPr>
          <w:b/>
          <w:sz w:val="28"/>
          <w:szCs w:val="28"/>
        </w:rPr>
        <w:t>. Управление рисками причинения вреда (ущерба)</w:t>
      </w:r>
    </w:p>
    <w:p w:rsidR="007C0584" w:rsidRPr="00AB319D" w:rsidRDefault="007C0584" w:rsidP="007C0584">
      <w:pPr>
        <w:jc w:val="center"/>
        <w:rPr>
          <w:b/>
          <w:sz w:val="28"/>
          <w:szCs w:val="28"/>
        </w:rPr>
      </w:pPr>
      <w:r w:rsidRPr="00AB319D">
        <w:rPr>
          <w:b/>
          <w:sz w:val="28"/>
          <w:szCs w:val="28"/>
        </w:rPr>
        <w:t>охраняемым законом ценностям при осуществлении</w:t>
      </w:r>
    </w:p>
    <w:p w:rsidR="007C0584" w:rsidRPr="00AB319D" w:rsidRDefault="00F50694" w:rsidP="007C0584">
      <w:pPr>
        <w:jc w:val="center"/>
        <w:rPr>
          <w:b/>
          <w:sz w:val="28"/>
          <w:szCs w:val="28"/>
        </w:rPr>
      </w:pPr>
      <w:r>
        <w:rPr>
          <w:b/>
          <w:sz w:val="28"/>
          <w:szCs w:val="28"/>
        </w:rPr>
        <w:t xml:space="preserve">регионального </w:t>
      </w:r>
      <w:r w:rsidR="007C0584" w:rsidRPr="00AB319D">
        <w:rPr>
          <w:b/>
          <w:sz w:val="28"/>
          <w:szCs w:val="28"/>
        </w:rPr>
        <w:t>государственного контроля</w:t>
      </w:r>
    </w:p>
    <w:p w:rsidR="00957577" w:rsidRDefault="00957577" w:rsidP="005026C6">
      <w:pPr>
        <w:tabs>
          <w:tab w:val="left" w:pos="993"/>
        </w:tabs>
        <w:ind w:firstLine="709"/>
        <w:jc w:val="both"/>
        <w:rPr>
          <w:sz w:val="28"/>
          <w:szCs w:val="28"/>
        </w:rPr>
      </w:pPr>
    </w:p>
    <w:p w:rsidR="007C0584" w:rsidRDefault="00F50694" w:rsidP="009C51A1">
      <w:pPr>
        <w:pStyle w:val="af"/>
        <w:numPr>
          <w:ilvl w:val="0"/>
          <w:numId w:val="1"/>
        </w:numPr>
        <w:tabs>
          <w:tab w:val="left" w:pos="1134"/>
        </w:tabs>
        <w:ind w:left="0" w:firstLine="709"/>
        <w:jc w:val="both"/>
        <w:rPr>
          <w:sz w:val="28"/>
          <w:szCs w:val="28"/>
        </w:rPr>
      </w:pPr>
      <w:r>
        <w:rPr>
          <w:sz w:val="28"/>
          <w:szCs w:val="28"/>
        </w:rPr>
        <w:t>Региональный г</w:t>
      </w:r>
      <w:r w:rsidRPr="00F50694">
        <w:rPr>
          <w:sz w:val="28"/>
          <w:szCs w:val="28"/>
        </w:rPr>
        <w:t>осударственный контроль осуществляется на основе управления рисками причинения вреда (ущерба) охраняемым законом ценностям.</w:t>
      </w:r>
    </w:p>
    <w:p w:rsidR="00A84777" w:rsidRPr="00A84777" w:rsidRDefault="00A84777" w:rsidP="009C51A1">
      <w:pPr>
        <w:pStyle w:val="af"/>
        <w:numPr>
          <w:ilvl w:val="0"/>
          <w:numId w:val="1"/>
        </w:numPr>
        <w:tabs>
          <w:tab w:val="left" w:pos="1134"/>
        </w:tabs>
        <w:ind w:left="0" w:firstLine="709"/>
        <w:jc w:val="both"/>
        <w:rPr>
          <w:sz w:val="28"/>
          <w:szCs w:val="28"/>
        </w:rPr>
      </w:pPr>
      <w:r w:rsidRPr="00A84777">
        <w:rPr>
          <w:sz w:val="28"/>
          <w:szCs w:val="28"/>
        </w:rPr>
        <w:lastRenderedPageBreak/>
        <w:t xml:space="preserve">ДВКН НАО относит объекты </w:t>
      </w:r>
      <w:r>
        <w:rPr>
          <w:sz w:val="28"/>
          <w:szCs w:val="28"/>
        </w:rPr>
        <w:t xml:space="preserve">регионального </w:t>
      </w:r>
      <w:r w:rsidRPr="00A84777">
        <w:rPr>
          <w:sz w:val="28"/>
          <w:szCs w:val="28"/>
        </w:rPr>
        <w:t>государственного контроля к одной из следующих категорий риска причинения вреда (ущерба) охраняемым законом ценностям:</w:t>
      </w:r>
    </w:p>
    <w:p w:rsidR="00A84777" w:rsidRDefault="00A84777" w:rsidP="009C51A1">
      <w:pPr>
        <w:pStyle w:val="af"/>
        <w:numPr>
          <w:ilvl w:val="0"/>
          <w:numId w:val="5"/>
        </w:numPr>
        <w:tabs>
          <w:tab w:val="left" w:pos="993"/>
        </w:tabs>
        <w:ind w:left="0" w:firstLine="709"/>
        <w:jc w:val="both"/>
        <w:rPr>
          <w:sz w:val="28"/>
          <w:szCs w:val="28"/>
        </w:rPr>
      </w:pPr>
      <w:r w:rsidRPr="00AB319D">
        <w:rPr>
          <w:sz w:val="28"/>
          <w:szCs w:val="28"/>
        </w:rPr>
        <w:t>высокий риск;</w:t>
      </w:r>
    </w:p>
    <w:p w:rsidR="00A84777" w:rsidRDefault="00A84777" w:rsidP="009C51A1">
      <w:pPr>
        <w:pStyle w:val="af"/>
        <w:numPr>
          <w:ilvl w:val="0"/>
          <w:numId w:val="5"/>
        </w:numPr>
        <w:tabs>
          <w:tab w:val="left" w:pos="993"/>
        </w:tabs>
        <w:ind w:left="0" w:firstLine="709"/>
        <w:jc w:val="both"/>
        <w:rPr>
          <w:sz w:val="28"/>
          <w:szCs w:val="28"/>
        </w:rPr>
      </w:pPr>
      <w:r w:rsidRPr="00A84777">
        <w:rPr>
          <w:sz w:val="28"/>
          <w:szCs w:val="28"/>
        </w:rPr>
        <w:t>средний риск;</w:t>
      </w:r>
    </w:p>
    <w:p w:rsidR="00A84777" w:rsidRPr="00A84777" w:rsidRDefault="00A84777" w:rsidP="009C51A1">
      <w:pPr>
        <w:pStyle w:val="af"/>
        <w:numPr>
          <w:ilvl w:val="0"/>
          <w:numId w:val="5"/>
        </w:numPr>
        <w:tabs>
          <w:tab w:val="left" w:pos="993"/>
        </w:tabs>
        <w:ind w:left="0" w:firstLine="709"/>
        <w:jc w:val="both"/>
        <w:rPr>
          <w:sz w:val="28"/>
          <w:szCs w:val="28"/>
        </w:rPr>
      </w:pPr>
      <w:r w:rsidRPr="00A84777">
        <w:rPr>
          <w:sz w:val="28"/>
          <w:szCs w:val="28"/>
        </w:rPr>
        <w:t>низкий риск.</w:t>
      </w:r>
    </w:p>
    <w:p w:rsidR="00F50694" w:rsidRDefault="00653B04" w:rsidP="009C51A1">
      <w:pPr>
        <w:pStyle w:val="af"/>
        <w:numPr>
          <w:ilvl w:val="0"/>
          <w:numId w:val="1"/>
        </w:numPr>
        <w:tabs>
          <w:tab w:val="left" w:pos="1134"/>
        </w:tabs>
        <w:ind w:left="0" w:firstLine="709"/>
        <w:jc w:val="both"/>
        <w:rPr>
          <w:sz w:val="28"/>
          <w:szCs w:val="28"/>
        </w:rPr>
      </w:pPr>
      <w:r w:rsidRPr="00AB319D">
        <w:rPr>
          <w:sz w:val="28"/>
          <w:szCs w:val="28"/>
        </w:rPr>
        <w:t xml:space="preserve">Критерии отнесения объектов государственного контроля </w:t>
      </w:r>
      <w:r w:rsidRPr="00AB319D">
        <w:rPr>
          <w:sz w:val="28"/>
          <w:szCs w:val="28"/>
        </w:rPr>
        <w:br/>
        <w:t xml:space="preserve">к категориям риска причинения вреда (ущерба) охраняемым законом ценностям приведены в </w:t>
      </w:r>
      <w:r w:rsidRPr="00046DBB">
        <w:rPr>
          <w:sz w:val="28"/>
          <w:szCs w:val="28"/>
        </w:rPr>
        <w:t>приложении 1 к</w:t>
      </w:r>
      <w:r w:rsidRPr="00AB319D">
        <w:rPr>
          <w:sz w:val="28"/>
          <w:szCs w:val="28"/>
        </w:rPr>
        <w:t xml:space="preserve"> настоящему Положению.</w:t>
      </w:r>
    </w:p>
    <w:p w:rsidR="009E0C4C" w:rsidRPr="009E0C4C" w:rsidRDefault="009E0C4C" w:rsidP="009C51A1">
      <w:pPr>
        <w:pStyle w:val="af"/>
        <w:numPr>
          <w:ilvl w:val="0"/>
          <w:numId w:val="1"/>
        </w:numPr>
        <w:tabs>
          <w:tab w:val="left" w:pos="1134"/>
        </w:tabs>
        <w:ind w:left="0" w:firstLine="709"/>
        <w:jc w:val="both"/>
        <w:rPr>
          <w:sz w:val="28"/>
          <w:szCs w:val="28"/>
        </w:rPr>
      </w:pPr>
      <w:r w:rsidRPr="009E0C4C">
        <w:rPr>
          <w:sz w:val="28"/>
          <w:szCs w:val="28"/>
        </w:rPr>
        <w:t>Проведение плановых контрольных (надзорных) мероприятий регионального государственного контроля (надзора) в зависимости от присвоенной категории риска осуществляется со следующей периодичностью:</w:t>
      </w:r>
    </w:p>
    <w:p w:rsidR="009E0C4C" w:rsidRPr="009E0C4C" w:rsidRDefault="009E0C4C" w:rsidP="009C51A1">
      <w:pPr>
        <w:pStyle w:val="af"/>
        <w:numPr>
          <w:ilvl w:val="0"/>
          <w:numId w:val="6"/>
        </w:numPr>
        <w:tabs>
          <w:tab w:val="left" w:pos="993"/>
        </w:tabs>
        <w:ind w:left="0" w:firstLine="709"/>
        <w:jc w:val="both"/>
        <w:rPr>
          <w:sz w:val="28"/>
          <w:szCs w:val="28"/>
        </w:rPr>
      </w:pPr>
      <w:r w:rsidRPr="009E0C4C">
        <w:rPr>
          <w:sz w:val="28"/>
          <w:szCs w:val="28"/>
        </w:rPr>
        <w:t>для категории высокого риска:</w:t>
      </w:r>
    </w:p>
    <w:p w:rsidR="009E0C4C" w:rsidRPr="009E0C4C" w:rsidRDefault="009E0C4C" w:rsidP="009E0C4C">
      <w:pPr>
        <w:pStyle w:val="af"/>
        <w:tabs>
          <w:tab w:val="left" w:pos="1134"/>
        </w:tabs>
        <w:ind w:left="0" w:firstLine="709"/>
        <w:jc w:val="both"/>
        <w:rPr>
          <w:sz w:val="28"/>
          <w:szCs w:val="28"/>
        </w:rPr>
      </w:pPr>
      <w:r w:rsidRPr="009E0C4C">
        <w:rPr>
          <w:sz w:val="28"/>
          <w:szCs w:val="28"/>
        </w:rPr>
        <w:t>- выездная проверка - 1 раз в 2 года;</w:t>
      </w:r>
    </w:p>
    <w:p w:rsidR="009E0C4C" w:rsidRDefault="009E0C4C" w:rsidP="009E0C4C">
      <w:pPr>
        <w:pStyle w:val="af"/>
        <w:tabs>
          <w:tab w:val="left" w:pos="1134"/>
        </w:tabs>
        <w:ind w:left="0" w:firstLine="709"/>
        <w:jc w:val="both"/>
        <w:rPr>
          <w:sz w:val="28"/>
          <w:szCs w:val="28"/>
        </w:rPr>
      </w:pPr>
      <w:r w:rsidRPr="009E0C4C">
        <w:rPr>
          <w:sz w:val="28"/>
          <w:szCs w:val="28"/>
        </w:rPr>
        <w:t>- документарная проверка - 1 раз в 2 года;</w:t>
      </w:r>
    </w:p>
    <w:p w:rsidR="009E0C4C" w:rsidRPr="009E0C4C" w:rsidRDefault="009E0C4C" w:rsidP="009C51A1">
      <w:pPr>
        <w:pStyle w:val="af"/>
        <w:numPr>
          <w:ilvl w:val="0"/>
          <w:numId w:val="6"/>
        </w:numPr>
        <w:tabs>
          <w:tab w:val="left" w:pos="993"/>
        </w:tabs>
        <w:ind w:left="0" w:firstLine="709"/>
        <w:jc w:val="both"/>
        <w:rPr>
          <w:sz w:val="28"/>
          <w:szCs w:val="28"/>
        </w:rPr>
      </w:pPr>
      <w:r w:rsidRPr="009E0C4C">
        <w:rPr>
          <w:sz w:val="28"/>
          <w:szCs w:val="28"/>
        </w:rPr>
        <w:t>для категории среднего риска:</w:t>
      </w:r>
    </w:p>
    <w:p w:rsidR="009E0C4C" w:rsidRPr="009E0C4C" w:rsidRDefault="009E0C4C" w:rsidP="009E0C4C">
      <w:pPr>
        <w:pStyle w:val="af"/>
        <w:tabs>
          <w:tab w:val="left" w:pos="1134"/>
        </w:tabs>
        <w:ind w:left="0" w:firstLine="709"/>
        <w:jc w:val="both"/>
        <w:rPr>
          <w:sz w:val="28"/>
          <w:szCs w:val="28"/>
        </w:rPr>
      </w:pPr>
      <w:r w:rsidRPr="009E0C4C">
        <w:rPr>
          <w:sz w:val="28"/>
          <w:szCs w:val="28"/>
        </w:rPr>
        <w:t>- выездная проверка - 1 раз в 4 года;</w:t>
      </w:r>
    </w:p>
    <w:p w:rsidR="009E0C4C" w:rsidRDefault="009E0C4C" w:rsidP="009E0C4C">
      <w:pPr>
        <w:pStyle w:val="af"/>
        <w:tabs>
          <w:tab w:val="left" w:pos="1134"/>
        </w:tabs>
        <w:ind w:left="0" w:firstLine="709"/>
        <w:jc w:val="both"/>
        <w:rPr>
          <w:sz w:val="28"/>
          <w:szCs w:val="28"/>
        </w:rPr>
      </w:pPr>
      <w:r w:rsidRPr="009E0C4C">
        <w:rPr>
          <w:sz w:val="28"/>
          <w:szCs w:val="28"/>
        </w:rPr>
        <w:t>- документарная проверка - 1 раз в 4 года.</w:t>
      </w:r>
    </w:p>
    <w:p w:rsidR="009E0C4C" w:rsidRDefault="009E0C4C" w:rsidP="009C51A1">
      <w:pPr>
        <w:pStyle w:val="af"/>
        <w:numPr>
          <w:ilvl w:val="0"/>
          <w:numId w:val="1"/>
        </w:numPr>
        <w:tabs>
          <w:tab w:val="left" w:pos="1134"/>
        </w:tabs>
        <w:ind w:left="0" w:firstLine="709"/>
        <w:jc w:val="both"/>
        <w:rPr>
          <w:sz w:val="28"/>
          <w:szCs w:val="28"/>
        </w:rPr>
      </w:pPr>
      <w:r w:rsidRPr="009E0C4C">
        <w:rPr>
          <w:sz w:val="28"/>
          <w:szCs w:val="28"/>
        </w:rPr>
        <w:t>В отношении объектов контроля, отнесенных к категории низкого риска, плановые контрольные (надзорные) мероприятия не проводятся</w:t>
      </w:r>
      <w:r>
        <w:rPr>
          <w:sz w:val="28"/>
          <w:szCs w:val="28"/>
        </w:rPr>
        <w:t>.</w:t>
      </w:r>
    </w:p>
    <w:p w:rsidR="00653B04" w:rsidRDefault="00653B04" w:rsidP="009C51A1">
      <w:pPr>
        <w:pStyle w:val="af"/>
        <w:numPr>
          <w:ilvl w:val="0"/>
          <w:numId w:val="1"/>
        </w:numPr>
        <w:tabs>
          <w:tab w:val="left" w:pos="1134"/>
        </w:tabs>
        <w:ind w:left="0" w:firstLine="709"/>
        <w:jc w:val="both"/>
        <w:rPr>
          <w:sz w:val="28"/>
          <w:szCs w:val="28"/>
        </w:rPr>
      </w:pPr>
      <w:r w:rsidRPr="00653B04">
        <w:rPr>
          <w:sz w:val="28"/>
          <w:szCs w:val="28"/>
        </w:rPr>
        <w:t xml:space="preserve">Индикаторы риска нарушения обязательных требований приведены в </w:t>
      </w:r>
      <w:r w:rsidRPr="00046DBB">
        <w:rPr>
          <w:sz w:val="28"/>
          <w:szCs w:val="28"/>
        </w:rPr>
        <w:t>приложении 2</w:t>
      </w:r>
      <w:r w:rsidRPr="00653B04">
        <w:rPr>
          <w:sz w:val="28"/>
          <w:szCs w:val="28"/>
        </w:rPr>
        <w:t xml:space="preserve"> к настоящему Положению.</w:t>
      </w:r>
    </w:p>
    <w:p w:rsidR="00F567F7" w:rsidRDefault="00F567F7" w:rsidP="00F567F7">
      <w:pPr>
        <w:tabs>
          <w:tab w:val="left" w:pos="1134"/>
        </w:tabs>
        <w:jc w:val="both"/>
        <w:rPr>
          <w:sz w:val="28"/>
          <w:szCs w:val="28"/>
        </w:rPr>
      </w:pPr>
    </w:p>
    <w:p w:rsidR="00F567F7" w:rsidRPr="00AB319D" w:rsidRDefault="00F567F7" w:rsidP="00F567F7">
      <w:pPr>
        <w:jc w:val="center"/>
        <w:rPr>
          <w:b/>
          <w:sz w:val="28"/>
          <w:szCs w:val="28"/>
        </w:rPr>
      </w:pPr>
      <w:r w:rsidRPr="00AB319D">
        <w:rPr>
          <w:b/>
          <w:sz w:val="28"/>
          <w:szCs w:val="28"/>
          <w:lang w:val="en-US"/>
        </w:rPr>
        <w:t>III</w:t>
      </w:r>
      <w:r w:rsidRPr="00AB319D">
        <w:rPr>
          <w:b/>
          <w:sz w:val="28"/>
          <w:szCs w:val="28"/>
        </w:rPr>
        <w:t>. Профилактика рисков причинения вреда (ущерба)</w:t>
      </w:r>
    </w:p>
    <w:p w:rsidR="00F567F7" w:rsidRPr="00AB319D" w:rsidRDefault="00F567F7" w:rsidP="00F567F7">
      <w:pPr>
        <w:jc w:val="center"/>
        <w:rPr>
          <w:b/>
          <w:sz w:val="28"/>
          <w:szCs w:val="28"/>
        </w:rPr>
      </w:pPr>
      <w:r w:rsidRPr="00AB319D">
        <w:rPr>
          <w:b/>
          <w:sz w:val="28"/>
          <w:szCs w:val="28"/>
        </w:rPr>
        <w:t>охраняемым законом ценностям</w:t>
      </w:r>
    </w:p>
    <w:p w:rsidR="00F567F7" w:rsidRPr="00AB319D" w:rsidRDefault="00F567F7" w:rsidP="00F567F7">
      <w:pPr>
        <w:ind w:firstLine="720"/>
        <w:jc w:val="both"/>
        <w:rPr>
          <w:sz w:val="28"/>
          <w:szCs w:val="28"/>
        </w:rPr>
      </w:pPr>
    </w:p>
    <w:p w:rsidR="00F567F7" w:rsidRPr="00AB319D" w:rsidRDefault="00F567F7" w:rsidP="00F567F7">
      <w:pPr>
        <w:jc w:val="center"/>
        <w:rPr>
          <w:b/>
          <w:sz w:val="28"/>
          <w:szCs w:val="28"/>
        </w:rPr>
      </w:pPr>
      <w:r w:rsidRPr="00AB319D">
        <w:rPr>
          <w:b/>
          <w:sz w:val="28"/>
          <w:szCs w:val="28"/>
        </w:rPr>
        <w:t>3.1. Виды профилактических мероприятий, проводимых</w:t>
      </w:r>
    </w:p>
    <w:p w:rsidR="00F567F7" w:rsidRPr="00AB319D" w:rsidRDefault="00F567F7" w:rsidP="00F567F7">
      <w:pPr>
        <w:jc w:val="center"/>
        <w:rPr>
          <w:b/>
          <w:sz w:val="28"/>
          <w:szCs w:val="28"/>
        </w:rPr>
      </w:pPr>
      <w:r w:rsidRPr="00AB319D">
        <w:rPr>
          <w:b/>
          <w:sz w:val="28"/>
          <w:szCs w:val="28"/>
        </w:rPr>
        <w:t>при осуществлении государственного контроля</w:t>
      </w:r>
    </w:p>
    <w:p w:rsidR="00F567F7" w:rsidRPr="00F567F7" w:rsidRDefault="00F567F7" w:rsidP="00F567F7">
      <w:pPr>
        <w:tabs>
          <w:tab w:val="left" w:pos="1134"/>
        </w:tabs>
        <w:jc w:val="both"/>
        <w:rPr>
          <w:sz w:val="28"/>
          <w:szCs w:val="28"/>
        </w:rPr>
      </w:pPr>
    </w:p>
    <w:p w:rsidR="00383DF1" w:rsidRPr="00AB319D" w:rsidRDefault="00383DF1" w:rsidP="009C51A1">
      <w:pPr>
        <w:pStyle w:val="af"/>
        <w:numPr>
          <w:ilvl w:val="0"/>
          <w:numId w:val="1"/>
        </w:numPr>
        <w:tabs>
          <w:tab w:val="left" w:pos="1134"/>
        </w:tabs>
        <w:ind w:left="0" w:firstLine="709"/>
        <w:jc w:val="both"/>
        <w:rPr>
          <w:sz w:val="28"/>
          <w:szCs w:val="28"/>
        </w:rPr>
      </w:pPr>
      <w:r w:rsidRPr="00AB319D">
        <w:rPr>
          <w:sz w:val="28"/>
          <w:szCs w:val="28"/>
        </w:rPr>
        <w:t xml:space="preserve">При осуществлении </w:t>
      </w:r>
      <w:r w:rsidR="00CF4289">
        <w:rPr>
          <w:sz w:val="28"/>
          <w:szCs w:val="28"/>
        </w:rPr>
        <w:t xml:space="preserve">регионального </w:t>
      </w:r>
      <w:r w:rsidRPr="00AB319D">
        <w:rPr>
          <w:sz w:val="28"/>
          <w:szCs w:val="28"/>
        </w:rPr>
        <w:t xml:space="preserve">государственного контроля </w:t>
      </w:r>
      <w:r w:rsidR="00CF4289" w:rsidRPr="00A84777">
        <w:rPr>
          <w:sz w:val="28"/>
          <w:szCs w:val="28"/>
        </w:rPr>
        <w:t>ДВКН НАО</w:t>
      </w:r>
      <w:r w:rsidRPr="00AB319D">
        <w:rPr>
          <w:sz w:val="28"/>
          <w:szCs w:val="28"/>
        </w:rPr>
        <w:t xml:space="preserve"> проводит следующие виды профилактических мероприятий:</w:t>
      </w:r>
    </w:p>
    <w:p w:rsidR="00383DF1" w:rsidRPr="00AB319D" w:rsidRDefault="00383DF1" w:rsidP="009C51A1">
      <w:pPr>
        <w:pStyle w:val="af"/>
        <w:numPr>
          <w:ilvl w:val="0"/>
          <w:numId w:val="7"/>
        </w:numPr>
        <w:tabs>
          <w:tab w:val="left" w:pos="993"/>
        </w:tabs>
        <w:ind w:left="0" w:firstLine="709"/>
        <w:jc w:val="both"/>
        <w:rPr>
          <w:sz w:val="28"/>
          <w:szCs w:val="28"/>
        </w:rPr>
      </w:pPr>
      <w:r w:rsidRPr="00AB319D">
        <w:rPr>
          <w:sz w:val="28"/>
          <w:szCs w:val="28"/>
        </w:rPr>
        <w:t>информирование;</w:t>
      </w:r>
    </w:p>
    <w:p w:rsidR="00383DF1" w:rsidRPr="00AB319D" w:rsidRDefault="00383DF1" w:rsidP="009C51A1">
      <w:pPr>
        <w:pStyle w:val="af"/>
        <w:numPr>
          <w:ilvl w:val="0"/>
          <w:numId w:val="7"/>
        </w:numPr>
        <w:tabs>
          <w:tab w:val="left" w:pos="993"/>
        </w:tabs>
        <w:ind w:left="0" w:firstLine="709"/>
        <w:jc w:val="both"/>
        <w:rPr>
          <w:sz w:val="28"/>
          <w:szCs w:val="28"/>
        </w:rPr>
      </w:pPr>
      <w:r w:rsidRPr="00AB319D">
        <w:rPr>
          <w:sz w:val="28"/>
          <w:szCs w:val="28"/>
        </w:rPr>
        <w:t>обобщение правоприменительной практики;</w:t>
      </w:r>
    </w:p>
    <w:p w:rsidR="00383DF1" w:rsidRPr="00AB319D" w:rsidRDefault="00383DF1" w:rsidP="009C51A1">
      <w:pPr>
        <w:pStyle w:val="af"/>
        <w:numPr>
          <w:ilvl w:val="0"/>
          <w:numId w:val="7"/>
        </w:numPr>
        <w:tabs>
          <w:tab w:val="left" w:pos="993"/>
        </w:tabs>
        <w:ind w:left="0" w:firstLine="709"/>
        <w:jc w:val="both"/>
        <w:rPr>
          <w:sz w:val="28"/>
          <w:szCs w:val="28"/>
        </w:rPr>
      </w:pPr>
      <w:r w:rsidRPr="00AB319D">
        <w:rPr>
          <w:sz w:val="28"/>
          <w:szCs w:val="28"/>
        </w:rPr>
        <w:t>объявление предостережения;</w:t>
      </w:r>
    </w:p>
    <w:p w:rsidR="00383DF1" w:rsidRPr="00AB319D" w:rsidRDefault="00383DF1" w:rsidP="009C51A1">
      <w:pPr>
        <w:pStyle w:val="af"/>
        <w:numPr>
          <w:ilvl w:val="0"/>
          <w:numId w:val="7"/>
        </w:numPr>
        <w:tabs>
          <w:tab w:val="left" w:pos="993"/>
        </w:tabs>
        <w:ind w:left="0" w:firstLine="709"/>
        <w:jc w:val="both"/>
        <w:rPr>
          <w:sz w:val="28"/>
          <w:szCs w:val="28"/>
        </w:rPr>
      </w:pPr>
      <w:r w:rsidRPr="00AB319D">
        <w:rPr>
          <w:sz w:val="28"/>
          <w:szCs w:val="28"/>
        </w:rPr>
        <w:t>консультирование;</w:t>
      </w:r>
    </w:p>
    <w:p w:rsidR="00383DF1" w:rsidRPr="00AB319D" w:rsidRDefault="00383DF1" w:rsidP="009C51A1">
      <w:pPr>
        <w:pStyle w:val="af"/>
        <w:numPr>
          <w:ilvl w:val="0"/>
          <w:numId w:val="7"/>
        </w:numPr>
        <w:tabs>
          <w:tab w:val="left" w:pos="993"/>
        </w:tabs>
        <w:ind w:left="0" w:firstLine="709"/>
        <w:jc w:val="both"/>
        <w:rPr>
          <w:sz w:val="28"/>
          <w:szCs w:val="28"/>
        </w:rPr>
      </w:pPr>
      <w:r w:rsidRPr="00AB319D">
        <w:rPr>
          <w:sz w:val="28"/>
          <w:szCs w:val="28"/>
        </w:rPr>
        <w:t>профилактический визит.</w:t>
      </w:r>
    </w:p>
    <w:p w:rsidR="00653B04" w:rsidRDefault="00653B04" w:rsidP="00383DF1">
      <w:pPr>
        <w:tabs>
          <w:tab w:val="left" w:pos="1134"/>
        </w:tabs>
        <w:ind w:firstLine="992"/>
        <w:jc w:val="center"/>
        <w:rPr>
          <w:sz w:val="28"/>
          <w:szCs w:val="28"/>
        </w:rPr>
      </w:pPr>
    </w:p>
    <w:p w:rsidR="00383DF1" w:rsidRDefault="00383DF1" w:rsidP="00383DF1">
      <w:pPr>
        <w:jc w:val="center"/>
        <w:rPr>
          <w:b/>
          <w:sz w:val="28"/>
          <w:szCs w:val="28"/>
        </w:rPr>
      </w:pPr>
      <w:r w:rsidRPr="00AB319D">
        <w:rPr>
          <w:b/>
          <w:sz w:val="28"/>
          <w:szCs w:val="28"/>
        </w:rPr>
        <w:t>3.2. Информирование</w:t>
      </w:r>
    </w:p>
    <w:p w:rsidR="00383DF1" w:rsidRPr="00383DF1" w:rsidRDefault="00383DF1" w:rsidP="00383DF1">
      <w:pPr>
        <w:jc w:val="center"/>
        <w:rPr>
          <w:sz w:val="28"/>
          <w:szCs w:val="28"/>
        </w:rPr>
      </w:pPr>
    </w:p>
    <w:p w:rsidR="00383DF1" w:rsidRDefault="00383DF1" w:rsidP="009C51A1">
      <w:pPr>
        <w:pStyle w:val="af"/>
        <w:numPr>
          <w:ilvl w:val="0"/>
          <w:numId w:val="1"/>
        </w:numPr>
        <w:tabs>
          <w:tab w:val="left" w:pos="1134"/>
        </w:tabs>
        <w:ind w:left="0" w:firstLine="709"/>
        <w:jc w:val="both"/>
        <w:rPr>
          <w:sz w:val="28"/>
          <w:szCs w:val="28"/>
        </w:rPr>
      </w:pPr>
      <w:r w:rsidRPr="00A84777">
        <w:rPr>
          <w:sz w:val="28"/>
          <w:szCs w:val="28"/>
        </w:rPr>
        <w:t>ДВКН НАО</w:t>
      </w:r>
      <w:r>
        <w:rPr>
          <w:sz w:val="28"/>
          <w:szCs w:val="28"/>
        </w:rPr>
        <w:t xml:space="preserve"> </w:t>
      </w:r>
      <w:r w:rsidRPr="00AB319D">
        <w:rPr>
          <w:sz w:val="28"/>
          <w:szCs w:val="28"/>
        </w:rPr>
        <w:t>осуществляет информирование контролируемых лиц и иных заинтересованных лиц по вопросам соблюдения обязательных требований.</w:t>
      </w:r>
    </w:p>
    <w:p w:rsidR="00211CC0" w:rsidRDefault="00211CC0" w:rsidP="00211CC0">
      <w:pPr>
        <w:ind w:firstLine="709"/>
        <w:jc w:val="both"/>
        <w:rPr>
          <w:sz w:val="28"/>
          <w:szCs w:val="28"/>
        </w:rPr>
      </w:pPr>
      <w:r w:rsidRPr="00211CC0">
        <w:rPr>
          <w:sz w:val="28"/>
          <w:szCs w:val="28"/>
        </w:rPr>
        <w:t xml:space="preserve">Информирование осуществляется посредством размещения соответствующих сведений на официальном сайте </w:t>
      </w:r>
      <w:r w:rsidRPr="00A84777">
        <w:rPr>
          <w:sz w:val="28"/>
          <w:szCs w:val="28"/>
        </w:rPr>
        <w:t>ДВКН НАО</w:t>
      </w:r>
      <w:r w:rsidRPr="00211CC0">
        <w:rPr>
          <w:sz w:val="28"/>
          <w:szCs w:val="28"/>
        </w:rPr>
        <w:t xml:space="preserve"> в </w:t>
      </w:r>
      <w:r w:rsidRPr="00211CC0">
        <w:rPr>
          <w:sz w:val="28"/>
          <w:szCs w:val="28"/>
        </w:rPr>
        <w:lastRenderedPageBreak/>
        <w:t>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3218C" w:rsidRPr="00AB319D" w:rsidRDefault="0093218C" w:rsidP="0093218C">
      <w:pPr>
        <w:ind w:firstLine="720"/>
        <w:jc w:val="center"/>
        <w:rPr>
          <w:b/>
          <w:sz w:val="28"/>
          <w:szCs w:val="28"/>
        </w:rPr>
      </w:pPr>
      <w:r w:rsidRPr="00AB319D">
        <w:rPr>
          <w:b/>
          <w:sz w:val="28"/>
          <w:szCs w:val="28"/>
        </w:rPr>
        <w:t>3.3. Обобщение правоприменительной практики</w:t>
      </w:r>
    </w:p>
    <w:p w:rsidR="0093218C" w:rsidRPr="00115398" w:rsidRDefault="0093218C" w:rsidP="00115398">
      <w:pPr>
        <w:tabs>
          <w:tab w:val="left" w:pos="1134"/>
        </w:tabs>
        <w:jc w:val="both"/>
        <w:rPr>
          <w:sz w:val="28"/>
          <w:szCs w:val="28"/>
        </w:rPr>
      </w:pPr>
    </w:p>
    <w:p w:rsidR="0093218C" w:rsidRPr="0093218C" w:rsidRDefault="00115398" w:rsidP="009C51A1">
      <w:pPr>
        <w:pStyle w:val="af"/>
        <w:numPr>
          <w:ilvl w:val="0"/>
          <w:numId w:val="1"/>
        </w:numPr>
        <w:tabs>
          <w:tab w:val="left" w:pos="1134"/>
        </w:tabs>
        <w:ind w:left="0" w:firstLine="709"/>
        <w:jc w:val="both"/>
        <w:rPr>
          <w:sz w:val="28"/>
          <w:szCs w:val="28"/>
        </w:rPr>
      </w:pPr>
      <w:r w:rsidRPr="00A84777">
        <w:rPr>
          <w:sz w:val="28"/>
          <w:szCs w:val="28"/>
        </w:rPr>
        <w:t>ДВКН НАО</w:t>
      </w:r>
      <w:r w:rsidR="0093218C" w:rsidRPr="0093218C">
        <w:rPr>
          <w:sz w:val="28"/>
          <w:szCs w:val="28"/>
        </w:rPr>
        <w:t xml:space="preserve"> ежегодно подготавливает доклад, содержащий результаты обобщения правоприменительной практики </w:t>
      </w:r>
      <w:r w:rsidRPr="00A84777">
        <w:rPr>
          <w:sz w:val="28"/>
          <w:szCs w:val="28"/>
        </w:rPr>
        <w:t>ДВКН НАО</w:t>
      </w:r>
      <w:r>
        <w:rPr>
          <w:sz w:val="28"/>
          <w:szCs w:val="28"/>
        </w:rPr>
        <w:t xml:space="preserve"> </w:t>
      </w:r>
      <w:r w:rsidR="0093218C" w:rsidRPr="0093218C">
        <w:rPr>
          <w:sz w:val="28"/>
          <w:szCs w:val="28"/>
        </w:rPr>
        <w:t xml:space="preserve">по осуществлению </w:t>
      </w:r>
      <w:r>
        <w:rPr>
          <w:sz w:val="28"/>
          <w:szCs w:val="28"/>
        </w:rPr>
        <w:t xml:space="preserve">регионального </w:t>
      </w:r>
      <w:r w:rsidR="0093218C" w:rsidRPr="0093218C">
        <w:rPr>
          <w:sz w:val="28"/>
          <w:szCs w:val="28"/>
        </w:rPr>
        <w:t xml:space="preserve">государственного контроля (далее – доклад </w:t>
      </w:r>
      <w:r>
        <w:rPr>
          <w:sz w:val="28"/>
          <w:szCs w:val="28"/>
        </w:rPr>
        <w:br/>
      </w:r>
      <w:r w:rsidR="0093218C" w:rsidRPr="0093218C">
        <w:rPr>
          <w:sz w:val="28"/>
          <w:szCs w:val="28"/>
        </w:rPr>
        <w:t>о правоприменительной практике).</w:t>
      </w:r>
    </w:p>
    <w:p w:rsidR="0093218C" w:rsidRPr="00AB319D" w:rsidRDefault="0093218C" w:rsidP="0093218C">
      <w:pPr>
        <w:ind w:firstLine="720"/>
        <w:jc w:val="both"/>
        <w:rPr>
          <w:sz w:val="28"/>
          <w:szCs w:val="28"/>
        </w:rPr>
      </w:pPr>
      <w:r w:rsidRPr="00AB319D">
        <w:rPr>
          <w:sz w:val="28"/>
          <w:szCs w:val="28"/>
        </w:rPr>
        <w:t xml:space="preserve">Доклад о правоприменительной практике утверждается </w:t>
      </w:r>
      <w:r w:rsidRPr="00AB319D">
        <w:rPr>
          <w:sz w:val="28"/>
          <w:szCs w:val="28"/>
        </w:rPr>
        <w:br/>
        <w:t xml:space="preserve">распоряжением </w:t>
      </w:r>
      <w:r w:rsidR="00115398" w:rsidRPr="00A84777">
        <w:rPr>
          <w:sz w:val="28"/>
          <w:szCs w:val="28"/>
        </w:rPr>
        <w:t>ДВКН НАО</w:t>
      </w:r>
      <w:r w:rsidRPr="00AB319D">
        <w:rPr>
          <w:sz w:val="28"/>
          <w:szCs w:val="28"/>
        </w:rPr>
        <w:t xml:space="preserve"> и размещается на официальном </w:t>
      </w:r>
      <w:r w:rsidRPr="00AB319D">
        <w:rPr>
          <w:sz w:val="28"/>
          <w:szCs w:val="28"/>
        </w:rPr>
        <w:br/>
        <w:t xml:space="preserve">сайте </w:t>
      </w:r>
      <w:r w:rsidR="00115398" w:rsidRPr="00A84777">
        <w:rPr>
          <w:sz w:val="28"/>
          <w:szCs w:val="28"/>
        </w:rPr>
        <w:t>ДВКН НАО</w:t>
      </w:r>
      <w:r w:rsidR="00115398">
        <w:rPr>
          <w:sz w:val="28"/>
          <w:szCs w:val="28"/>
        </w:rPr>
        <w:t xml:space="preserve"> </w:t>
      </w:r>
      <w:r w:rsidRPr="00AB319D">
        <w:rPr>
          <w:sz w:val="28"/>
          <w:szCs w:val="28"/>
        </w:rPr>
        <w:t>в информационно-телекоммуникационной сети «Интернет» до 15 марта года, следующего за отчетным.</w:t>
      </w:r>
    </w:p>
    <w:p w:rsidR="0093218C" w:rsidRPr="00211CC0" w:rsidRDefault="0093218C" w:rsidP="00211CC0">
      <w:pPr>
        <w:ind w:firstLine="709"/>
        <w:jc w:val="both"/>
        <w:rPr>
          <w:sz w:val="28"/>
          <w:szCs w:val="28"/>
        </w:rPr>
      </w:pPr>
    </w:p>
    <w:p w:rsidR="00FF57EE" w:rsidRPr="00AB319D" w:rsidRDefault="00FF57EE" w:rsidP="00FF57EE">
      <w:pPr>
        <w:jc w:val="center"/>
        <w:rPr>
          <w:b/>
          <w:sz w:val="28"/>
          <w:szCs w:val="28"/>
        </w:rPr>
      </w:pPr>
      <w:r w:rsidRPr="00AB319D">
        <w:rPr>
          <w:b/>
          <w:sz w:val="28"/>
          <w:szCs w:val="28"/>
        </w:rPr>
        <w:t>3.4. Объявление предостережений о недопустимости</w:t>
      </w:r>
    </w:p>
    <w:p w:rsidR="00FF57EE" w:rsidRPr="00AB319D" w:rsidRDefault="00FF57EE" w:rsidP="00FF57EE">
      <w:pPr>
        <w:jc w:val="center"/>
        <w:rPr>
          <w:b/>
          <w:sz w:val="28"/>
          <w:szCs w:val="28"/>
        </w:rPr>
      </w:pPr>
      <w:r w:rsidRPr="00AB319D">
        <w:rPr>
          <w:b/>
          <w:sz w:val="28"/>
          <w:szCs w:val="28"/>
        </w:rPr>
        <w:t>нарушения обязательных требований</w:t>
      </w:r>
    </w:p>
    <w:p w:rsidR="00211CC0" w:rsidRDefault="00211CC0" w:rsidP="00211CC0">
      <w:pPr>
        <w:pStyle w:val="af"/>
        <w:tabs>
          <w:tab w:val="left" w:pos="1134"/>
        </w:tabs>
        <w:ind w:left="709"/>
        <w:jc w:val="both"/>
        <w:rPr>
          <w:sz w:val="28"/>
          <w:szCs w:val="28"/>
        </w:rPr>
      </w:pPr>
    </w:p>
    <w:p w:rsidR="002D0D45" w:rsidRDefault="002D0D45" w:rsidP="009C51A1">
      <w:pPr>
        <w:pStyle w:val="af"/>
        <w:numPr>
          <w:ilvl w:val="0"/>
          <w:numId w:val="1"/>
        </w:numPr>
        <w:tabs>
          <w:tab w:val="left" w:pos="1134"/>
        </w:tabs>
        <w:ind w:left="0" w:firstLine="709"/>
        <w:jc w:val="both"/>
        <w:rPr>
          <w:sz w:val="28"/>
          <w:szCs w:val="28"/>
        </w:rPr>
      </w:pPr>
      <w:r>
        <w:rPr>
          <w:sz w:val="28"/>
          <w:szCs w:val="28"/>
        </w:rPr>
        <w:t>В случае наличия</w:t>
      </w:r>
      <w:r w:rsidRPr="00623A3E">
        <w:rPr>
          <w:sz w:val="28"/>
          <w:szCs w:val="28"/>
        </w:rPr>
        <w:t xml:space="preserve"> </w:t>
      </w:r>
      <w:r>
        <w:rPr>
          <w:sz w:val="28"/>
          <w:szCs w:val="28"/>
        </w:rPr>
        <w:t xml:space="preserve">у </w:t>
      </w:r>
      <w:r w:rsidRPr="008143F6">
        <w:rPr>
          <w:sz w:val="28"/>
          <w:szCs w:val="28"/>
        </w:rPr>
        <w:t>контрольного (надзорного) органа сведений</w:t>
      </w:r>
      <w:r>
        <w:rPr>
          <w:sz w:val="28"/>
          <w:szCs w:val="28"/>
        </w:rPr>
        <w:t xml:space="preserve">, </w:t>
      </w:r>
      <w:r w:rsidRPr="00623A3E">
        <w:rPr>
          <w:sz w:val="28"/>
          <w:szCs w:val="28"/>
        </w:rPr>
        <w:t>указанных в части 1</w:t>
      </w:r>
      <w:r>
        <w:rPr>
          <w:sz w:val="28"/>
          <w:szCs w:val="28"/>
        </w:rPr>
        <w:t xml:space="preserve"> статьи 49 Федерального закона </w:t>
      </w:r>
      <w:r w:rsidRPr="00887F3F">
        <w:rPr>
          <w:sz w:val="28"/>
          <w:szCs w:val="28"/>
        </w:rPr>
        <w:t>«О государственном контроле</w:t>
      </w:r>
      <w:r>
        <w:rPr>
          <w:sz w:val="28"/>
          <w:szCs w:val="28"/>
        </w:rPr>
        <w:t>»,</w:t>
      </w:r>
      <w:r w:rsidRPr="00623A3E">
        <w:rPr>
          <w:sz w:val="28"/>
          <w:szCs w:val="28"/>
        </w:rPr>
        <w:t xml:space="preserve"> </w:t>
      </w:r>
      <w:r>
        <w:rPr>
          <w:sz w:val="28"/>
          <w:szCs w:val="28"/>
        </w:rPr>
        <w:t>должностное лицо контрольного (надзорного) органа</w:t>
      </w:r>
      <w:r w:rsidRPr="00623A3E">
        <w:rPr>
          <w:sz w:val="28"/>
          <w:szCs w:val="28"/>
        </w:rPr>
        <w:t xml:space="preserve"> объявл</w:t>
      </w:r>
      <w:r>
        <w:rPr>
          <w:sz w:val="28"/>
          <w:szCs w:val="28"/>
        </w:rPr>
        <w:t xml:space="preserve">яет </w:t>
      </w:r>
      <w:r w:rsidR="00B17C8C">
        <w:rPr>
          <w:sz w:val="28"/>
          <w:szCs w:val="28"/>
        </w:rPr>
        <w:t xml:space="preserve">и направляет </w:t>
      </w:r>
      <w:r>
        <w:rPr>
          <w:sz w:val="28"/>
          <w:szCs w:val="28"/>
        </w:rPr>
        <w:t>контролируемому</w:t>
      </w:r>
      <w:r w:rsidRPr="00623A3E">
        <w:rPr>
          <w:sz w:val="28"/>
          <w:szCs w:val="28"/>
        </w:rPr>
        <w:t xml:space="preserve"> лицу предостережение о недопустимости нарушения обязательных требований</w:t>
      </w:r>
      <w:r w:rsidRPr="002D0D45">
        <w:rPr>
          <w:sz w:val="28"/>
          <w:szCs w:val="28"/>
        </w:rPr>
        <w:t xml:space="preserve"> </w:t>
      </w:r>
      <w:r>
        <w:rPr>
          <w:sz w:val="28"/>
          <w:szCs w:val="28"/>
        </w:rPr>
        <w:t>(</w:t>
      </w:r>
      <w:r w:rsidRPr="00483875">
        <w:rPr>
          <w:sz w:val="28"/>
          <w:szCs w:val="28"/>
        </w:rPr>
        <w:t>далее– предостережение</w:t>
      </w:r>
      <w:r>
        <w:rPr>
          <w:sz w:val="28"/>
          <w:szCs w:val="28"/>
        </w:rPr>
        <w:t xml:space="preserve">), </w:t>
      </w:r>
      <w:r w:rsidRPr="00623A3E">
        <w:rPr>
          <w:sz w:val="28"/>
          <w:szCs w:val="28"/>
        </w:rPr>
        <w:t>и предлагает принять меры по обеспечению соблюдения обязательных требований.</w:t>
      </w:r>
    </w:p>
    <w:p w:rsidR="00660677" w:rsidRDefault="00660677" w:rsidP="009C51A1">
      <w:pPr>
        <w:pStyle w:val="af"/>
        <w:numPr>
          <w:ilvl w:val="0"/>
          <w:numId w:val="1"/>
        </w:numPr>
        <w:tabs>
          <w:tab w:val="left" w:pos="1134"/>
        </w:tabs>
        <w:ind w:left="0" w:firstLine="709"/>
        <w:jc w:val="both"/>
        <w:rPr>
          <w:sz w:val="28"/>
          <w:szCs w:val="28"/>
        </w:rPr>
      </w:pPr>
      <w:r w:rsidRPr="00660677">
        <w:rPr>
          <w:sz w:val="28"/>
          <w:szCs w:val="28"/>
        </w:rPr>
        <w:t xml:space="preserve">Составление и оформление предостережения осуществляется по типовой форме, утвержденной приказом Министерства экономического развития Российской Федерации от 31.03.2021 </w:t>
      </w:r>
      <w:r>
        <w:rPr>
          <w:sz w:val="28"/>
          <w:szCs w:val="28"/>
        </w:rPr>
        <w:t>№</w:t>
      </w:r>
      <w:r w:rsidRPr="00660677">
        <w:rPr>
          <w:sz w:val="28"/>
          <w:szCs w:val="28"/>
        </w:rPr>
        <w:t xml:space="preserve"> 151 </w:t>
      </w:r>
      <w:r>
        <w:rPr>
          <w:sz w:val="28"/>
          <w:szCs w:val="28"/>
        </w:rPr>
        <w:t>«</w:t>
      </w:r>
      <w:r w:rsidRPr="00660677">
        <w:rPr>
          <w:sz w:val="28"/>
          <w:szCs w:val="28"/>
        </w:rPr>
        <w:t>О типовых формах документов, используемых контрольным (надзорным) органом</w:t>
      </w:r>
      <w:r>
        <w:rPr>
          <w:sz w:val="28"/>
          <w:szCs w:val="28"/>
        </w:rPr>
        <w:t>»</w:t>
      </w:r>
      <w:r w:rsidR="00602336">
        <w:rPr>
          <w:sz w:val="28"/>
          <w:szCs w:val="28"/>
        </w:rPr>
        <w:t xml:space="preserve"> (далее –Приказ № 151)</w:t>
      </w:r>
      <w:r w:rsidRPr="00660677">
        <w:rPr>
          <w:sz w:val="28"/>
          <w:szCs w:val="28"/>
        </w:rPr>
        <w:t>, не позднее 10 календарных дней со дня получения контрольным (надзорным) органом сведений, предусмотренных пунктом 2</w:t>
      </w:r>
      <w:r>
        <w:rPr>
          <w:sz w:val="28"/>
          <w:szCs w:val="28"/>
        </w:rPr>
        <w:t>0</w:t>
      </w:r>
      <w:r w:rsidRPr="00660677">
        <w:rPr>
          <w:sz w:val="28"/>
          <w:szCs w:val="28"/>
        </w:rPr>
        <w:t xml:space="preserve"> Положения.</w:t>
      </w:r>
    </w:p>
    <w:p w:rsidR="00483875" w:rsidRPr="00B17C8C" w:rsidRDefault="002D0D45" w:rsidP="009C51A1">
      <w:pPr>
        <w:pStyle w:val="af"/>
        <w:numPr>
          <w:ilvl w:val="0"/>
          <w:numId w:val="1"/>
        </w:numPr>
        <w:tabs>
          <w:tab w:val="left" w:pos="1134"/>
        </w:tabs>
        <w:ind w:left="0" w:firstLine="709"/>
        <w:jc w:val="both"/>
        <w:rPr>
          <w:sz w:val="28"/>
          <w:szCs w:val="28"/>
        </w:rPr>
      </w:pPr>
      <w:r>
        <w:rPr>
          <w:sz w:val="28"/>
          <w:szCs w:val="28"/>
        </w:rPr>
        <w:t>К</w:t>
      </w:r>
      <w:r w:rsidR="00483875" w:rsidRPr="00483875">
        <w:rPr>
          <w:sz w:val="28"/>
          <w:szCs w:val="28"/>
        </w:rPr>
        <w:t>онтролируемое лицо вправе подать в отношении предостережения возражение.</w:t>
      </w:r>
      <w:r w:rsidR="00F63F00">
        <w:rPr>
          <w:sz w:val="28"/>
          <w:szCs w:val="28"/>
        </w:rPr>
        <w:t xml:space="preserve"> </w:t>
      </w:r>
      <w:r w:rsidR="00627E12" w:rsidRPr="00B17C8C">
        <w:rPr>
          <w:sz w:val="28"/>
          <w:szCs w:val="28"/>
        </w:rPr>
        <w:t>Возражение на предостережение должно содержать:</w:t>
      </w:r>
    </w:p>
    <w:p w:rsidR="00483875" w:rsidRDefault="00627E12" w:rsidP="009C51A1">
      <w:pPr>
        <w:pStyle w:val="af"/>
        <w:numPr>
          <w:ilvl w:val="0"/>
          <w:numId w:val="8"/>
        </w:numPr>
        <w:tabs>
          <w:tab w:val="left" w:pos="993"/>
        </w:tabs>
        <w:ind w:left="0" w:firstLine="709"/>
        <w:jc w:val="both"/>
        <w:rPr>
          <w:sz w:val="28"/>
          <w:szCs w:val="28"/>
        </w:rPr>
      </w:pPr>
      <w:r w:rsidRPr="00AB319D">
        <w:rPr>
          <w:sz w:val="28"/>
          <w:szCs w:val="28"/>
        </w:rPr>
        <w:t>полное наименование организации – контролируемого лица, фамилия, имя и отчество (при наличии) гражданина – контролируемого лица;</w:t>
      </w:r>
    </w:p>
    <w:p w:rsidR="00627E12" w:rsidRPr="00627E12" w:rsidRDefault="00627E12" w:rsidP="009C51A1">
      <w:pPr>
        <w:pStyle w:val="af"/>
        <w:numPr>
          <w:ilvl w:val="0"/>
          <w:numId w:val="8"/>
        </w:numPr>
        <w:tabs>
          <w:tab w:val="left" w:pos="993"/>
        </w:tabs>
        <w:ind w:left="0" w:firstLine="709"/>
        <w:jc w:val="both"/>
        <w:rPr>
          <w:sz w:val="28"/>
          <w:szCs w:val="28"/>
        </w:rPr>
      </w:pPr>
      <w:r w:rsidRPr="00627E12">
        <w:rPr>
          <w:sz w:val="28"/>
          <w:szCs w:val="28"/>
        </w:rPr>
        <w:t>идентификационный номер налогоплательщика – контролируемого лица;</w:t>
      </w:r>
    </w:p>
    <w:p w:rsidR="00627E12" w:rsidRDefault="0062078E" w:rsidP="009C51A1">
      <w:pPr>
        <w:pStyle w:val="af"/>
        <w:numPr>
          <w:ilvl w:val="0"/>
          <w:numId w:val="8"/>
        </w:numPr>
        <w:tabs>
          <w:tab w:val="left" w:pos="993"/>
        </w:tabs>
        <w:ind w:left="0" w:firstLine="709"/>
        <w:jc w:val="both"/>
        <w:rPr>
          <w:sz w:val="28"/>
          <w:szCs w:val="28"/>
        </w:rPr>
      </w:pPr>
      <w:r w:rsidRPr="00AB319D">
        <w:rPr>
          <w:sz w:val="28"/>
          <w:szCs w:val="28"/>
        </w:rPr>
        <w:t>адрес места нахождения и осуществления деятельности организации, гражданина – контролируемого лица;</w:t>
      </w:r>
    </w:p>
    <w:p w:rsidR="0062078E" w:rsidRDefault="0062078E" w:rsidP="009C51A1">
      <w:pPr>
        <w:pStyle w:val="af"/>
        <w:numPr>
          <w:ilvl w:val="0"/>
          <w:numId w:val="8"/>
        </w:numPr>
        <w:tabs>
          <w:tab w:val="left" w:pos="993"/>
        </w:tabs>
        <w:ind w:left="0" w:firstLine="709"/>
        <w:jc w:val="both"/>
        <w:rPr>
          <w:sz w:val="28"/>
          <w:szCs w:val="28"/>
        </w:rPr>
      </w:pPr>
      <w:r w:rsidRPr="00AB319D">
        <w:rPr>
          <w:sz w:val="28"/>
          <w:szCs w:val="28"/>
        </w:rPr>
        <w:t>дата, номер</w:t>
      </w:r>
      <w:r w:rsidR="00384529">
        <w:rPr>
          <w:sz w:val="28"/>
          <w:szCs w:val="28"/>
        </w:rPr>
        <w:t xml:space="preserve"> предостережения и наименование органа</w:t>
      </w:r>
      <w:r w:rsidR="00790165">
        <w:rPr>
          <w:sz w:val="28"/>
          <w:szCs w:val="28"/>
        </w:rPr>
        <w:t xml:space="preserve"> -</w:t>
      </w:r>
      <w:r w:rsidR="00384529">
        <w:rPr>
          <w:sz w:val="28"/>
          <w:szCs w:val="28"/>
        </w:rPr>
        <w:t xml:space="preserve"> его </w:t>
      </w:r>
      <w:r w:rsidRPr="00AB319D">
        <w:rPr>
          <w:sz w:val="28"/>
          <w:szCs w:val="28"/>
        </w:rPr>
        <w:t>объявившего;</w:t>
      </w:r>
    </w:p>
    <w:p w:rsidR="0062078E" w:rsidRDefault="0062078E" w:rsidP="009C51A1">
      <w:pPr>
        <w:pStyle w:val="af"/>
        <w:numPr>
          <w:ilvl w:val="0"/>
          <w:numId w:val="8"/>
        </w:numPr>
        <w:tabs>
          <w:tab w:val="left" w:pos="993"/>
        </w:tabs>
        <w:ind w:left="0" w:firstLine="709"/>
        <w:jc w:val="both"/>
        <w:rPr>
          <w:sz w:val="28"/>
          <w:szCs w:val="28"/>
        </w:rPr>
      </w:pPr>
      <w:r w:rsidRPr="00AB319D">
        <w:rPr>
          <w:sz w:val="28"/>
          <w:szCs w:val="28"/>
        </w:rPr>
        <w:t>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rsidR="0062078E" w:rsidRDefault="0062078E" w:rsidP="009C51A1">
      <w:pPr>
        <w:pStyle w:val="af"/>
        <w:numPr>
          <w:ilvl w:val="0"/>
          <w:numId w:val="8"/>
        </w:numPr>
        <w:tabs>
          <w:tab w:val="left" w:pos="993"/>
        </w:tabs>
        <w:ind w:left="0" w:firstLine="709"/>
        <w:jc w:val="both"/>
        <w:rPr>
          <w:sz w:val="28"/>
          <w:szCs w:val="28"/>
        </w:rPr>
      </w:pPr>
      <w:r w:rsidRPr="0062078E">
        <w:rPr>
          <w:sz w:val="28"/>
          <w:szCs w:val="28"/>
        </w:rPr>
        <w:lastRenderedPageBreak/>
        <w:t>обоснование позиции контролируемого лица. К возражению могут быть приложены документы, подтверждающие обоснование позиции контролируемого лица</w:t>
      </w:r>
      <w:r w:rsidR="00384529">
        <w:rPr>
          <w:sz w:val="28"/>
          <w:szCs w:val="28"/>
        </w:rPr>
        <w:t>;</w:t>
      </w:r>
    </w:p>
    <w:p w:rsidR="00384529" w:rsidRDefault="00D0131E" w:rsidP="009C51A1">
      <w:pPr>
        <w:pStyle w:val="af"/>
        <w:numPr>
          <w:ilvl w:val="0"/>
          <w:numId w:val="8"/>
        </w:numPr>
        <w:tabs>
          <w:tab w:val="left" w:pos="993"/>
        </w:tabs>
        <w:ind w:left="0" w:firstLine="709"/>
        <w:jc w:val="both"/>
        <w:rPr>
          <w:sz w:val="28"/>
          <w:szCs w:val="28"/>
        </w:rPr>
      </w:pPr>
      <w:r>
        <w:rPr>
          <w:sz w:val="28"/>
          <w:szCs w:val="28"/>
        </w:rPr>
        <w:t>с</w:t>
      </w:r>
      <w:r w:rsidR="00384529">
        <w:rPr>
          <w:sz w:val="28"/>
          <w:szCs w:val="28"/>
        </w:rPr>
        <w:t>пособ получения ответа.</w:t>
      </w:r>
    </w:p>
    <w:p w:rsidR="0062078E" w:rsidRPr="00B96822" w:rsidRDefault="00C4206B" w:rsidP="009C51A1">
      <w:pPr>
        <w:pStyle w:val="af"/>
        <w:numPr>
          <w:ilvl w:val="0"/>
          <w:numId w:val="1"/>
        </w:numPr>
        <w:tabs>
          <w:tab w:val="left" w:pos="1134"/>
        </w:tabs>
        <w:ind w:left="0" w:firstLine="709"/>
        <w:jc w:val="both"/>
        <w:rPr>
          <w:sz w:val="28"/>
          <w:szCs w:val="28"/>
        </w:rPr>
      </w:pPr>
      <w:r w:rsidRPr="00C4206B">
        <w:rPr>
          <w:sz w:val="28"/>
          <w:szCs w:val="28"/>
        </w:rPr>
        <w:t>Возражени</w:t>
      </w:r>
      <w:r>
        <w:rPr>
          <w:sz w:val="28"/>
          <w:szCs w:val="28"/>
        </w:rPr>
        <w:t>е</w:t>
      </w:r>
      <w:r w:rsidRPr="00C4206B">
        <w:rPr>
          <w:sz w:val="28"/>
          <w:szCs w:val="28"/>
        </w:rPr>
        <w:t xml:space="preserve"> направляются контролируемым лицом в </w:t>
      </w:r>
      <w:r w:rsidRPr="00A84777">
        <w:rPr>
          <w:sz w:val="28"/>
          <w:szCs w:val="28"/>
        </w:rPr>
        <w:t>ДВКН НАО</w:t>
      </w:r>
      <w:r>
        <w:rPr>
          <w:sz w:val="28"/>
          <w:szCs w:val="28"/>
        </w:rPr>
        <w:t xml:space="preserve"> </w:t>
      </w:r>
      <w:r w:rsidRPr="00C4206B">
        <w:rPr>
          <w:sz w:val="28"/>
          <w:szCs w:val="28"/>
        </w:rPr>
        <w:t>в бумажном виде посредством почтового отправления либо в виде электронного документа, подписанного в с</w:t>
      </w:r>
      <w:r>
        <w:rPr>
          <w:sz w:val="28"/>
          <w:szCs w:val="28"/>
        </w:rPr>
        <w:t>оответствии с частью 6 статьи</w:t>
      </w:r>
      <w:r w:rsidRPr="00C4206B">
        <w:rPr>
          <w:sz w:val="28"/>
          <w:szCs w:val="28"/>
        </w:rPr>
        <w:t xml:space="preserve"> </w:t>
      </w:r>
      <w:r w:rsidR="00EA09A9">
        <w:rPr>
          <w:sz w:val="28"/>
          <w:szCs w:val="28"/>
        </w:rPr>
        <w:t xml:space="preserve">21 </w:t>
      </w:r>
      <w:r>
        <w:rPr>
          <w:sz w:val="28"/>
          <w:szCs w:val="28"/>
        </w:rPr>
        <w:t xml:space="preserve">Федерального закона </w:t>
      </w:r>
      <w:r w:rsidRPr="00887F3F">
        <w:rPr>
          <w:sz w:val="28"/>
          <w:szCs w:val="28"/>
        </w:rPr>
        <w:t>«О государственном контроле</w:t>
      </w:r>
      <w:r>
        <w:rPr>
          <w:sz w:val="28"/>
          <w:szCs w:val="28"/>
        </w:rPr>
        <w:t>»</w:t>
      </w:r>
      <w:r w:rsidR="00761A5B">
        <w:rPr>
          <w:sz w:val="28"/>
          <w:szCs w:val="28"/>
        </w:rPr>
        <w:t>, в течении 30 календарных дней со дня получения контролируемым лицом предостережения</w:t>
      </w:r>
      <w:r w:rsidRPr="00C4206B">
        <w:rPr>
          <w:sz w:val="28"/>
          <w:szCs w:val="28"/>
        </w:rPr>
        <w:t>.</w:t>
      </w:r>
      <w:r w:rsidR="00761A5B">
        <w:rPr>
          <w:sz w:val="28"/>
          <w:szCs w:val="28"/>
        </w:rPr>
        <w:t xml:space="preserve"> Возражение рассматривается </w:t>
      </w:r>
      <w:r w:rsidR="00761A5B" w:rsidRPr="00A84777">
        <w:rPr>
          <w:sz w:val="28"/>
          <w:szCs w:val="28"/>
        </w:rPr>
        <w:t>ДВКН НАО</w:t>
      </w:r>
      <w:r w:rsidR="00761A5B">
        <w:rPr>
          <w:sz w:val="28"/>
          <w:szCs w:val="28"/>
        </w:rPr>
        <w:t xml:space="preserve"> в течении 30 календарных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w:t>
      </w:r>
      <w:r w:rsidR="00761A5B" w:rsidRPr="00B96822">
        <w:rPr>
          <w:sz w:val="28"/>
          <w:szCs w:val="28"/>
        </w:rPr>
        <w:t>указываются соответствующие обоснования.</w:t>
      </w:r>
    </w:p>
    <w:p w:rsidR="00627E12" w:rsidRPr="00B96822" w:rsidRDefault="00BD7E5B" w:rsidP="009C51A1">
      <w:pPr>
        <w:pStyle w:val="af"/>
        <w:numPr>
          <w:ilvl w:val="0"/>
          <w:numId w:val="1"/>
        </w:numPr>
        <w:tabs>
          <w:tab w:val="left" w:pos="1134"/>
        </w:tabs>
        <w:ind w:left="0" w:firstLine="709"/>
        <w:jc w:val="both"/>
        <w:rPr>
          <w:sz w:val="28"/>
          <w:szCs w:val="28"/>
        </w:rPr>
      </w:pPr>
      <w:r w:rsidRPr="00B96822">
        <w:rPr>
          <w:sz w:val="28"/>
          <w:szCs w:val="28"/>
        </w:rPr>
        <w:t>При отсутствии возражений контролируемое лицо в указанный в предостережении срок направляет в ДВКН НАО уведомление об исполнении предостережения.</w:t>
      </w:r>
      <w:r w:rsidR="00E43ACE" w:rsidRPr="00B96822">
        <w:rPr>
          <w:sz w:val="28"/>
          <w:szCs w:val="28"/>
        </w:rPr>
        <w:t xml:space="preserve"> В уведомлении об исполнении предостережения указываются следующие сведения:</w:t>
      </w:r>
    </w:p>
    <w:p w:rsidR="00790165" w:rsidRPr="00B96822" w:rsidRDefault="00790165" w:rsidP="009C51A1">
      <w:pPr>
        <w:pStyle w:val="af"/>
        <w:numPr>
          <w:ilvl w:val="0"/>
          <w:numId w:val="9"/>
        </w:numPr>
        <w:tabs>
          <w:tab w:val="left" w:pos="993"/>
        </w:tabs>
        <w:ind w:left="0" w:firstLine="709"/>
        <w:jc w:val="both"/>
        <w:rPr>
          <w:sz w:val="28"/>
          <w:szCs w:val="28"/>
        </w:rPr>
      </w:pPr>
      <w:r w:rsidRPr="00B96822">
        <w:rPr>
          <w:sz w:val="28"/>
          <w:szCs w:val="28"/>
        </w:rPr>
        <w:t>полное наименование организации – контролируемого лица, фамилия, имя и отчество (при наличии) гражданина – контролируемого лица;</w:t>
      </w:r>
    </w:p>
    <w:p w:rsidR="00790165" w:rsidRPr="00B96822" w:rsidRDefault="00790165" w:rsidP="009C51A1">
      <w:pPr>
        <w:pStyle w:val="af"/>
        <w:numPr>
          <w:ilvl w:val="0"/>
          <w:numId w:val="9"/>
        </w:numPr>
        <w:tabs>
          <w:tab w:val="left" w:pos="993"/>
        </w:tabs>
        <w:ind w:left="0" w:firstLine="709"/>
        <w:jc w:val="both"/>
        <w:rPr>
          <w:sz w:val="28"/>
          <w:szCs w:val="28"/>
        </w:rPr>
      </w:pPr>
      <w:r w:rsidRPr="00B96822">
        <w:rPr>
          <w:sz w:val="28"/>
          <w:szCs w:val="28"/>
        </w:rPr>
        <w:t>идентификационный номер налогоплательщика – контролируемого лица;</w:t>
      </w:r>
    </w:p>
    <w:p w:rsidR="00790165" w:rsidRPr="00B96822" w:rsidRDefault="00790165" w:rsidP="009C51A1">
      <w:pPr>
        <w:pStyle w:val="af"/>
        <w:numPr>
          <w:ilvl w:val="0"/>
          <w:numId w:val="9"/>
        </w:numPr>
        <w:tabs>
          <w:tab w:val="left" w:pos="993"/>
        </w:tabs>
        <w:ind w:left="0" w:firstLine="709"/>
        <w:jc w:val="both"/>
        <w:rPr>
          <w:sz w:val="28"/>
          <w:szCs w:val="28"/>
        </w:rPr>
      </w:pPr>
      <w:r w:rsidRPr="00B96822">
        <w:rPr>
          <w:sz w:val="28"/>
          <w:szCs w:val="28"/>
        </w:rPr>
        <w:t>адрес места нахождения и осуществления деятельности организации, гражданина – контролируемого лица;</w:t>
      </w:r>
    </w:p>
    <w:p w:rsidR="00790165" w:rsidRPr="00B96822" w:rsidRDefault="00790165" w:rsidP="009C51A1">
      <w:pPr>
        <w:pStyle w:val="af"/>
        <w:numPr>
          <w:ilvl w:val="0"/>
          <w:numId w:val="9"/>
        </w:numPr>
        <w:tabs>
          <w:tab w:val="left" w:pos="993"/>
        </w:tabs>
        <w:ind w:left="0" w:firstLine="709"/>
        <w:jc w:val="both"/>
        <w:rPr>
          <w:sz w:val="28"/>
          <w:szCs w:val="28"/>
        </w:rPr>
      </w:pPr>
      <w:r w:rsidRPr="00B96822">
        <w:rPr>
          <w:sz w:val="28"/>
          <w:szCs w:val="28"/>
        </w:rPr>
        <w:t>дата, номер предостережения и наименование органа - его объявившего;</w:t>
      </w:r>
    </w:p>
    <w:p w:rsidR="00790165" w:rsidRPr="00B96822" w:rsidRDefault="00790165" w:rsidP="009C51A1">
      <w:pPr>
        <w:pStyle w:val="af"/>
        <w:numPr>
          <w:ilvl w:val="0"/>
          <w:numId w:val="9"/>
        </w:numPr>
        <w:tabs>
          <w:tab w:val="left" w:pos="993"/>
        </w:tabs>
        <w:ind w:left="0" w:firstLine="709"/>
        <w:jc w:val="both"/>
        <w:rPr>
          <w:sz w:val="28"/>
          <w:szCs w:val="28"/>
        </w:rPr>
      </w:pPr>
      <w:r w:rsidRPr="00B96822">
        <w:rPr>
          <w:sz w:val="28"/>
          <w:szCs w:val="28"/>
        </w:rPr>
        <w:t>сведения о принятых по результатам рассмотрения предостережения мерах по обеспечению соблюдения обязательных требований.</w:t>
      </w:r>
    </w:p>
    <w:p w:rsidR="00790165" w:rsidRPr="00B96822" w:rsidRDefault="00790165" w:rsidP="00790165">
      <w:pPr>
        <w:tabs>
          <w:tab w:val="left" w:pos="1134"/>
        </w:tabs>
        <w:ind w:firstLine="709"/>
        <w:jc w:val="both"/>
        <w:rPr>
          <w:sz w:val="28"/>
          <w:szCs w:val="28"/>
        </w:rPr>
      </w:pPr>
      <w:r w:rsidRPr="00B96822">
        <w:rPr>
          <w:sz w:val="28"/>
          <w:szCs w:val="28"/>
        </w:rPr>
        <w:t>Уведомление об исполнении предостережения направляется в ДВКН НАО контролируемым лицом в бумажном виде посредством почтового отправления либо в виде электронного документа, подписанного в соответствии с частью 6 статьи 21 Федерального закона «О государственном контроле», на указанный в предостережении адрес электронной почты.</w:t>
      </w:r>
    </w:p>
    <w:p w:rsidR="00B96822" w:rsidRPr="00B96822" w:rsidRDefault="00B96822" w:rsidP="009C51A1">
      <w:pPr>
        <w:pStyle w:val="af"/>
        <w:numPr>
          <w:ilvl w:val="0"/>
          <w:numId w:val="1"/>
        </w:numPr>
        <w:tabs>
          <w:tab w:val="left" w:pos="1134"/>
        </w:tabs>
        <w:ind w:left="0" w:firstLine="709"/>
        <w:jc w:val="both"/>
        <w:rPr>
          <w:sz w:val="28"/>
          <w:szCs w:val="28"/>
        </w:rPr>
      </w:pPr>
      <w:r w:rsidRPr="00B96822">
        <w:rPr>
          <w:sz w:val="28"/>
          <w:szCs w:val="28"/>
        </w:rPr>
        <w:t xml:space="preserve">ДВКН НАО осуществляет учет объявленных им предостережений </w:t>
      </w:r>
      <w:r w:rsidR="006D255D">
        <w:rPr>
          <w:sz w:val="28"/>
          <w:szCs w:val="28"/>
        </w:rPr>
        <w:br/>
      </w:r>
      <w:r w:rsidRPr="00B96822">
        <w:rPr>
          <w:sz w:val="28"/>
          <w:szCs w:val="28"/>
        </w:rPr>
        <w:t>о недопустимости нарушений обязательных требований законодательства и использует соответствующие сведения для проведения иных профилактических мероприятий и контрольных (надзорных) мероприятий.</w:t>
      </w:r>
    </w:p>
    <w:p w:rsidR="00790165" w:rsidRDefault="00B96822" w:rsidP="00B96822">
      <w:pPr>
        <w:tabs>
          <w:tab w:val="left" w:pos="1134"/>
        </w:tabs>
        <w:ind w:firstLine="709"/>
        <w:jc w:val="both"/>
        <w:rPr>
          <w:sz w:val="28"/>
          <w:szCs w:val="28"/>
        </w:rPr>
      </w:pPr>
      <w:r w:rsidRPr="00B96822">
        <w:rPr>
          <w:sz w:val="28"/>
          <w:szCs w:val="28"/>
        </w:rPr>
        <w:t xml:space="preserve">Учет объявленных предостережений осуществляется </w:t>
      </w:r>
      <w:r>
        <w:rPr>
          <w:sz w:val="28"/>
          <w:szCs w:val="28"/>
        </w:rPr>
        <w:t>путем</w:t>
      </w:r>
      <w:r w:rsidRPr="00B96822">
        <w:rPr>
          <w:sz w:val="28"/>
          <w:szCs w:val="28"/>
        </w:rPr>
        <w:t xml:space="preserve"> </w:t>
      </w:r>
      <w:r>
        <w:rPr>
          <w:sz w:val="28"/>
          <w:szCs w:val="28"/>
        </w:rPr>
        <w:t xml:space="preserve">ведения </w:t>
      </w:r>
      <w:r w:rsidRPr="00B96822">
        <w:rPr>
          <w:sz w:val="28"/>
          <w:szCs w:val="28"/>
        </w:rPr>
        <w:t>журнал</w:t>
      </w:r>
      <w:r>
        <w:rPr>
          <w:sz w:val="28"/>
          <w:szCs w:val="28"/>
        </w:rPr>
        <w:t>а</w:t>
      </w:r>
      <w:r w:rsidRPr="00B96822">
        <w:rPr>
          <w:sz w:val="28"/>
          <w:szCs w:val="28"/>
        </w:rPr>
        <w:t xml:space="preserve"> учета </w:t>
      </w:r>
      <w:r>
        <w:rPr>
          <w:sz w:val="28"/>
          <w:szCs w:val="28"/>
        </w:rPr>
        <w:t>предостережений (на бумажном носителе либо в электронном виде) по форме, обеспечивающей учет указанной информации</w:t>
      </w:r>
      <w:r w:rsidRPr="00B96822">
        <w:rPr>
          <w:sz w:val="28"/>
          <w:szCs w:val="28"/>
        </w:rPr>
        <w:t>.</w:t>
      </w:r>
    </w:p>
    <w:p w:rsidR="003576FF" w:rsidRDefault="003576FF" w:rsidP="00B96822">
      <w:pPr>
        <w:tabs>
          <w:tab w:val="left" w:pos="1134"/>
        </w:tabs>
        <w:ind w:firstLine="709"/>
        <w:jc w:val="both"/>
        <w:rPr>
          <w:sz w:val="28"/>
          <w:szCs w:val="28"/>
        </w:rPr>
      </w:pPr>
    </w:p>
    <w:p w:rsidR="006D255D" w:rsidRDefault="006D255D" w:rsidP="006D255D">
      <w:pPr>
        <w:jc w:val="center"/>
        <w:rPr>
          <w:b/>
          <w:sz w:val="28"/>
          <w:szCs w:val="28"/>
        </w:rPr>
      </w:pPr>
      <w:r w:rsidRPr="00AB319D">
        <w:rPr>
          <w:b/>
          <w:sz w:val="28"/>
          <w:szCs w:val="28"/>
        </w:rPr>
        <w:t>3.</w:t>
      </w:r>
      <w:r w:rsidR="001B3FD1">
        <w:rPr>
          <w:b/>
          <w:sz w:val="28"/>
          <w:szCs w:val="28"/>
        </w:rPr>
        <w:t>5</w:t>
      </w:r>
      <w:r w:rsidRPr="00AB319D">
        <w:rPr>
          <w:b/>
          <w:sz w:val="28"/>
          <w:szCs w:val="28"/>
        </w:rPr>
        <w:t>. Консультирование</w:t>
      </w:r>
    </w:p>
    <w:p w:rsidR="00576F04" w:rsidRPr="00AB319D" w:rsidRDefault="00576F04" w:rsidP="006D255D">
      <w:pPr>
        <w:jc w:val="center"/>
        <w:rPr>
          <w:b/>
          <w:sz w:val="28"/>
          <w:szCs w:val="28"/>
        </w:rPr>
      </w:pPr>
    </w:p>
    <w:p w:rsidR="00627E12" w:rsidRDefault="00576F04" w:rsidP="009C51A1">
      <w:pPr>
        <w:pStyle w:val="af"/>
        <w:numPr>
          <w:ilvl w:val="0"/>
          <w:numId w:val="1"/>
        </w:numPr>
        <w:tabs>
          <w:tab w:val="left" w:pos="1134"/>
        </w:tabs>
        <w:ind w:left="0" w:firstLine="709"/>
        <w:jc w:val="both"/>
        <w:rPr>
          <w:sz w:val="28"/>
          <w:szCs w:val="28"/>
        </w:rPr>
      </w:pPr>
      <w:r w:rsidRPr="00576F04">
        <w:rPr>
          <w:sz w:val="28"/>
          <w:szCs w:val="28"/>
        </w:rPr>
        <w:t xml:space="preserve">Должностные лица ДВКН НАО по обращениям контролируемых лиц и их представителей осуществляют консультирование в соответствии со статьей 50 Федерального закона </w:t>
      </w:r>
      <w:r w:rsidRPr="00887F3F">
        <w:rPr>
          <w:sz w:val="28"/>
          <w:szCs w:val="28"/>
        </w:rPr>
        <w:t>«О государственном контроле</w:t>
      </w:r>
      <w:r>
        <w:rPr>
          <w:sz w:val="28"/>
          <w:szCs w:val="28"/>
        </w:rPr>
        <w:t>»</w:t>
      </w:r>
      <w:r w:rsidRPr="00576F04">
        <w:rPr>
          <w:sz w:val="28"/>
          <w:szCs w:val="28"/>
        </w:rPr>
        <w:t>.</w:t>
      </w:r>
    </w:p>
    <w:p w:rsidR="00576F04" w:rsidRPr="00576F04" w:rsidRDefault="00576F04" w:rsidP="00576F04">
      <w:pPr>
        <w:tabs>
          <w:tab w:val="left" w:pos="1134"/>
        </w:tabs>
        <w:ind w:firstLine="709"/>
        <w:jc w:val="both"/>
        <w:rPr>
          <w:sz w:val="28"/>
          <w:szCs w:val="28"/>
        </w:rPr>
      </w:pPr>
      <w:r w:rsidRPr="00576F04">
        <w:rPr>
          <w:sz w:val="28"/>
          <w:szCs w:val="28"/>
        </w:rPr>
        <w:lastRenderedPageBreak/>
        <w:t>Консультирование может осуществляться должностным лицом ДВКН НАО по телефону, посредством видео-конференц-связи либо в ходе проведения профилактического мероприятия, контрольного (надзорного) мероприятия, а также при личном обращении контролируемого лица или его представителя в ДВКН НАО.</w:t>
      </w:r>
    </w:p>
    <w:p w:rsidR="00576F04" w:rsidRDefault="00576F04" w:rsidP="00576F04">
      <w:pPr>
        <w:tabs>
          <w:tab w:val="left" w:pos="1134"/>
        </w:tabs>
        <w:ind w:firstLine="709"/>
        <w:jc w:val="both"/>
        <w:rPr>
          <w:sz w:val="28"/>
          <w:szCs w:val="28"/>
        </w:rPr>
      </w:pPr>
      <w:r w:rsidRPr="00576F04">
        <w:rPr>
          <w:sz w:val="28"/>
          <w:szCs w:val="28"/>
        </w:rPr>
        <w:t xml:space="preserve">Время консультации по телефону не может превышать </w:t>
      </w:r>
      <w:r>
        <w:rPr>
          <w:sz w:val="28"/>
          <w:szCs w:val="28"/>
        </w:rPr>
        <w:t>15</w:t>
      </w:r>
      <w:r w:rsidRPr="00576F04">
        <w:rPr>
          <w:sz w:val="28"/>
          <w:szCs w:val="28"/>
        </w:rPr>
        <w:t xml:space="preserve"> минут по одному вопросу.</w:t>
      </w:r>
    </w:p>
    <w:p w:rsidR="00576F04" w:rsidRDefault="00A96B42" w:rsidP="009C51A1">
      <w:pPr>
        <w:pStyle w:val="af"/>
        <w:numPr>
          <w:ilvl w:val="0"/>
          <w:numId w:val="1"/>
        </w:numPr>
        <w:tabs>
          <w:tab w:val="left" w:pos="1134"/>
        </w:tabs>
        <w:ind w:left="0" w:firstLine="709"/>
        <w:jc w:val="both"/>
        <w:rPr>
          <w:sz w:val="28"/>
          <w:szCs w:val="28"/>
        </w:rPr>
      </w:pPr>
      <w:r w:rsidRPr="00A96B42">
        <w:rPr>
          <w:sz w:val="28"/>
          <w:szCs w:val="28"/>
        </w:rPr>
        <w:t>Консультирование контролируемого лица и его представителя осуществляется по следующим вопросам:</w:t>
      </w:r>
    </w:p>
    <w:p w:rsidR="00A96B42" w:rsidRDefault="00A96B42" w:rsidP="009C51A1">
      <w:pPr>
        <w:pStyle w:val="af"/>
        <w:numPr>
          <w:ilvl w:val="0"/>
          <w:numId w:val="10"/>
        </w:numPr>
        <w:tabs>
          <w:tab w:val="left" w:pos="993"/>
        </w:tabs>
        <w:ind w:left="0" w:firstLine="709"/>
        <w:jc w:val="both"/>
        <w:rPr>
          <w:sz w:val="28"/>
          <w:szCs w:val="28"/>
        </w:rPr>
      </w:pPr>
      <w:r w:rsidRPr="00A96B42">
        <w:rPr>
          <w:sz w:val="28"/>
          <w:szCs w:val="28"/>
        </w:rPr>
        <w:t>обязательные требования, предъявляемые к деятельности контролируемых лиц, соответствие их критериям риска, основания и рекомендуемые способы снижения категории риска, а также виды, содержание и интенсивность проводимых контрольных (надзорных) мероприятий;</w:t>
      </w:r>
    </w:p>
    <w:p w:rsidR="001837F3" w:rsidRDefault="001837F3" w:rsidP="009C51A1">
      <w:pPr>
        <w:pStyle w:val="af"/>
        <w:numPr>
          <w:ilvl w:val="0"/>
          <w:numId w:val="10"/>
        </w:numPr>
        <w:tabs>
          <w:tab w:val="left" w:pos="993"/>
        </w:tabs>
        <w:ind w:left="0" w:firstLine="709"/>
        <w:jc w:val="both"/>
        <w:rPr>
          <w:sz w:val="28"/>
          <w:szCs w:val="28"/>
        </w:rPr>
      </w:pPr>
      <w:r w:rsidRPr="001837F3">
        <w:rPr>
          <w:sz w:val="28"/>
          <w:szCs w:val="28"/>
        </w:rPr>
        <w:t>осуществление регионального государственного контроля (надзора);</w:t>
      </w:r>
    </w:p>
    <w:p w:rsidR="001837F3" w:rsidRDefault="001837F3" w:rsidP="009C51A1">
      <w:pPr>
        <w:pStyle w:val="af"/>
        <w:numPr>
          <w:ilvl w:val="0"/>
          <w:numId w:val="10"/>
        </w:numPr>
        <w:tabs>
          <w:tab w:val="left" w:pos="993"/>
        </w:tabs>
        <w:ind w:left="0" w:firstLine="709"/>
        <w:jc w:val="both"/>
        <w:rPr>
          <w:sz w:val="28"/>
          <w:szCs w:val="28"/>
        </w:rPr>
      </w:pPr>
      <w:r w:rsidRPr="001837F3">
        <w:rPr>
          <w:sz w:val="28"/>
          <w:szCs w:val="28"/>
        </w:rPr>
        <w:t xml:space="preserve">досудебное (внесудебное) обжалование действий (бездействия) и (или) решений, принятых должностными лицами </w:t>
      </w:r>
      <w:r w:rsidRPr="00576F04">
        <w:rPr>
          <w:sz w:val="28"/>
          <w:szCs w:val="28"/>
        </w:rPr>
        <w:t>ДВКН НАО</w:t>
      </w:r>
      <w:r w:rsidRPr="001837F3">
        <w:rPr>
          <w:sz w:val="28"/>
          <w:szCs w:val="28"/>
        </w:rPr>
        <w:t xml:space="preserve"> при осуществлении регионального государственного контроля (надзора) в отношении контролируемых лиц;</w:t>
      </w:r>
    </w:p>
    <w:p w:rsidR="001837F3" w:rsidRPr="00A96B42" w:rsidRDefault="001837F3" w:rsidP="009C51A1">
      <w:pPr>
        <w:pStyle w:val="af"/>
        <w:numPr>
          <w:ilvl w:val="0"/>
          <w:numId w:val="10"/>
        </w:numPr>
        <w:tabs>
          <w:tab w:val="left" w:pos="993"/>
        </w:tabs>
        <w:ind w:left="0" w:firstLine="709"/>
        <w:jc w:val="both"/>
        <w:rPr>
          <w:sz w:val="28"/>
          <w:szCs w:val="28"/>
        </w:rPr>
      </w:pPr>
      <w:r w:rsidRPr="001837F3">
        <w:rPr>
          <w:sz w:val="28"/>
          <w:szCs w:val="28"/>
        </w:rPr>
        <w:t>административная ответственность за нарушение обязательных требований.</w:t>
      </w:r>
    </w:p>
    <w:p w:rsidR="00576F04" w:rsidRDefault="00E73556" w:rsidP="009C51A1">
      <w:pPr>
        <w:pStyle w:val="af"/>
        <w:numPr>
          <w:ilvl w:val="0"/>
          <w:numId w:val="1"/>
        </w:numPr>
        <w:tabs>
          <w:tab w:val="left" w:pos="1134"/>
        </w:tabs>
        <w:ind w:left="0" w:firstLine="709"/>
        <w:jc w:val="both"/>
        <w:rPr>
          <w:sz w:val="28"/>
          <w:szCs w:val="28"/>
        </w:rPr>
      </w:pPr>
      <w:r w:rsidRPr="00E73556">
        <w:rPr>
          <w:sz w:val="28"/>
          <w:szCs w:val="28"/>
        </w:rPr>
        <w:t>Консультирование в письменном виде осуществляется в следующих случаях:</w:t>
      </w:r>
    </w:p>
    <w:p w:rsidR="00576F04" w:rsidRPr="00576F04" w:rsidRDefault="00E73556" w:rsidP="009C51A1">
      <w:pPr>
        <w:pStyle w:val="af"/>
        <w:numPr>
          <w:ilvl w:val="0"/>
          <w:numId w:val="11"/>
        </w:numPr>
        <w:tabs>
          <w:tab w:val="left" w:pos="993"/>
        </w:tabs>
        <w:ind w:left="0" w:firstLine="709"/>
        <w:jc w:val="both"/>
        <w:rPr>
          <w:sz w:val="28"/>
          <w:szCs w:val="28"/>
        </w:rPr>
      </w:pPr>
      <w:r w:rsidRPr="00E73556">
        <w:rPr>
          <w:sz w:val="28"/>
          <w:szCs w:val="28"/>
        </w:rPr>
        <w:t>контролируемым лицом представлен письменный запрос о предоставлении письменного ответа по вопросам консультирования;</w:t>
      </w:r>
    </w:p>
    <w:p w:rsidR="00E73556" w:rsidRDefault="002A368E" w:rsidP="009C51A1">
      <w:pPr>
        <w:pStyle w:val="af"/>
        <w:numPr>
          <w:ilvl w:val="0"/>
          <w:numId w:val="11"/>
        </w:numPr>
        <w:tabs>
          <w:tab w:val="left" w:pos="993"/>
        </w:tabs>
        <w:ind w:left="0" w:firstLine="709"/>
        <w:jc w:val="both"/>
        <w:rPr>
          <w:sz w:val="28"/>
          <w:szCs w:val="28"/>
        </w:rPr>
      </w:pPr>
      <w:r w:rsidRPr="002A368E">
        <w:rPr>
          <w:sz w:val="28"/>
          <w:szCs w:val="28"/>
        </w:rPr>
        <w:t>при личном обращении предоставить ответ на поставленные вопросы не представляется возможным;</w:t>
      </w:r>
    </w:p>
    <w:p w:rsidR="002A368E" w:rsidRPr="002A368E" w:rsidRDefault="002A368E" w:rsidP="009C51A1">
      <w:pPr>
        <w:pStyle w:val="af"/>
        <w:numPr>
          <w:ilvl w:val="0"/>
          <w:numId w:val="11"/>
        </w:numPr>
        <w:tabs>
          <w:tab w:val="left" w:pos="993"/>
        </w:tabs>
        <w:ind w:left="0" w:firstLine="709"/>
        <w:jc w:val="both"/>
        <w:rPr>
          <w:sz w:val="28"/>
          <w:szCs w:val="28"/>
        </w:rPr>
      </w:pPr>
      <w:r w:rsidRPr="002A368E">
        <w:rPr>
          <w:sz w:val="28"/>
          <w:szCs w:val="28"/>
        </w:rPr>
        <w:t>ответ на поставленные вопросы требует получения дополнительных сведений и информации.</w:t>
      </w:r>
    </w:p>
    <w:p w:rsidR="00E73556" w:rsidRDefault="002A368E" w:rsidP="002A368E">
      <w:pPr>
        <w:pStyle w:val="af"/>
        <w:tabs>
          <w:tab w:val="left" w:pos="993"/>
        </w:tabs>
        <w:ind w:left="0" w:firstLine="709"/>
        <w:jc w:val="both"/>
        <w:rPr>
          <w:sz w:val="28"/>
          <w:szCs w:val="28"/>
        </w:rPr>
      </w:pPr>
      <w:r w:rsidRPr="002A368E">
        <w:rPr>
          <w:sz w:val="28"/>
          <w:szCs w:val="28"/>
        </w:rPr>
        <w:t xml:space="preserve">В случае консультирования должностными лицами </w:t>
      </w:r>
      <w:r w:rsidRPr="00576F04">
        <w:rPr>
          <w:sz w:val="28"/>
          <w:szCs w:val="28"/>
        </w:rPr>
        <w:t>ДВКН НАО</w:t>
      </w:r>
      <w:r w:rsidRPr="001837F3">
        <w:rPr>
          <w:sz w:val="28"/>
          <w:szCs w:val="28"/>
        </w:rPr>
        <w:t xml:space="preserve"> </w:t>
      </w:r>
      <w:r w:rsidRPr="002A368E">
        <w:rPr>
          <w:sz w:val="28"/>
          <w:szCs w:val="28"/>
        </w:rPr>
        <w:t>контролируемых лиц в письменном виде ответ контролируемому лицу направляется в течение 30 дней со дня регистрации его обращения.</w:t>
      </w:r>
    </w:p>
    <w:p w:rsidR="00F52A83" w:rsidRDefault="00F52A83" w:rsidP="009C51A1">
      <w:pPr>
        <w:pStyle w:val="af"/>
        <w:numPr>
          <w:ilvl w:val="0"/>
          <w:numId w:val="1"/>
        </w:numPr>
        <w:tabs>
          <w:tab w:val="left" w:pos="1134"/>
        </w:tabs>
        <w:ind w:left="0" w:firstLine="709"/>
        <w:jc w:val="both"/>
        <w:rPr>
          <w:sz w:val="28"/>
          <w:szCs w:val="28"/>
        </w:rPr>
      </w:pPr>
      <w:r>
        <w:rPr>
          <w:sz w:val="28"/>
          <w:szCs w:val="28"/>
        </w:rPr>
        <w:t xml:space="preserve">При </w:t>
      </w:r>
      <w:r w:rsidRPr="00F52A83">
        <w:rPr>
          <w:sz w:val="28"/>
          <w:szCs w:val="28"/>
        </w:rPr>
        <w:t>поступлени</w:t>
      </w:r>
      <w:r>
        <w:rPr>
          <w:sz w:val="28"/>
          <w:szCs w:val="28"/>
        </w:rPr>
        <w:t>и</w:t>
      </w:r>
      <w:r w:rsidRPr="00F52A83">
        <w:rPr>
          <w:sz w:val="28"/>
          <w:szCs w:val="28"/>
        </w:rPr>
        <w:t xml:space="preserve"> 5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контролирующего органа в сети </w:t>
      </w:r>
      <w:r w:rsidR="004C054E">
        <w:rPr>
          <w:sz w:val="28"/>
          <w:szCs w:val="28"/>
        </w:rPr>
        <w:t>«</w:t>
      </w:r>
      <w:r w:rsidRPr="00F52A83">
        <w:rPr>
          <w:sz w:val="28"/>
          <w:szCs w:val="28"/>
        </w:rPr>
        <w:t>Интернет</w:t>
      </w:r>
      <w:r w:rsidR="004C054E">
        <w:rPr>
          <w:sz w:val="28"/>
          <w:szCs w:val="28"/>
        </w:rPr>
        <w:t>»</w:t>
      </w:r>
      <w:r w:rsidRPr="00F52A83">
        <w:rPr>
          <w:sz w:val="28"/>
          <w:szCs w:val="28"/>
        </w:rPr>
        <w:t xml:space="preserve"> письменного разъяснения, подписанного уполномоченным должностным лицом </w:t>
      </w:r>
      <w:r w:rsidR="004C054E" w:rsidRPr="00576F04">
        <w:rPr>
          <w:sz w:val="28"/>
          <w:szCs w:val="28"/>
        </w:rPr>
        <w:t>ДВКН НАО</w:t>
      </w:r>
      <w:r w:rsidR="004C054E">
        <w:rPr>
          <w:sz w:val="28"/>
          <w:szCs w:val="28"/>
        </w:rPr>
        <w:t>.</w:t>
      </w:r>
    </w:p>
    <w:p w:rsidR="00F041A9" w:rsidRDefault="00F041A9" w:rsidP="009C51A1">
      <w:pPr>
        <w:pStyle w:val="af"/>
        <w:numPr>
          <w:ilvl w:val="0"/>
          <w:numId w:val="1"/>
        </w:numPr>
        <w:tabs>
          <w:tab w:val="left" w:pos="1134"/>
        </w:tabs>
        <w:ind w:left="0" w:firstLine="709"/>
        <w:jc w:val="both"/>
        <w:rPr>
          <w:sz w:val="28"/>
          <w:szCs w:val="28"/>
        </w:rPr>
      </w:pPr>
      <w:r>
        <w:rPr>
          <w:sz w:val="28"/>
          <w:szCs w:val="28"/>
        </w:rPr>
        <w:t xml:space="preserve">Учет консультирования осуществляется в порядке, определяемом </w:t>
      </w:r>
      <w:r w:rsidRPr="00576F04">
        <w:rPr>
          <w:sz w:val="28"/>
          <w:szCs w:val="28"/>
        </w:rPr>
        <w:t>ДВКН НАО</w:t>
      </w:r>
      <w:r>
        <w:rPr>
          <w:sz w:val="28"/>
          <w:szCs w:val="28"/>
        </w:rPr>
        <w:t>.</w:t>
      </w:r>
    </w:p>
    <w:p w:rsidR="00F52A83" w:rsidRDefault="00F52A83" w:rsidP="002A368E">
      <w:pPr>
        <w:pStyle w:val="af"/>
        <w:tabs>
          <w:tab w:val="left" w:pos="993"/>
        </w:tabs>
        <w:ind w:left="0" w:firstLine="709"/>
        <w:jc w:val="both"/>
        <w:rPr>
          <w:sz w:val="28"/>
          <w:szCs w:val="28"/>
        </w:rPr>
      </w:pPr>
    </w:p>
    <w:p w:rsidR="004C054E" w:rsidRPr="00AB319D" w:rsidRDefault="004C054E" w:rsidP="004C054E">
      <w:pPr>
        <w:jc w:val="center"/>
        <w:rPr>
          <w:b/>
          <w:sz w:val="28"/>
          <w:szCs w:val="28"/>
        </w:rPr>
      </w:pPr>
      <w:r w:rsidRPr="00AB319D">
        <w:rPr>
          <w:b/>
          <w:sz w:val="28"/>
          <w:szCs w:val="28"/>
        </w:rPr>
        <w:t>3.</w:t>
      </w:r>
      <w:r w:rsidR="001B3FD1">
        <w:rPr>
          <w:b/>
          <w:sz w:val="28"/>
          <w:szCs w:val="28"/>
        </w:rPr>
        <w:t>6</w:t>
      </w:r>
      <w:r w:rsidRPr="00AB319D">
        <w:rPr>
          <w:b/>
          <w:sz w:val="28"/>
          <w:szCs w:val="28"/>
        </w:rPr>
        <w:t>. Профилактические визиты</w:t>
      </w:r>
    </w:p>
    <w:p w:rsidR="004C054E" w:rsidRDefault="004C054E" w:rsidP="004C054E">
      <w:pPr>
        <w:pStyle w:val="af"/>
        <w:tabs>
          <w:tab w:val="left" w:pos="993"/>
        </w:tabs>
        <w:ind w:left="0" w:firstLine="709"/>
        <w:jc w:val="center"/>
        <w:rPr>
          <w:sz w:val="28"/>
          <w:szCs w:val="28"/>
        </w:rPr>
      </w:pPr>
    </w:p>
    <w:p w:rsidR="001B3FD1" w:rsidRDefault="00460557" w:rsidP="009C51A1">
      <w:pPr>
        <w:pStyle w:val="af"/>
        <w:numPr>
          <w:ilvl w:val="0"/>
          <w:numId w:val="1"/>
        </w:numPr>
        <w:tabs>
          <w:tab w:val="left" w:pos="1134"/>
        </w:tabs>
        <w:ind w:left="0" w:firstLine="709"/>
        <w:jc w:val="both"/>
        <w:rPr>
          <w:sz w:val="28"/>
          <w:szCs w:val="28"/>
        </w:rPr>
      </w:pPr>
      <w:r w:rsidRPr="00460557">
        <w:rPr>
          <w:sz w:val="28"/>
          <w:szCs w:val="28"/>
        </w:rPr>
        <w:t xml:space="preserve">Профилактический визит в отношении контролируемых лиц проводится должностным лицом </w:t>
      </w:r>
      <w:r w:rsidRPr="00576F04">
        <w:rPr>
          <w:sz w:val="28"/>
          <w:szCs w:val="28"/>
        </w:rPr>
        <w:t>ДВКН НАО</w:t>
      </w:r>
      <w:r w:rsidRPr="001837F3">
        <w:rPr>
          <w:sz w:val="28"/>
          <w:szCs w:val="28"/>
        </w:rPr>
        <w:t xml:space="preserve"> </w:t>
      </w:r>
      <w:r w:rsidRPr="00460557">
        <w:rPr>
          <w:sz w:val="28"/>
          <w:szCs w:val="28"/>
        </w:rPr>
        <w:t xml:space="preserve">в порядке, установленном статьей 52 Федерального закона </w:t>
      </w:r>
      <w:r w:rsidRPr="00B96822">
        <w:rPr>
          <w:sz w:val="28"/>
          <w:szCs w:val="28"/>
        </w:rPr>
        <w:t>«О государственном контроле»</w:t>
      </w:r>
      <w:r w:rsidRPr="00460557">
        <w:rPr>
          <w:sz w:val="28"/>
          <w:szCs w:val="28"/>
        </w:rPr>
        <w:t>.</w:t>
      </w:r>
    </w:p>
    <w:p w:rsidR="001B3FD1" w:rsidRDefault="00491B25" w:rsidP="009C51A1">
      <w:pPr>
        <w:pStyle w:val="af"/>
        <w:numPr>
          <w:ilvl w:val="0"/>
          <w:numId w:val="1"/>
        </w:numPr>
        <w:tabs>
          <w:tab w:val="left" w:pos="1134"/>
        </w:tabs>
        <w:ind w:left="0" w:firstLine="709"/>
        <w:jc w:val="both"/>
        <w:rPr>
          <w:sz w:val="28"/>
          <w:szCs w:val="28"/>
        </w:rPr>
      </w:pPr>
      <w:r w:rsidRPr="00491B25">
        <w:rPr>
          <w:sz w:val="28"/>
          <w:szCs w:val="28"/>
        </w:rPr>
        <w:t>Обязательные профилактические визиты проводятся:</w:t>
      </w:r>
    </w:p>
    <w:p w:rsidR="001B3FD1" w:rsidRDefault="00491B25" w:rsidP="009C51A1">
      <w:pPr>
        <w:pStyle w:val="af"/>
        <w:numPr>
          <w:ilvl w:val="0"/>
          <w:numId w:val="12"/>
        </w:numPr>
        <w:tabs>
          <w:tab w:val="left" w:pos="993"/>
        </w:tabs>
        <w:ind w:left="0" w:firstLine="709"/>
        <w:jc w:val="both"/>
        <w:rPr>
          <w:sz w:val="28"/>
          <w:szCs w:val="28"/>
        </w:rPr>
      </w:pPr>
      <w:r w:rsidRPr="00491B25">
        <w:rPr>
          <w:sz w:val="28"/>
          <w:szCs w:val="28"/>
        </w:rPr>
        <w:lastRenderedPageBreak/>
        <w:t>в отношении объектов контроля, отнесенных к категории высокого риска;</w:t>
      </w:r>
    </w:p>
    <w:p w:rsidR="00491B25" w:rsidRDefault="00CF5F8D" w:rsidP="009C51A1">
      <w:pPr>
        <w:pStyle w:val="af"/>
        <w:numPr>
          <w:ilvl w:val="0"/>
          <w:numId w:val="12"/>
        </w:numPr>
        <w:tabs>
          <w:tab w:val="left" w:pos="993"/>
        </w:tabs>
        <w:ind w:left="0" w:firstLine="709"/>
        <w:jc w:val="both"/>
        <w:rPr>
          <w:sz w:val="28"/>
          <w:szCs w:val="28"/>
        </w:rPr>
      </w:pPr>
      <w:r w:rsidRPr="00CF5F8D">
        <w:rPr>
          <w:sz w:val="28"/>
          <w:szCs w:val="28"/>
        </w:rPr>
        <w:t>в отношении контролируемых лиц, которые приступили не позднее чем в течение одного года со дня начала деятельности</w:t>
      </w:r>
      <w:r w:rsidR="00491B25" w:rsidRPr="00491B25">
        <w:rPr>
          <w:sz w:val="28"/>
          <w:szCs w:val="28"/>
        </w:rPr>
        <w:t>:</w:t>
      </w:r>
    </w:p>
    <w:p w:rsidR="00491B25" w:rsidRDefault="00491B25" w:rsidP="00491B25">
      <w:pPr>
        <w:pStyle w:val="af"/>
        <w:tabs>
          <w:tab w:val="left" w:pos="993"/>
        </w:tabs>
        <w:ind w:left="0" w:firstLine="709"/>
        <w:jc w:val="both"/>
        <w:rPr>
          <w:sz w:val="28"/>
          <w:szCs w:val="28"/>
        </w:rPr>
      </w:pPr>
      <w:r w:rsidRPr="00491B25">
        <w:rPr>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491B25" w:rsidRPr="00491B25" w:rsidRDefault="00491B25" w:rsidP="00491B25">
      <w:pPr>
        <w:pStyle w:val="af"/>
        <w:tabs>
          <w:tab w:val="left" w:pos="993"/>
        </w:tabs>
        <w:ind w:left="0" w:firstLine="709"/>
        <w:jc w:val="both"/>
        <w:rPr>
          <w:sz w:val="28"/>
          <w:szCs w:val="28"/>
        </w:rPr>
      </w:pPr>
      <w:r w:rsidRPr="00491B25">
        <w:rPr>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91B25" w:rsidRDefault="0041419D" w:rsidP="009C51A1">
      <w:pPr>
        <w:pStyle w:val="af"/>
        <w:numPr>
          <w:ilvl w:val="0"/>
          <w:numId w:val="1"/>
        </w:numPr>
        <w:tabs>
          <w:tab w:val="left" w:pos="1134"/>
        </w:tabs>
        <w:ind w:left="0" w:firstLine="709"/>
        <w:jc w:val="both"/>
        <w:rPr>
          <w:sz w:val="28"/>
          <w:szCs w:val="28"/>
        </w:rPr>
      </w:pPr>
      <w:r w:rsidRPr="0041419D">
        <w:rPr>
          <w:sz w:val="28"/>
          <w:szCs w:val="28"/>
        </w:rPr>
        <w:t xml:space="preserve">Обязательный профилактический визит проводится в течение одного рабочего дня. По ходатайству уполномоченного должностного лица, проводящего профилактический визит, </w:t>
      </w:r>
      <w:r>
        <w:rPr>
          <w:sz w:val="28"/>
          <w:szCs w:val="28"/>
        </w:rPr>
        <w:t>р</w:t>
      </w:r>
      <w:r w:rsidRPr="00D45F5B">
        <w:rPr>
          <w:sz w:val="28"/>
          <w:szCs w:val="28"/>
        </w:rPr>
        <w:t>уководитель</w:t>
      </w:r>
      <w:r w:rsidRPr="00F7271C">
        <w:rPr>
          <w:bCs/>
          <w:sz w:val="28"/>
          <w:szCs w:val="28"/>
        </w:rPr>
        <w:t xml:space="preserve"> </w:t>
      </w:r>
      <w:r w:rsidRPr="00791740">
        <w:rPr>
          <w:bCs/>
          <w:sz w:val="28"/>
          <w:szCs w:val="28"/>
        </w:rPr>
        <w:t>ДВКН НАО</w:t>
      </w:r>
      <w:r>
        <w:rPr>
          <w:sz w:val="28"/>
          <w:szCs w:val="28"/>
        </w:rPr>
        <w:t xml:space="preserve"> или лицо, исполняющего его обязанности</w:t>
      </w:r>
      <w:r w:rsidRPr="0041419D">
        <w:rPr>
          <w:sz w:val="28"/>
          <w:szCs w:val="28"/>
        </w:rPr>
        <w:t xml:space="preserve"> может продлить срок проведения профилактического визита на срок не более трех рабочих дней.</w:t>
      </w:r>
    </w:p>
    <w:p w:rsidR="00246A00" w:rsidRDefault="00246A00" w:rsidP="009C51A1">
      <w:pPr>
        <w:pStyle w:val="af"/>
        <w:numPr>
          <w:ilvl w:val="0"/>
          <w:numId w:val="1"/>
        </w:numPr>
        <w:tabs>
          <w:tab w:val="left" w:pos="1134"/>
        </w:tabs>
        <w:ind w:left="0" w:firstLine="709"/>
        <w:jc w:val="both"/>
        <w:rPr>
          <w:sz w:val="28"/>
          <w:szCs w:val="28"/>
        </w:rPr>
      </w:pPr>
      <w:r w:rsidRPr="00246A00">
        <w:rPr>
          <w:sz w:val="28"/>
          <w:szCs w:val="28"/>
        </w:rPr>
        <w:t>О проведении профилактического визита контролируемое лицо должно быть уведомлено не позднее чем за 5 рабочих дней до даты его проведения.</w:t>
      </w:r>
    </w:p>
    <w:p w:rsidR="00246A00" w:rsidRDefault="00246A00" w:rsidP="009C51A1">
      <w:pPr>
        <w:pStyle w:val="af"/>
        <w:numPr>
          <w:ilvl w:val="0"/>
          <w:numId w:val="1"/>
        </w:numPr>
        <w:tabs>
          <w:tab w:val="left" w:pos="1134"/>
        </w:tabs>
        <w:ind w:left="0" w:firstLine="709"/>
        <w:jc w:val="both"/>
        <w:rPr>
          <w:sz w:val="28"/>
          <w:szCs w:val="28"/>
        </w:rPr>
      </w:pPr>
      <w:r w:rsidRPr="00246A00">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663A6F" w:rsidRDefault="00663A6F" w:rsidP="009C51A1">
      <w:pPr>
        <w:pStyle w:val="af"/>
        <w:numPr>
          <w:ilvl w:val="0"/>
          <w:numId w:val="1"/>
        </w:numPr>
        <w:tabs>
          <w:tab w:val="left" w:pos="1134"/>
        </w:tabs>
        <w:ind w:left="0" w:firstLine="709"/>
        <w:jc w:val="both"/>
        <w:rPr>
          <w:sz w:val="28"/>
          <w:szCs w:val="28"/>
        </w:rPr>
      </w:pPr>
      <w:r w:rsidRPr="00663A6F">
        <w:rPr>
          <w:sz w:val="28"/>
          <w:szCs w:val="28"/>
        </w:rPr>
        <w:t>Контрольный (надзорный) орган обязан предложить проведение профилактического визита контролируемым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63A6F" w:rsidRDefault="00663A6F" w:rsidP="009C51A1">
      <w:pPr>
        <w:pStyle w:val="af"/>
        <w:numPr>
          <w:ilvl w:val="0"/>
          <w:numId w:val="1"/>
        </w:numPr>
        <w:tabs>
          <w:tab w:val="left" w:pos="1134"/>
        </w:tabs>
        <w:ind w:left="0" w:firstLine="709"/>
        <w:jc w:val="both"/>
        <w:rPr>
          <w:sz w:val="28"/>
          <w:szCs w:val="28"/>
        </w:rPr>
      </w:pPr>
      <w:r w:rsidRPr="00663A6F">
        <w:rPr>
          <w:sz w:val="28"/>
          <w:szCs w:val="28"/>
        </w:rPr>
        <w:t>При проведении профилактического визита контролируемому лицу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63A6F" w:rsidRDefault="00663A6F" w:rsidP="009C51A1">
      <w:pPr>
        <w:pStyle w:val="af"/>
        <w:numPr>
          <w:ilvl w:val="0"/>
          <w:numId w:val="1"/>
        </w:numPr>
        <w:tabs>
          <w:tab w:val="left" w:pos="1134"/>
        </w:tabs>
        <w:ind w:left="0" w:firstLine="709"/>
        <w:jc w:val="both"/>
        <w:rPr>
          <w:sz w:val="28"/>
          <w:szCs w:val="28"/>
        </w:rPr>
      </w:pPr>
      <w:r w:rsidRPr="00663A6F">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уполномоченному должностному лицу </w:t>
      </w:r>
      <w:r w:rsidRPr="00791740">
        <w:rPr>
          <w:bCs/>
          <w:sz w:val="28"/>
          <w:szCs w:val="28"/>
        </w:rPr>
        <w:t>ДВКН НАО</w:t>
      </w:r>
      <w:r w:rsidRPr="00663A6F">
        <w:rPr>
          <w:sz w:val="28"/>
          <w:szCs w:val="28"/>
        </w:rPr>
        <w:t>, указанному в пункте 7 Положения, для принятия решения о проведении контрольных (надзорных) мероприятий.</w:t>
      </w:r>
    </w:p>
    <w:p w:rsidR="00491B25" w:rsidRDefault="00491B25" w:rsidP="002A368E">
      <w:pPr>
        <w:pStyle w:val="af"/>
        <w:tabs>
          <w:tab w:val="left" w:pos="993"/>
        </w:tabs>
        <w:ind w:left="709"/>
        <w:jc w:val="both"/>
        <w:rPr>
          <w:sz w:val="28"/>
          <w:szCs w:val="28"/>
        </w:rPr>
      </w:pPr>
    </w:p>
    <w:p w:rsidR="00B73084" w:rsidRPr="00AB319D" w:rsidRDefault="00B73084" w:rsidP="00B73084">
      <w:pPr>
        <w:jc w:val="center"/>
        <w:rPr>
          <w:b/>
          <w:sz w:val="28"/>
          <w:szCs w:val="28"/>
        </w:rPr>
      </w:pPr>
      <w:r w:rsidRPr="00AB319D">
        <w:rPr>
          <w:b/>
          <w:sz w:val="28"/>
          <w:szCs w:val="28"/>
          <w:lang w:val="en-US"/>
        </w:rPr>
        <w:t>IV</w:t>
      </w:r>
      <w:r w:rsidRPr="00AB319D">
        <w:rPr>
          <w:b/>
          <w:sz w:val="28"/>
          <w:szCs w:val="28"/>
        </w:rPr>
        <w:t>. Контрольные (надзорные) мероприятия</w:t>
      </w:r>
    </w:p>
    <w:p w:rsidR="00246A00" w:rsidRDefault="00246A00" w:rsidP="00B73084">
      <w:pPr>
        <w:pStyle w:val="af"/>
        <w:tabs>
          <w:tab w:val="left" w:pos="993"/>
        </w:tabs>
        <w:ind w:left="709"/>
        <w:jc w:val="center"/>
        <w:rPr>
          <w:sz w:val="28"/>
          <w:szCs w:val="28"/>
        </w:rPr>
      </w:pPr>
    </w:p>
    <w:p w:rsidR="00EF238A" w:rsidRPr="00AB319D" w:rsidRDefault="00EF238A" w:rsidP="00EF238A">
      <w:pPr>
        <w:jc w:val="center"/>
        <w:rPr>
          <w:b/>
          <w:sz w:val="28"/>
          <w:szCs w:val="28"/>
        </w:rPr>
      </w:pPr>
      <w:r w:rsidRPr="00AB319D">
        <w:rPr>
          <w:b/>
          <w:sz w:val="28"/>
          <w:szCs w:val="28"/>
        </w:rPr>
        <w:t>4.1. Общие положения о контрольных (надзорных) мероприятиях,</w:t>
      </w:r>
    </w:p>
    <w:p w:rsidR="00EF238A" w:rsidRPr="00AB319D" w:rsidRDefault="00EF238A" w:rsidP="00EF238A">
      <w:pPr>
        <w:jc w:val="center"/>
        <w:rPr>
          <w:b/>
          <w:sz w:val="28"/>
          <w:szCs w:val="28"/>
        </w:rPr>
      </w:pPr>
      <w:r w:rsidRPr="00AB319D">
        <w:rPr>
          <w:b/>
          <w:sz w:val="28"/>
          <w:szCs w:val="28"/>
        </w:rPr>
        <w:t>проводимых при осуществлении государственного контроля</w:t>
      </w:r>
    </w:p>
    <w:p w:rsidR="00EF238A" w:rsidRDefault="00EF238A" w:rsidP="002A368E">
      <w:pPr>
        <w:pStyle w:val="af"/>
        <w:tabs>
          <w:tab w:val="left" w:pos="993"/>
        </w:tabs>
        <w:ind w:left="709"/>
        <w:jc w:val="both"/>
        <w:rPr>
          <w:sz w:val="28"/>
          <w:szCs w:val="28"/>
        </w:rPr>
      </w:pPr>
    </w:p>
    <w:p w:rsidR="00246A00" w:rsidRDefault="00EF4323" w:rsidP="009C51A1">
      <w:pPr>
        <w:pStyle w:val="af"/>
        <w:numPr>
          <w:ilvl w:val="0"/>
          <w:numId w:val="1"/>
        </w:numPr>
        <w:tabs>
          <w:tab w:val="left" w:pos="1134"/>
        </w:tabs>
        <w:ind w:left="0" w:firstLine="709"/>
        <w:jc w:val="both"/>
        <w:rPr>
          <w:sz w:val="28"/>
          <w:szCs w:val="28"/>
        </w:rPr>
      </w:pPr>
      <w:r w:rsidRPr="00EF4323">
        <w:rPr>
          <w:sz w:val="28"/>
          <w:szCs w:val="28"/>
        </w:rPr>
        <w:lastRenderedPageBreak/>
        <w:t>Взаимодействие с контролируемыми лицами в рамках регионального государственного контроля (надзора) осуществляется при проведении следующих контрольных (надзорных) мероприятий, которые могут проводиться как на плановой, так и внеплановой основе:</w:t>
      </w:r>
    </w:p>
    <w:p w:rsidR="00EF4323" w:rsidRDefault="00EF4323" w:rsidP="009C51A1">
      <w:pPr>
        <w:pStyle w:val="af"/>
        <w:numPr>
          <w:ilvl w:val="0"/>
          <w:numId w:val="13"/>
        </w:numPr>
        <w:tabs>
          <w:tab w:val="left" w:pos="993"/>
        </w:tabs>
        <w:jc w:val="both"/>
        <w:rPr>
          <w:sz w:val="28"/>
          <w:szCs w:val="28"/>
        </w:rPr>
      </w:pPr>
      <w:r w:rsidRPr="00E86F4E">
        <w:rPr>
          <w:sz w:val="28"/>
          <w:szCs w:val="28"/>
        </w:rPr>
        <w:t>инспекционный визит;</w:t>
      </w:r>
    </w:p>
    <w:p w:rsidR="00EF4323" w:rsidRDefault="00EF4323" w:rsidP="009C51A1">
      <w:pPr>
        <w:pStyle w:val="af"/>
        <w:numPr>
          <w:ilvl w:val="0"/>
          <w:numId w:val="13"/>
        </w:numPr>
        <w:tabs>
          <w:tab w:val="left" w:pos="993"/>
        </w:tabs>
        <w:jc w:val="both"/>
        <w:rPr>
          <w:sz w:val="28"/>
          <w:szCs w:val="28"/>
        </w:rPr>
      </w:pPr>
      <w:r w:rsidRPr="00EF4323">
        <w:rPr>
          <w:sz w:val="28"/>
          <w:szCs w:val="28"/>
        </w:rPr>
        <w:t>документарная проверка;</w:t>
      </w:r>
    </w:p>
    <w:p w:rsidR="00EF4323" w:rsidRDefault="00EF4323" w:rsidP="009C51A1">
      <w:pPr>
        <w:pStyle w:val="af"/>
        <w:numPr>
          <w:ilvl w:val="0"/>
          <w:numId w:val="13"/>
        </w:numPr>
        <w:tabs>
          <w:tab w:val="left" w:pos="993"/>
        </w:tabs>
        <w:jc w:val="both"/>
        <w:rPr>
          <w:sz w:val="28"/>
          <w:szCs w:val="28"/>
        </w:rPr>
      </w:pPr>
      <w:r w:rsidRPr="00E86F4E">
        <w:rPr>
          <w:sz w:val="28"/>
          <w:szCs w:val="28"/>
        </w:rPr>
        <w:t>выездная проверка.</w:t>
      </w:r>
    </w:p>
    <w:p w:rsidR="00EF238A" w:rsidRDefault="00EF4323" w:rsidP="009C51A1">
      <w:pPr>
        <w:pStyle w:val="af"/>
        <w:numPr>
          <w:ilvl w:val="0"/>
          <w:numId w:val="1"/>
        </w:numPr>
        <w:tabs>
          <w:tab w:val="left" w:pos="1134"/>
        </w:tabs>
        <w:ind w:left="0" w:firstLine="709"/>
        <w:jc w:val="both"/>
        <w:rPr>
          <w:sz w:val="28"/>
          <w:szCs w:val="28"/>
        </w:rPr>
      </w:pPr>
      <w:r w:rsidRPr="00EF4323">
        <w:rPr>
          <w:sz w:val="28"/>
          <w:szCs w:val="28"/>
        </w:rPr>
        <w:t xml:space="preserve">Основания для проведения контрольных (надзорных) мероприятий, указанных в пункте </w:t>
      </w:r>
      <w:r>
        <w:rPr>
          <w:sz w:val="28"/>
          <w:szCs w:val="28"/>
        </w:rPr>
        <w:t>3</w:t>
      </w:r>
      <w:r w:rsidRPr="00EF4323">
        <w:rPr>
          <w:sz w:val="28"/>
          <w:szCs w:val="28"/>
        </w:rPr>
        <w:t xml:space="preserve">9 Положения, предусмотрены пунктами 1 - 5 части 1 статьи 57 Федерального закона </w:t>
      </w:r>
      <w:r w:rsidRPr="00B96822">
        <w:rPr>
          <w:sz w:val="28"/>
          <w:szCs w:val="28"/>
        </w:rPr>
        <w:t>«О государственном контроле»</w:t>
      </w:r>
    </w:p>
    <w:p w:rsidR="00EF4323" w:rsidRDefault="00602336" w:rsidP="009C51A1">
      <w:pPr>
        <w:pStyle w:val="af"/>
        <w:numPr>
          <w:ilvl w:val="0"/>
          <w:numId w:val="1"/>
        </w:numPr>
        <w:tabs>
          <w:tab w:val="left" w:pos="1134"/>
        </w:tabs>
        <w:ind w:left="0" w:firstLine="709"/>
        <w:jc w:val="both"/>
        <w:rPr>
          <w:sz w:val="28"/>
          <w:szCs w:val="28"/>
        </w:rPr>
      </w:pPr>
      <w:r w:rsidRPr="00602336">
        <w:rPr>
          <w:sz w:val="28"/>
          <w:szCs w:val="28"/>
        </w:rPr>
        <w:t>Плановые контрольные (надзорные) мероприятия проводятся на основании разработанного контрольным (надзорным) органом плана проведения плановых контрольных (надзорных) мероприятий на очередной календарный год, согласованного с органами прокуратуры (далее - ежегодный план контрольных (надзорных) мероприятий).</w:t>
      </w:r>
    </w:p>
    <w:p w:rsidR="00EF4323" w:rsidRDefault="00602336" w:rsidP="009C51A1">
      <w:pPr>
        <w:pStyle w:val="af"/>
        <w:numPr>
          <w:ilvl w:val="0"/>
          <w:numId w:val="1"/>
        </w:numPr>
        <w:tabs>
          <w:tab w:val="left" w:pos="1134"/>
        </w:tabs>
        <w:ind w:left="0" w:firstLine="709"/>
        <w:jc w:val="both"/>
        <w:rPr>
          <w:sz w:val="28"/>
          <w:szCs w:val="28"/>
        </w:rPr>
      </w:pPr>
      <w:r w:rsidRPr="00602336">
        <w:rPr>
          <w:sz w:val="28"/>
          <w:szCs w:val="28"/>
        </w:rPr>
        <w:t xml:space="preserve">Ежегодный план контрольных (надзорных) мероприятий формируется в соответствии с </w:t>
      </w:r>
      <w:hyperlink r:id="rId19" w:history="1">
        <w:r w:rsidRPr="00602336">
          <w:rPr>
            <w:rStyle w:val="ae"/>
            <w:color w:val="auto"/>
            <w:sz w:val="28"/>
            <w:szCs w:val="28"/>
            <w:u w:val="none"/>
          </w:rPr>
          <w:t>постановлением</w:t>
        </w:r>
      </w:hyperlink>
      <w:r w:rsidRPr="00602336">
        <w:rPr>
          <w:sz w:val="28"/>
          <w:szCs w:val="28"/>
        </w:rPr>
        <w:t xml:space="preserve"> Правительства Российской Федерации от 31.12.2020 </w:t>
      </w:r>
      <w:r>
        <w:rPr>
          <w:sz w:val="28"/>
          <w:szCs w:val="28"/>
        </w:rPr>
        <w:t>№</w:t>
      </w:r>
      <w:r w:rsidRPr="00602336">
        <w:rPr>
          <w:sz w:val="28"/>
          <w:szCs w:val="28"/>
        </w:rPr>
        <w:t xml:space="preserve"> 2428 </w:t>
      </w:r>
      <w:r>
        <w:rPr>
          <w:sz w:val="28"/>
          <w:szCs w:val="28"/>
        </w:rPr>
        <w:t>«</w:t>
      </w:r>
      <w:r w:rsidRPr="00602336">
        <w:rPr>
          <w:sz w:val="28"/>
          <w:szCs w:val="28"/>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Pr>
          <w:sz w:val="28"/>
          <w:szCs w:val="28"/>
        </w:rPr>
        <w:t>»</w:t>
      </w:r>
      <w:r w:rsidRPr="00602336">
        <w:rPr>
          <w:sz w:val="28"/>
          <w:szCs w:val="28"/>
        </w:rPr>
        <w:t>.</w:t>
      </w:r>
    </w:p>
    <w:p w:rsidR="00602336" w:rsidRDefault="00602336" w:rsidP="009C51A1">
      <w:pPr>
        <w:pStyle w:val="af"/>
        <w:numPr>
          <w:ilvl w:val="0"/>
          <w:numId w:val="1"/>
        </w:numPr>
        <w:tabs>
          <w:tab w:val="left" w:pos="1134"/>
        </w:tabs>
        <w:ind w:left="0" w:firstLine="709"/>
        <w:jc w:val="both"/>
        <w:rPr>
          <w:sz w:val="28"/>
          <w:szCs w:val="28"/>
        </w:rPr>
      </w:pPr>
      <w:r w:rsidRPr="00602336">
        <w:rPr>
          <w:sz w:val="28"/>
          <w:szCs w:val="28"/>
        </w:rPr>
        <w:t xml:space="preserve">Решение о проведении контрольных (надзорных) мероприятий оформляется по типовой форме, утвержденной </w:t>
      </w:r>
      <w:hyperlink r:id="rId20" w:history="1">
        <w:r w:rsidRPr="00602336">
          <w:rPr>
            <w:rStyle w:val="ae"/>
            <w:color w:val="auto"/>
            <w:sz w:val="28"/>
            <w:szCs w:val="28"/>
            <w:u w:val="none"/>
          </w:rPr>
          <w:t>Приказом</w:t>
        </w:r>
      </w:hyperlink>
      <w:r w:rsidRPr="00602336">
        <w:rPr>
          <w:sz w:val="28"/>
          <w:szCs w:val="28"/>
        </w:rPr>
        <w:t xml:space="preserve"> </w:t>
      </w:r>
      <w:r>
        <w:rPr>
          <w:sz w:val="28"/>
          <w:szCs w:val="28"/>
        </w:rPr>
        <w:t>№</w:t>
      </w:r>
      <w:r w:rsidR="00456035">
        <w:rPr>
          <w:sz w:val="28"/>
          <w:szCs w:val="28"/>
        </w:rPr>
        <w:t> </w:t>
      </w:r>
      <w:r w:rsidRPr="00602336">
        <w:rPr>
          <w:sz w:val="28"/>
          <w:szCs w:val="28"/>
        </w:rPr>
        <w:t xml:space="preserve">151, и принимается </w:t>
      </w:r>
      <w:r>
        <w:rPr>
          <w:sz w:val="28"/>
          <w:szCs w:val="28"/>
        </w:rPr>
        <w:t>р</w:t>
      </w:r>
      <w:r w:rsidRPr="00D45F5B">
        <w:rPr>
          <w:sz w:val="28"/>
          <w:szCs w:val="28"/>
        </w:rPr>
        <w:t>уководител</w:t>
      </w:r>
      <w:r>
        <w:rPr>
          <w:sz w:val="28"/>
          <w:szCs w:val="28"/>
        </w:rPr>
        <w:t>ем</w:t>
      </w:r>
      <w:r w:rsidRPr="00F7271C">
        <w:rPr>
          <w:bCs/>
          <w:sz w:val="28"/>
          <w:szCs w:val="28"/>
        </w:rPr>
        <w:t xml:space="preserve"> </w:t>
      </w:r>
      <w:r w:rsidRPr="00791740">
        <w:rPr>
          <w:bCs/>
          <w:sz w:val="28"/>
          <w:szCs w:val="28"/>
        </w:rPr>
        <w:t>ДВКН НАО</w:t>
      </w:r>
      <w:r>
        <w:rPr>
          <w:sz w:val="28"/>
          <w:szCs w:val="28"/>
        </w:rPr>
        <w:t xml:space="preserve"> или лицом, исполняющего его обязанности</w:t>
      </w:r>
      <w:r w:rsidRPr="00602336">
        <w:rPr>
          <w:sz w:val="28"/>
          <w:szCs w:val="28"/>
        </w:rPr>
        <w:t xml:space="preserve"> с учетом требований, установленных </w:t>
      </w:r>
      <w:hyperlink r:id="rId21" w:history="1">
        <w:r w:rsidRPr="00602336">
          <w:rPr>
            <w:rStyle w:val="ae"/>
            <w:color w:val="auto"/>
            <w:sz w:val="28"/>
            <w:szCs w:val="28"/>
            <w:u w:val="none"/>
          </w:rPr>
          <w:t>статьей 64</w:t>
        </w:r>
      </w:hyperlink>
      <w:r w:rsidRPr="00602336">
        <w:rPr>
          <w:sz w:val="28"/>
          <w:szCs w:val="28"/>
        </w:rPr>
        <w:t xml:space="preserve"> Федерального закона </w:t>
      </w:r>
      <w:r w:rsidR="0071448E" w:rsidRPr="00B96822">
        <w:rPr>
          <w:sz w:val="28"/>
          <w:szCs w:val="28"/>
        </w:rPr>
        <w:t>«О государственном контроле»</w:t>
      </w:r>
      <w:r w:rsidRPr="00602336">
        <w:rPr>
          <w:sz w:val="28"/>
          <w:szCs w:val="28"/>
        </w:rPr>
        <w:t>.</w:t>
      </w:r>
    </w:p>
    <w:p w:rsidR="0071448E" w:rsidRDefault="0071448E" w:rsidP="009C51A1">
      <w:pPr>
        <w:pStyle w:val="af"/>
        <w:numPr>
          <w:ilvl w:val="0"/>
          <w:numId w:val="1"/>
        </w:numPr>
        <w:tabs>
          <w:tab w:val="left" w:pos="1134"/>
        </w:tabs>
        <w:ind w:left="0" w:firstLine="709"/>
        <w:jc w:val="both"/>
        <w:rPr>
          <w:sz w:val="28"/>
          <w:szCs w:val="28"/>
        </w:rPr>
      </w:pPr>
      <w:r w:rsidRPr="0071448E">
        <w:rPr>
          <w:sz w:val="28"/>
          <w:szCs w:val="28"/>
        </w:rPr>
        <w:t>В ходе осуществления регионального государственного контроля (надзора</w:t>
      </w:r>
      <w:r>
        <w:rPr>
          <w:bCs/>
          <w:sz w:val="28"/>
          <w:szCs w:val="28"/>
        </w:rPr>
        <w:t>)</w:t>
      </w:r>
      <w:r w:rsidRPr="0071448E">
        <w:rPr>
          <w:bCs/>
          <w:sz w:val="28"/>
          <w:szCs w:val="28"/>
        </w:rPr>
        <w:t xml:space="preserve"> </w:t>
      </w:r>
      <w:r w:rsidRPr="00791740">
        <w:rPr>
          <w:bCs/>
          <w:sz w:val="28"/>
          <w:szCs w:val="28"/>
        </w:rPr>
        <w:t>ДВКН НАО</w:t>
      </w:r>
      <w:r>
        <w:rPr>
          <w:sz w:val="28"/>
          <w:szCs w:val="28"/>
        </w:rPr>
        <w:t xml:space="preserve"> </w:t>
      </w:r>
      <w:r w:rsidRPr="0071448E">
        <w:rPr>
          <w:sz w:val="28"/>
          <w:szCs w:val="28"/>
        </w:rPr>
        <w:t>в случае необходимости может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контрольному (надзорному) органу, в том числе при применении технических средств.</w:t>
      </w:r>
    </w:p>
    <w:p w:rsidR="0071448E" w:rsidRDefault="0071448E" w:rsidP="0071448E">
      <w:pPr>
        <w:tabs>
          <w:tab w:val="left" w:pos="1134"/>
        </w:tabs>
        <w:ind w:firstLine="709"/>
        <w:jc w:val="both"/>
        <w:rPr>
          <w:sz w:val="28"/>
          <w:szCs w:val="28"/>
        </w:rPr>
      </w:pPr>
      <w:r w:rsidRPr="0071448E">
        <w:rPr>
          <w:sz w:val="28"/>
          <w:szCs w:val="28"/>
        </w:rPr>
        <w:t xml:space="preserve">Совершение контрольных (надзорных) действий и их результаты отражаются в документах, составляемых должностными лицами </w:t>
      </w:r>
      <w:r w:rsidRPr="00791740">
        <w:rPr>
          <w:bCs/>
          <w:sz w:val="28"/>
          <w:szCs w:val="28"/>
        </w:rPr>
        <w:t>ДВКН НАО</w:t>
      </w:r>
      <w:r w:rsidRPr="0071448E">
        <w:rPr>
          <w:sz w:val="28"/>
          <w:szCs w:val="28"/>
        </w:rPr>
        <w:t>, уполномоченными осуществлять региональный государственный контроль (надзор), и лицами, привлекаемыми к совершению контрольных (надзорных) действий.</w:t>
      </w:r>
    </w:p>
    <w:p w:rsidR="008435A7" w:rsidRPr="0071448E" w:rsidRDefault="008435A7" w:rsidP="009C51A1">
      <w:pPr>
        <w:pStyle w:val="af"/>
        <w:numPr>
          <w:ilvl w:val="0"/>
          <w:numId w:val="1"/>
        </w:numPr>
        <w:tabs>
          <w:tab w:val="left" w:pos="1134"/>
        </w:tabs>
        <w:ind w:left="0" w:firstLine="709"/>
        <w:jc w:val="both"/>
        <w:rPr>
          <w:sz w:val="28"/>
          <w:szCs w:val="28"/>
        </w:rPr>
      </w:pPr>
      <w:r w:rsidRPr="008435A7">
        <w:rPr>
          <w:sz w:val="28"/>
          <w:szCs w:val="28"/>
        </w:rPr>
        <w:t xml:space="preserve">В ходе проведения контрольных (надзорных) мероприятий, указанных в пункте </w:t>
      </w:r>
      <w:r>
        <w:rPr>
          <w:sz w:val="28"/>
          <w:szCs w:val="28"/>
        </w:rPr>
        <w:t>39</w:t>
      </w:r>
      <w:r w:rsidRPr="008435A7">
        <w:rPr>
          <w:sz w:val="28"/>
          <w:szCs w:val="28"/>
        </w:rPr>
        <w:t xml:space="preserve"> настоящего Положения, профилактического визита, </w:t>
      </w:r>
      <w:r w:rsidRPr="008435A7">
        <w:rPr>
          <w:sz w:val="28"/>
          <w:szCs w:val="28"/>
        </w:rPr>
        <w:br/>
        <w:t xml:space="preserve">а также контрольных (надзорных) мероприятий без взаимодействия </w:t>
      </w:r>
      <w:r w:rsidRPr="008435A7">
        <w:rPr>
          <w:sz w:val="28"/>
          <w:szCs w:val="28"/>
        </w:rPr>
        <w:br/>
        <w:t xml:space="preserve">с контролируемыми лицами, предусмотренных Федеральным законом </w:t>
      </w:r>
      <w:r w:rsidR="00456035">
        <w:rPr>
          <w:sz w:val="28"/>
          <w:szCs w:val="28"/>
        </w:rPr>
        <w:br/>
      </w:r>
      <w:r w:rsidRPr="008435A7">
        <w:rPr>
          <w:sz w:val="28"/>
          <w:szCs w:val="28"/>
        </w:rPr>
        <w:t xml:space="preserve">«О государственном контроле», должностными лицами </w:t>
      </w:r>
      <w:r w:rsidRPr="00791740">
        <w:rPr>
          <w:bCs/>
          <w:sz w:val="28"/>
          <w:szCs w:val="28"/>
        </w:rPr>
        <w:t>ДВКН НАО</w:t>
      </w:r>
      <w:r w:rsidRPr="008435A7">
        <w:rPr>
          <w:sz w:val="28"/>
          <w:szCs w:val="28"/>
        </w:rPr>
        <w:t xml:space="preserve"> для фиксации доказательств нарушений обязательных требований могут использоваться </w:t>
      </w:r>
      <w:r w:rsidRPr="003F650C">
        <w:rPr>
          <w:sz w:val="28"/>
          <w:szCs w:val="28"/>
        </w:rPr>
        <w:t xml:space="preserve">фотосъемка, аудио- и </w:t>
      </w:r>
      <w:proofErr w:type="gramStart"/>
      <w:r w:rsidRPr="003F650C">
        <w:rPr>
          <w:sz w:val="28"/>
          <w:szCs w:val="28"/>
        </w:rPr>
        <w:t>видеозапись</w:t>
      </w:r>
      <w:proofErr w:type="gramEnd"/>
      <w:r w:rsidRPr="003F650C">
        <w:rPr>
          <w:sz w:val="28"/>
          <w:szCs w:val="28"/>
        </w:rPr>
        <w:t xml:space="preserve"> и иные способы фиксации доказательств</w:t>
      </w:r>
      <w:r>
        <w:rPr>
          <w:sz w:val="28"/>
          <w:szCs w:val="28"/>
        </w:rPr>
        <w:t>.</w:t>
      </w:r>
    </w:p>
    <w:p w:rsidR="005B3B82" w:rsidRPr="005B3B82" w:rsidRDefault="005B3B82" w:rsidP="005B3B82">
      <w:pPr>
        <w:pStyle w:val="af"/>
        <w:tabs>
          <w:tab w:val="left" w:pos="1134"/>
        </w:tabs>
        <w:ind w:left="0" w:firstLine="709"/>
        <w:jc w:val="both"/>
        <w:rPr>
          <w:sz w:val="28"/>
          <w:szCs w:val="28"/>
        </w:rPr>
      </w:pPr>
      <w:r w:rsidRPr="005B3B82">
        <w:rPr>
          <w:sz w:val="28"/>
          <w:szCs w:val="28"/>
        </w:rPr>
        <w:lastRenderedPageBreak/>
        <w:t xml:space="preserve">Фотографии, аудио- и видеозаписи и иные способы фиксации доказательств нарушений обязательных требований должны позволять однозначно идентифицировать объект фиксации, отражающий нарушение обязательных требований. </w:t>
      </w:r>
    </w:p>
    <w:p w:rsidR="005B3B82" w:rsidRPr="005B3B82" w:rsidRDefault="005B3B82" w:rsidP="005B3B82">
      <w:pPr>
        <w:pStyle w:val="af"/>
        <w:tabs>
          <w:tab w:val="left" w:pos="1134"/>
        </w:tabs>
        <w:ind w:left="0" w:firstLine="709"/>
        <w:jc w:val="both"/>
        <w:rPr>
          <w:sz w:val="28"/>
          <w:szCs w:val="28"/>
        </w:rPr>
      </w:pPr>
      <w:r w:rsidRPr="005B3B82">
        <w:rPr>
          <w:sz w:val="28"/>
          <w:szCs w:val="28"/>
        </w:rPr>
        <w:t>Проведение аудио- и видеозаписи осуществляется в ходе контрольного (надзорного) мероприятия с уведомлением в начале и в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B3B82" w:rsidRPr="005B3B82" w:rsidRDefault="005B3B82" w:rsidP="005B3B82">
      <w:pPr>
        <w:pStyle w:val="af"/>
        <w:tabs>
          <w:tab w:val="left" w:pos="1134"/>
        </w:tabs>
        <w:ind w:left="0" w:firstLine="709"/>
        <w:jc w:val="both"/>
        <w:rPr>
          <w:sz w:val="28"/>
          <w:szCs w:val="28"/>
        </w:rPr>
      </w:pPr>
      <w:r w:rsidRPr="005B3B82">
        <w:rPr>
          <w:sz w:val="28"/>
          <w:szCs w:val="28"/>
        </w:rPr>
        <w:t xml:space="preserve">Фотографии, аудио- и </w:t>
      </w:r>
      <w:proofErr w:type="gramStart"/>
      <w:r w:rsidRPr="005B3B82">
        <w:rPr>
          <w:sz w:val="28"/>
          <w:szCs w:val="28"/>
        </w:rPr>
        <w:t>видеозаписи</w:t>
      </w:r>
      <w:proofErr w:type="gramEnd"/>
      <w:r w:rsidRPr="005B3B82">
        <w:rPr>
          <w:sz w:val="28"/>
          <w:szCs w:val="28"/>
        </w:rPr>
        <w:t xml:space="preserve"> и иные способы фиксации доказательств, используемые для доказательств нарушений обязательных требований, прикладываются к акту контрольного (надзорного) мероприятия.</w:t>
      </w:r>
    </w:p>
    <w:p w:rsidR="00EF4323" w:rsidRDefault="005B3B82" w:rsidP="005B3B82">
      <w:pPr>
        <w:tabs>
          <w:tab w:val="left" w:pos="1134"/>
        </w:tabs>
        <w:ind w:firstLine="709"/>
        <w:jc w:val="both"/>
        <w:rPr>
          <w:sz w:val="28"/>
          <w:szCs w:val="28"/>
        </w:rPr>
      </w:pPr>
      <w:r w:rsidRPr="003F650C">
        <w:rPr>
          <w:sz w:val="28"/>
          <w:szCs w:val="28"/>
        </w:rPr>
        <w:t xml:space="preserve">Информация о технических средствах, использованных при фотосъемке, аудио- и видеозаписи и иных способах фиксации доказательств указывается </w:t>
      </w:r>
      <w:r w:rsidRPr="003F650C">
        <w:rPr>
          <w:sz w:val="28"/>
          <w:szCs w:val="28"/>
        </w:rPr>
        <w:br/>
        <w:t>в акте контрольного (надзорного) мероприятия.</w:t>
      </w:r>
    </w:p>
    <w:p w:rsidR="00EF4323" w:rsidRDefault="005B3B82" w:rsidP="005B3B82">
      <w:pPr>
        <w:tabs>
          <w:tab w:val="left" w:pos="1134"/>
        </w:tabs>
        <w:ind w:firstLine="709"/>
        <w:jc w:val="both"/>
        <w:rPr>
          <w:sz w:val="28"/>
          <w:szCs w:val="28"/>
        </w:rPr>
      </w:pPr>
      <w:r w:rsidRPr="005B3B82">
        <w:rPr>
          <w:sz w:val="28"/>
          <w:szCs w:val="28"/>
        </w:rPr>
        <w:t>Срок хранения фотографий, аудио- и видеозаписей и иных средств фиксации составляет не менее трех лет со дня их создания.</w:t>
      </w:r>
    </w:p>
    <w:p w:rsidR="00667DBF" w:rsidRDefault="00F8163D" w:rsidP="009C51A1">
      <w:pPr>
        <w:pStyle w:val="af"/>
        <w:numPr>
          <w:ilvl w:val="0"/>
          <w:numId w:val="1"/>
        </w:numPr>
        <w:tabs>
          <w:tab w:val="left" w:pos="1134"/>
        </w:tabs>
        <w:ind w:left="0" w:firstLine="709"/>
        <w:jc w:val="both"/>
        <w:rPr>
          <w:sz w:val="28"/>
          <w:szCs w:val="28"/>
        </w:rPr>
      </w:pPr>
      <w:r w:rsidRPr="00F8163D">
        <w:rPr>
          <w:sz w:val="28"/>
          <w:szCs w:val="28"/>
        </w:rPr>
        <w:t xml:space="preserve">Индивидуальный предприниматель, гражданин, являющиеся контролируемыми лицами, вправе представить в </w:t>
      </w:r>
      <w:r w:rsidRPr="00791740">
        <w:rPr>
          <w:bCs/>
          <w:sz w:val="28"/>
          <w:szCs w:val="28"/>
        </w:rPr>
        <w:t>ДВКН НАО</w:t>
      </w:r>
      <w:r w:rsidRPr="008435A7">
        <w:rPr>
          <w:sz w:val="28"/>
          <w:szCs w:val="28"/>
        </w:rPr>
        <w:t xml:space="preserve"> </w:t>
      </w:r>
      <w:r w:rsidRPr="00F8163D">
        <w:rPr>
          <w:sz w:val="28"/>
          <w:szCs w:val="28"/>
        </w:rPr>
        <w:t>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 в случаях:</w:t>
      </w:r>
    </w:p>
    <w:p w:rsidR="005B3B82" w:rsidRDefault="00F8163D" w:rsidP="00456035">
      <w:pPr>
        <w:pStyle w:val="af"/>
        <w:numPr>
          <w:ilvl w:val="0"/>
          <w:numId w:val="14"/>
        </w:numPr>
        <w:tabs>
          <w:tab w:val="left" w:pos="993"/>
        </w:tabs>
        <w:ind w:left="0" w:firstLine="709"/>
        <w:jc w:val="both"/>
        <w:rPr>
          <w:sz w:val="28"/>
          <w:szCs w:val="28"/>
        </w:rPr>
      </w:pPr>
      <w:r w:rsidRPr="00F8163D">
        <w:rPr>
          <w:sz w:val="28"/>
          <w:szCs w:val="28"/>
        </w:rPr>
        <w:t>временной нетрудоспособности;</w:t>
      </w:r>
    </w:p>
    <w:p w:rsidR="00F8163D" w:rsidRDefault="00F8163D" w:rsidP="00456035">
      <w:pPr>
        <w:pStyle w:val="af"/>
        <w:numPr>
          <w:ilvl w:val="0"/>
          <w:numId w:val="14"/>
        </w:numPr>
        <w:tabs>
          <w:tab w:val="left" w:pos="993"/>
        </w:tabs>
        <w:ind w:left="0" w:firstLine="709"/>
        <w:jc w:val="both"/>
        <w:rPr>
          <w:sz w:val="28"/>
          <w:szCs w:val="28"/>
        </w:rPr>
      </w:pPr>
      <w:r w:rsidRPr="00F8163D">
        <w:rPr>
          <w:sz w:val="28"/>
          <w:szCs w:val="28"/>
        </w:rPr>
        <w:t>нахождения в служебной командировке в ином населенном пункте;</w:t>
      </w:r>
    </w:p>
    <w:p w:rsidR="00F8163D" w:rsidRDefault="00F8163D" w:rsidP="00456035">
      <w:pPr>
        <w:pStyle w:val="af"/>
        <w:numPr>
          <w:ilvl w:val="0"/>
          <w:numId w:val="14"/>
        </w:numPr>
        <w:tabs>
          <w:tab w:val="left" w:pos="993"/>
        </w:tabs>
        <w:ind w:left="0" w:firstLine="709"/>
        <w:jc w:val="both"/>
        <w:rPr>
          <w:sz w:val="28"/>
          <w:szCs w:val="28"/>
        </w:rPr>
      </w:pPr>
      <w:r w:rsidRPr="00F8163D">
        <w:rPr>
          <w:sz w:val="28"/>
          <w:szCs w:val="28"/>
        </w:rPr>
        <w:t>участия в судебном заседании.</w:t>
      </w:r>
    </w:p>
    <w:p w:rsidR="00F8163D" w:rsidRDefault="002660A5" w:rsidP="009C51A1">
      <w:pPr>
        <w:pStyle w:val="af"/>
        <w:numPr>
          <w:ilvl w:val="0"/>
          <w:numId w:val="1"/>
        </w:numPr>
        <w:tabs>
          <w:tab w:val="left" w:pos="1134"/>
        </w:tabs>
        <w:ind w:left="0" w:firstLine="709"/>
        <w:jc w:val="both"/>
        <w:rPr>
          <w:sz w:val="28"/>
          <w:szCs w:val="28"/>
        </w:rPr>
      </w:pPr>
      <w:r w:rsidRPr="002660A5">
        <w:rPr>
          <w:sz w:val="28"/>
          <w:szCs w:val="28"/>
        </w:rPr>
        <w:t xml:space="preserve">При проведении контрольных (надзорных) мероприятий в виде выездной или документарной проверки должностными лицами контрольного (надзорного) органа заполняются проверочные листы, указанные в решении о проведении контрольного (надзорного) мероприятия, в порядке, установленном статьей 53 Федерального закона </w:t>
      </w:r>
      <w:r w:rsidRPr="00B96822">
        <w:rPr>
          <w:sz w:val="28"/>
          <w:szCs w:val="28"/>
        </w:rPr>
        <w:t>«О государственном контроле»</w:t>
      </w:r>
      <w:r w:rsidRPr="002660A5">
        <w:rPr>
          <w:sz w:val="28"/>
          <w:szCs w:val="28"/>
        </w:rPr>
        <w:t>.</w:t>
      </w:r>
    </w:p>
    <w:p w:rsidR="002660A5" w:rsidRDefault="002660A5" w:rsidP="009C51A1">
      <w:pPr>
        <w:pStyle w:val="af"/>
        <w:numPr>
          <w:ilvl w:val="0"/>
          <w:numId w:val="1"/>
        </w:numPr>
        <w:tabs>
          <w:tab w:val="left" w:pos="1134"/>
        </w:tabs>
        <w:ind w:left="0" w:firstLine="709"/>
        <w:jc w:val="both"/>
        <w:rPr>
          <w:sz w:val="28"/>
          <w:szCs w:val="28"/>
        </w:rPr>
      </w:pPr>
      <w:r w:rsidRPr="003F650C">
        <w:rPr>
          <w:sz w:val="28"/>
          <w:szCs w:val="28"/>
        </w:rPr>
        <w:t>Результаты контрольных (надзорных) мероприятий</w:t>
      </w:r>
      <w:r>
        <w:rPr>
          <w:sz w:val="28"/>
          <w:szCs w:val="28"/>
        </w:rPr>
        <w:t>, указанных в пункте 39 настоящего Положения,</w:t>
      </w:r>
      <w:r w:rsidRPr="003F650C">
        <w:rPr>
          <w:sz w:val="28"/>
          <w:szCs w:val="28"/>
        </w:rPr>
        <w:t xml:space="preserve"> оформляются в соответствии с главой 16 Федерального закона </w:t>
      </w:r>
      <w:r w:rsidR="002C3DC2">
        <w:rPr>
          <w:sz w:val="28"/>
          <w:szCs w:val="28"/>
        </w:rPr>
        <w:t>«</w:t>
      </w:r>
      <w:r w:rsidRPr="00B96822">
        <w:rPr>
          <w:sz w:val="28"/>
          <w:szCs w:val="28"/>
        </w:rPr>
        <w:t>О государственном контроле»</w:t>
      </w:r>
      <w:r>
        <w:rPr>
          <w:sz w:val="28"/>
          <w:szCs w:val="28"/>
        </w:rPr>
        <w:t>.</w:t>
      </w:r>
    </w:p>
    <w:p w:rsidR="002660A5" w:rsidRPr="00F8163D" w:rsidRDefault="002660A5" w:rsidP="002660A5">
      <w:pPr>
        <w:pStyle w:val="af"/>
        <w:tabs>
          <w:tab w:val="left" w:pos="1134"/>
        </w:tabs>
        <w:ind w:left="709"/>
        <w:jc w:val="both"/>
        <w:rPr>
          <w:sz w:val="28"/>
          <w:szCs w:val="28"/>
        </w:rPr>
      </w:pPr>
    </w:p>
    <w:p w:rsidR="00594AAC" w:rsidRPr="00AB319D" w:rsidRDefault="00594AAC" w:rsidP="00594AAC">
      <w:pPr>
        <w:jc w:val="center"/>
        <w:rPr>
          <w:b/>
          <w:sz w:val="28"/>
          <w:szCs w:val="28"/>
        </w:rPr>
      </w:pPr>
      <w:r w:rsidRPr="00AB319D">
        <w:rPr>
          <w:b/>
          <w:sz w:val="28"/>
          <w:szCs w:val="28"/>
        </w:rPr>
        <w:t>4.2. Контрольные (надзорные) действия</w:t>
      </w:r>
    </w:p>
    <w:p w:rsidR="005B3B82" w:rsidRDefault="005B3B82" w:rsidP="00594AAC">
      <w:pPr>
        <w:tabs>
          <w:tab w:val="left" w:pos="1134"/>
        </w:tabs>
        <w:ind w:firstLine="709"/>
        <w:jc w:val="center"/>
        <w:rPr>
          <w:sz w:val="28"/>
          <w:szCs w:val="28"/>
        </w:rPr>
      </w:pPr>
    </w:p>
    <w:p w:rsidR="008E4B8F" w:rsidRDefault="008E4B8F" w:rsidP="009C51A1">
      <w:pPr>
        <w:pStyle w:val="af"/>
        <w:numPr>
          <w:ilvl w:val="0"/>
          <w:numId w:val="1"/>
        </w:numPr>
        <w:tabs>
          <w:tab w:val="left" w:pos="1134"/>
        </w:tabs>
        <w:ind w:left="0" w:firstLine="709"/>
        <w:jc w:val="both"/>
        <w:rPr>
          <w:sz w:val="28"/>
          <w:szCs w:val="28"/>
        </w:rPr>
      </w:pPr>
      <w:r w:rsidRPr="008E4B8F">
        <w:rPr>
          <w:sz w:val="28"/>
          <w:szCs w:val="28"/>
        </w:rPr>
        <w:t>Инспекционный визит</w:t>
      </w:r>
      <w:r>
        <w:rPr>
          <w:sz w:val="28"/>
          <w:szCs w:val="28"/>
        </w:rPr>
        <w:t>.</w:t>
      </w:r>
    </w:p>
    <w:p w:rsidR="008E4B8F" w:rsidRDefault="00B548C6" w:rsidP="00B548C6">
      <w:pPr>
        <w:pStyle w:val="af"/>
        <w:tabs>
          <w:tab w:val="left" w:pos="1134"/>
        </w:tabs>
        <w:ind w:left="0" w:firstLine="709"/>
        <w:jc w:val="both"/>
        <w:rPr>
          <w:sz w:val="28"/>
          <w:szCs w:val="28"/>
        </w:rPr>
      </w:pPr>
      <w:r w:rsidRPr="00B548C6">
        <w:rPr>
          <w:sz w:val="28"/>
          <w:szCs w:val="28"/>
        </w:rPr>
        <w:t>Под инспекционным визитом понимается контрольное (надзорное) мероприятие, проводимое путем взаимодействия с конкретным контролируемым лицом.</w:t>
      </w:r>
    </w:p>
    <w:p w:rsidR="00B548C6" w:rsidRDefault="00B548C6" w:rsidP="00B548C6">
      <w:pPr>
        <w:pStyle w:val="af"/>
        <w:tabs>
          <w:tab w:val="left" w:pos="1134"/>
        </w:tabs>
        <w:ind w:left="0" w:firstLine="709"/>
        <w:jc w:val="both"/>
        <w:rPr>
          <w:sz w:val="28"/>
          <w:szCs w:val="28"/>
        </w:rPr>
      </w:pPr>
      <w:r w:rsidRPr="00B548C6">
        <w:rPr>
          <w:sz w:val="28"/>
          <w:szCs w:val="28"/>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B3B82" w:rsidRPr="008E4B8F" w:rsidRDefault="008E4B8F" w:rsidP="008E4B8F">
      <w:pPr>
        <w:tabs>
          <w:tab w:val="left" w:pos="1134"/>
        </w:tabs>
        <w:ind w:firstLine="709"/>
        <w:jc w:val="both"/>
        <w:rPr>
          <w:sz w:val="28"/>
          <w:szCs w:val="28"/>
        </w:rPr>
      </w:pPr>
      <w:r w:rsidRPr="008E4B8F">
        <w:rPr>
          <w:sz w:val="28"/>
          <w:szCs w:val="28"/>
        </w:rPr>
        <w:t>В ходе инспекционного визита могут совершаться следующие контрольные (надзорные) действия:</w:t>
      </w:r>
    </w:p>
    <w:p w:rsidR="005B3B82" w:rsidRDefault="008E4B8F" w:rsidP="009C51A1">
      <w:pPr>
        <w:pStyle w:val="af"/>
        <w:numPr>
          <w:ilvl w:val="0"/>
          <w:numId w:val="15"/>
        </w:numPr>
        <w:tabs>
          <w:tab w:val="left" w:pos="993"/>
        </w:tabs>
        <w:ind w:left="0" w:firstLine="709"/>
        <w:jc w:val="both"/>
        <w:rPr>
          <w:sz w:val="28"/>
          <w:szCs w:val="28"/>
        </w:rPr>
      </w:pPr>
      <w:r w:rsidRPr="008E4B8F">
        <w:rPr>
          <w:sz w:val="28"/>
          <w:szCs w:val="28"/>
        </w:rPr>
        <w:t>осмотр;</w:t>
      </w:r>
    </w:p>
    <w:p w:rsidR="008E4B8F" w:rsidRDefault="008E4B8F" w:rsidP="009C51A1">
      <w:pPr>
        <w:pStyle w:val="af"/>
        <w:numPr>
          <w:ilvl w:val="0"/>
          <w:numId w:val="15"/>
        </w:numPr>
        <w:tabs>
          <w:tab w:val="left" w:pos="993"/>
        </w:tabs>
        <w:ind w:left="0" w:firstLine="709"/>
        <w:jc w:val="both"/>
        <w:rPr>
          <w:sz w:val="28"/>
          <w:szCs w:val="28"/>
        </w:rPr>
      </w:pPr>
      <w:r w:rsidRPr="008E4B8F">
        <w:rPr>
          <w:sz w:val="28"/>
          <w:szCs w:val="28"/>
        </w:rPr>
        <w:t>опрос;</w:t>
      </w:r>
    </w:p>
    <w:p w:rsidR="00B548C6" w:rsidRDefault="00B548C6" w:rsidP="009C51A1">
      <w:pPr>
        <w:pStyle w:val="af"/>
        <w:numPr>
          <w:ilvl w:val="0"/>
          <w:numId w:val="15"/>
        </w:numPr>
        <w:tabs>
          <w:tab w:val="left" w:pos="993"/>
        </w:tabs>
        <w:ind w:left="0" w:firstLine="709"/>
        <w:jc w:val="both"/>
        <w:rPr>
          <w:sz w:val="28"/>
          <w:szCs w:val="28"/>
        </w:rPr>
      </w:pPr>
      <w:r w:rsidRPr="00B548C6">
        <w:rPr>
          <w:sz w:val="28"/>
          <w:szCs w:val="28"/>
        </w:rPr>
        <w:t>получение письменных объяснений;</w:t>
      </w:r>
    </w:p>
    <w:p w:rsidR="00B548C6" w:rsidRDefault="00B548C6" w:rsidP="009C51A1">
      <w:pPr>
        <w:pStyle w:val="af"/>
        <w:numPr>
          <w:ilvl w:val="0"/>
          <w:numId w:val="15"/>
        </w:numPr>
        <w:tabs>
          <w:tab w:val="left" w:pos="993"/>
        </w:tabs>
        <w:ind w:left="0" w:firstLine="709"/>
        <w:jc w:val="both"/>
        <w:rPr>
          <w:sz w:val="28"/>
          <w:szCs w:val="28"/>
        </w:rPr>
      </w:pPr>
      <w:r w:rsidRPr="00B548C6">
        <w:rPr>
          <w:sz w:val="28"/>
          <w:szCs w:val="28"/>
        </w:rPr>
        <w:t>инструментальное обследование;</w:t>
      </w:r>
    </w:p>
    <w:p w:rsidR="00B548C6" w:rsidRDefault="00B548C6" w:rsidP="009C51A1">
      <w:pPr>
        <w:pStyle w:val="af"/>
        <w:numPr>
          <w:ilvl w:val="0"/>
          <w:numId w:val="15"/>
        </w:numPr>
        <w:tabs>
          <w:tab w:val="left" w:pos="993"/>
        </w:tabs>
        <w:ind w:left="0" w:firstLine="709"/>
        <w:jc w:val="both"/>
        <w:rPr>
          <w:sz w:val="28"/>
          <w:szCs w:val="28"/>
        </w:rPr>
      </w:pPr>
      <w:r w:rsidRPr="00B548C6">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B3B82" w:rsidRDefault="00D870C1" w:rsidP="005B3B82">
      <w:pPr>
        <w:tabs>
          <w:tab w:val="left" w:pos="1134"/>
        </w:tabs>
        <w:ind w:firstLine="709"/>
        <w:jc w:val="both"/>
        <w:rPr>
          <w:sz w:val="28"/>
          <w:szCs w:val="28"/>
        </w:rPr>
      </w:pPr>
      <w:r w:rsidRPr="00D870C1">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5B3B82" w:rsidRDefault="00D870C1" w:rsidP="005B3B82">
      <w:pPr>
        <w:tabs>
          <w:tab w:val="left" w:pos="1134"/>
        </w:tabs>
        <w:ind w:firstLine="709"/>
        <w:jc w:val="both"/>
        <w:rPr>
          <w:sz w:val="28"/>
          <w:szCs w:val="28"/>
        </w:rPr>
      </w:pPr>
      <w:r w:rsidRPr="00D870C1">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870C1" w:rsidRDefault="00D870C1" w:rsidP="005B3B82">
      <w:pPr>
        <w:tabs>
          <w:tab w:val="left" w:pos="1134"/>
        </w:tabs>
        <w:ind w:firstLine="709"/>
        <w:jc w:val="both"/>
        <w:rPr>
          <w:sz w:val="28"/>
          <w:szCs w:val="28"/>
        </w:rPr>
      </w:pPr>
      <w:r w:rsidRPr="00D870C1">
        <w:rPr>
          <w:sz w:val="28"/>
          <w:szCs w:val="28"/>
        </w:rPr>
        <w:t>Контролируемые лица или их представители обязаны обеспечить беспрепятственный доступ уполномоченного должностного лица контрольного (надзорного) органа на объекты контроля.</w:t>
      </w:r>
    </w:p>
    <w:p w:rsidR="00D870C1" w:rsidRDefault="005F44E3" w:rsidP="005B3B82">
      <w:pPr>
        <w:tabs>
          <w:tab w:val="left" w:pos="1134"/>
        </w:tabs>
        <w:ind w:firstLine="709"/>
        <w:jc w:val="both"/>
        <w:rPr>
          <w:sz w:val="28"/>
          <w:szCs w:val="28"/>
        </w:rPr>
      </w:pPr>
      <w:r w:rsidRPr="005F44E3">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w:t>
      </w:r>
      <w:r w:rsidRPr="00B96822">
        <w:rPr>
          <w:sz w:val="28"/>
          <w:szCs w:val="28"/>
        </w:rPr>
        <w:t>«О государственном контроле»</w:t>
      </w:r>
      <w:r w:rsidRPr="005F44E3">
        <w:rPr>
          <w:sz w:val="28"/>
          <w:szCs w:val="28"/>
        </w:rPr>
        <w:t>.</w:t>
      </w:r>
    </w:p>
    <w:p w:rsidR="00D870C1" w:rsidRDefault="009224A0" w:rsidP="009C51A1">
      <w:pPr>
        <w:pStyle w:val="af"/>
        <w:numPr>
          <w:ilvl w:val="0"/>
          <w:numId w:val="1"/>
        </w:numPr>
        <w:tabs>
          <w:tab w:val="left" w:pos="1134"/>
        </w:tabs>
        <w:ind w:left="0" w:firstLine="709"/>
        <w:jc w:val="both"/>
        <w:rPr>
          <w:sz w:val="28"/>
          <w:szCs w:val="28"/>
        </w:rPr>
      </w:pPr>
      <w:r w:rsidRPr="009224A0">
        <w:rPr>
          <w:sz w:val="28"/>
          <w:szCs w:val="28"/>
        </w:rPr>
        <w:t>Документарная проверка</w:t>
      </w:r>
      <w:r>
        <w:rPr>
          <w:sz w:val="28"/>
          <w:szCs w:val="28"/>
        </w:rPr>
        <w:t>.</w:t>
      </w:r>
    </w:p>
    <w:p w:rsidR="00D870C1" w:rsidRDefault="009224A0" w:rsidP="005B3B82">
      <w:pPr>
        <w:tabs>
          <w:tab w:val="left" w:pos="1134"/>
        </w:tabs>
        <w:ind w:firstLine="709"/>
        <w:jc w:val="both"/>
        <w:rPr>
          <w:sz w:val="28"/>
          <w:szCs w:val="28"/>
        </w:rPr>
      </w:pPr>
      <w:r w:rsidRPr="009224A0">
        <w:rPr>
          <w:sz w:val="28"/>
          <w:szCs w:val="28"/>
        </w:rPr>
        <w:t>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законодательства</w:t>
      </w:r>
      <w:r>
        <w:rPr>
          <w:sz w:val="28"/>
          <w:szCs w:val="28"/>
        </w:rPr>
        <w:t>.</w:t>
      </w:r>
    </w:p>
    <w:p w:rsidR="009224A0" w:rsidRPr="009224A0" w:rsidRDefault="009224A0" w:rsidP="009224A0">
      <w:pPr>
        <w:tabs>
          <w:tab w:val="left" w:pos="1134"/>
        </w:tabs>
        <w:ind w:firstLine="709"/>
        <w:jc w:val="both"/>
        <w:rPr>
          <w:sz w:val="28"/>
          <w:szCs w:val="28"/>
        </w:rPr>
      </w:pPr>
      <w:r w:rsidRPr="009224A0">
        <w:rPr>
          <w:sz w:val="28"/>
          <w:szCs w:val="28"/>
        </w:rPr>
        <w:t>В ходе документарной проверки могут совершаться следующие контрольные (надзорные) действия:</w:t>
      </w:r>
    </w:p>
    <w:p w:rsidR="009224A0" w:rsidRDefault="00771D0B" w:rsidP="009C51A1">
      <w:pPr>
        <w:pStyle w:val="af"/>
        <w:numPr>
          <w:ilvl w:val="0"/>
          <w:numId w:val="16"/>
        </w:numPr>
        <w:tabs>
          <w:tab w:val="left" w:pos="993"/>
        </w:tabs>
        <w:ind w:left="0" w:firstLine="709"/>
        <w:jc w:val="both"/>
        <w:rPr>
          <w:sz w:val="28"/>
          <w:szCs w:val="28"/>
        </w:rPr>
      </w:pPr>
      <w:r w:rsidRPr="00771D0B">
        <w:rPr>
          <w:sz w:val="28"/>
          <w:szCs w:val="28"/>
        </w:rPr>
        <w:t>получение письменных объяснений;</w:t>
      </w:r>
    </w:p>
    <w:p w:rsidR="00771D0B" w:rsidRDefault="00771D0B" w:rsidP="009C51A1">
      <w:pPr>
        <w:pStyle w:val="af"/>
        <w:numPr>
          <w:ilvl w:val="0"/>
          <w:numId w:val="16"/>
        </w:numPr>
        <w:tabs>
          <w:tab w:val="left" w:pos="993"/>
        </w:tabs>
        <w:ind w:left="0" w:firstLine="709"/>
        <w:jc w:val="both"/>
        <w:rPr>
          <w:sz w:val="28"/>
          <w:szCs w:val="28"/>
        </w:rPr>
      </w:pPr>
      <w:r w:rsidRPr="00771D0B">
        <w:rPr>
          <w:sz w:val="28"/>
          <w:szCs w:val="28"/>
        </w:rPr>
        <w:t>истребование документов.</w:t>
      </w:r>
    </w:p>
    <w:p w:rsidR="009224A0" w:rsidRDefault="00771D0B" w:rsidP="005B3B82">
      <w:pPr>
        <w:tabs>
          <w:tab w:val="left" w:pos="1134"/>
        </w:tabs>
        <w:ind w:firstLine="709"/>
        <w:jc w:val="both"/>
        <w:rPr>
          <w:sz w:val="28"/>
          <w:szCs w:val="28"/>
        </w:rPr>
      </w:pPr>
      <w:r w:rsidRPr="00771D0B">
        <w:rPr>
          <w:sz w:val="28"/>
          <w:szCs w:val="28"/>
        </w:rPr>
        <w:t xml:space="preserve">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proofErr w:type="gramStart"/>
      <w:r w:rsidRPr="00771D0B">
        <w:rPr>
          <w:sz w:val="28"/>
          <w:szCs w:val="28"/>
        </w:rPr>
        <w:t>о результатах</w:t>
      </w:r>
      <w:proofErr w:type="gramEnd"/>
      <w:r w:rsidRPr="00771D0B">
        <w:rPr>
          <w:sz w:val="28"/>
          <w:szCs w:val="28"/>
        </w:rPr>
        <w:t xml:space="preserve"> осуществленных в отношении этих контролируемых лиц регионального государственного контроля (надзора).</w:t>
      </w:r>
    </w:p>
    <w:p w:rsidR="00771D0B" w:rsidRDefault="007C5A47" w:rsidP="005B3B82">
      <w:pPr>
        <w:tabs>
          <w:tab w:val="left" w:pos="1134"/>
        </w:tabs>
        <w:ind w:firstLine="709"/>
        <w:jc w:val="both"/>
        <w:rPr>
          <w:sz w:val="28"/>
          <w:szCs w:val="28"/>
        </w:rPr>
      </w:pPr>
      <w:r w:rsidRPr="007C5A47">
        <w:rPr>
          <w:sz w:val="28"/>
          <w:szCs w:val="28"/>
        </w:rPr>
        <w:t xml:space="preserve">В случае если достоверность сведений, содержащихся в документах, имеющихся в распоряжении контрольного (надзорного) органа, вызывает </w:t>
      </w:r>
      <w:r w:rsidRPr="007C5A47">
        <w:rPr>
          <w:sz w:val="28"/>
          <w:szCs w:val="28"/>
        </w:rPr>
        <w:lastRenderedPageBreak/>
        <w:t>обоснованные сомнения либо эти сведения не позволяют оценить исполнение контролируемым лицом обязательных требований законодательства,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771D0B" w:rsidRDefault="007C5A47" w:rsidP="005B3B82">
      <w:pPr>
        <w:tabs>
          <w:tab w:val="left" w:pos="1134"/>
        </w:tabs>
        <w:ind w:firstLine="709"/>
        <w:jc w:val="both"/>
        <w:rPr>
          <w:sz w:val="28"/>
          <w:szCs w:val="28"/>
        </w:rPr>
      </w:pPr>
      <w:r w:rsidRPr="007C5A47">
        <w:rPr>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регионального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регионального государственного контроля (надзора), вправе дополнительно представить в контрольный (надзорный) орган документы, подтверждающие достоверность ранее представленных документов.</w:t>
      </w:r>
    </w:p>
    <w:p w:rsidR="007C5A47" w:rsidRDefault="007C5A47" w:rsidP="005B3B82">
      <w:pPr>
        <w:tabs>
          <w:tab w:val="left" w:pos="1134"/>
        </w:tabs>
        <w:ind w:firstLine="709"/>
        <w:jc w:val="both"/>
        <w:rPr>
          <w:sz w:val="28"/>
          <w:szCs w:val="28"/>
        </w:rPr>
      </w:pPr>
      <w:r w:rsidRPr="007C5A47">
        <w:rPr>
          <w:sz w:val="28"/>
          <w:szCs w:val="28"/>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C5A47" w:rsidRDefault="00C95565" w:rsidP="005B3B82">
      <w:pPr>
        <w:tabs>
          <w:tab w:val="left" w:pos="1134"/>
        </w:tabs>
        <w:ind w:firstLine="709"/>
        <w:jc w:val="both"/>
        <w:rPr>
          <w:sz w:val="28"/>
          <w:szCs w:val="28"/>
        </w:rPr>
      </w:pPr>
      <w:r w:rsidRPr="00C95565">
        <w:rPr>
          <w:sz w:val="28"/>
          <w:szCs w:val="28"/>
        </w:rPr>
        <w:t>О проведении документарной проверки контролируемые лица уведомляются не позднее чем за три рабочих дня до начала контрольного (надзорного) мероприятия в порядке, установленном частями 4, 5 статьи 21 Федерального закона «О государственном контроле», путем направления им копии решения о проведении контрольного (надзорного) мероприятия.</w:t>
      </w:r>
    </w:p>
    <w:p w:rsidR="00C95565" w:rsidRDefault="000A5A64" w:rsidP="005B3B82">
      <w:pPr>
        <w:tabs>
          <w:tab w:val="left" w:pos="1134"/>
        </w:tabs>
        <w:ind w:firstLine="709"/>
        <w:jc w:val="both"/>
        <w:rPr>
          <w:sz w:val="28"/>
          <w:szCs w:val="28"/>
        </w:rPr>
      </w:pPr>
      <w:r w:rsidRPr="000A5A64">
        <w:rPr>
          <w:sz w:val="28"/>
          <w:szCs w:val="28"/>
        </w:rPr>
        <w:t xml:space="preserve">Срок проведения документарной проверки не может превышать 10 рабочих дней. В указанный срок не включается период, установленный частью 7 статьи 72 Федерального закона </w:t>
      </w:r>
      <w:r w:rsidR="00B91ED1" w:rsidRPr="00B91ED1">
        <w:rPr>
          <w:sz w:val="28"/>
          <w:szCs w:val="28"/>
        </w:rPr>
        <w:t>«О государственном контроле»</w:t>
      </w:r>
      <w:r w:rsidRPr="000A5A64">
        <w:rPr>
          <w:sz w:val="28"/>
          <w:szCs w:val="28"/>
        </w:rPr>
        <w:t>.</w:t>
      </w:r>
    </w:p>
    <w:p w:rsidR="00C95565" w:rsidRDefault="00B91ED1" w:rsidP="005B3B82">
      <w:pPr>
        <w:tabs>
          <w:tab w:val="left" w:pos="1134"/>
        </w:tabs>
        <w:ind w:firstLine="709"/>
        <w:jc w:val="both"/>
        <w:rPr>
          <w:sz w:val="28"/>
          <w:szCs w:val="28"/>
        </w:rPr>
      </w:pPr>
      <w:r w:rsidRPr="00B91ED1">
        <w:rPr>
          <w:sz w:val="28"/>
          <w:szCs w:val="28"/>
        </w:rPr>
        <w:t>Внеплановая документарная проверка проводится без согласования с органами прокуратуры.</w:t>
      </w:r>
    </w:p>
    <w:p w:rsidR="00B91ED1" w:rsidRDefault="00CE4B3E" w:rsidP="009C51A1">
      <w:pPr>
        <w:pStyle w:val="af"/>
        <w:numPr>
          <w:ilvl w:val="0"/>
          <w:numId w:val="1"/>
        </w:numPr>
        <w:tabs>
          <w:tab w:val="left" w:pos="1134"/>
        </w:tabs>
        <w:ind w:left="0" w:firstLine="709"/>
        <w:jc w:val="both"/>
        <w:rPr>
          <w:sz w:val="28"/>
          <w:szCs w:val="28"/>
        </w:rPr>
      </w:pPr>
      <w:r w:rsidRPr="00CE4B3E">
        <w:rPr>
          <w:sz w:val="28"/>
          <w:szCs w:val="28"/>
        </w:rPr>
        <w:t>Выездная проверка</w:t>
      </w:r>
      <w:r>
        <w:rPr>
          <w:sz w:val="28"/>
          <w:szCs w:val="28"/>
        </w:rPr>
        <w:t>.</w:t>
      </w:r>
    </w:p>
    <w:p w:rsidR="00EC50B5" w:rsidRDefault="00615861" w:rsidP="005B3B82">
      <w:pPr>
        <w:tabs>
          <w:tab w:val="left" w:pos="1134"/>
        </w:tabs>
        <w:ind w:firstLine="709"/>
        <w:jc w:val="both"/>
        <w:rPr>
          <w:sz w:val="28"/>
          <w:szCs w:val="28"/>
        </w:rPr>
      </w:pPr>
      <w:r w:rsidRPr="00615861">
        <w:rPr>
          <w:sz w:val="28"/>
          <w:szCs w:val="28"/>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 целях оценки соблюдения таким лицом обязательных требований законодательства, а также оценки выполнения решений контрольного (надзорного) органа.</w:t>
      </w:r>
    </w:p>
    <w:p w:rsidR="00B91ED1" w:rsidRDefault="00C6511D" w:rsidP="005B3B82">
      <w:pPr>
        <w:tabs>
          <w:tab w:val="left" w:pos="1134"/>
        </w:tabs>
        <w:ind w:firstLine="709"/>
        <w:jc w:val="both"/>
        <w:rPr>
          <w:sz w:val="28"/>
          <w:szCs w:val="28"/>
        </w:rPr>
      </w:pPr>
      <w:r w:rsidRPr="00C6511D">
        <w:rPr>
          <w:sz w:val="28"/>
          <w:szCs w:val="28"/>
        </w:rPr>
        <w:lastRenderedPageBreak/>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6511D" w:rsidRDefault="00C6511D" w:rsidP="005B3B82">
      <w:pPr>
        <w:tabs>
          <w:tab w:val="left" w:pos="1134"/>
        </w:tabs>
        <w:ind w:firstLine="709"/>
        <w:jc w:val="both"/>
        <w:rPr>
          <w:sz w:val="28"/>
          <w:szCs w:val="28"/>
        </w:rPr>
      </w:pPr>
      <w:r w:rsidRPr="00C6511D">
        <w:rPr>
          <w:sz w:val="28"/>
          <w:szCs w:val="28"/>
        </w:rPr>
        <w:t>Выездная проверка проводится в случае, если не представляется возможным:</w:t>
      </w:r>
    </w:p>
    <w:p w:rsidR="00C6511D" w:rsidRDefault="00C6511D" w:rsidP="009C51A1">
      <w:pPr>
        <w:pStyle w:val="af"/>
        <w:numPr>
          <w:ilvl w:val="0"/>
          <w:numId w:val="17"/>
        </w:numPr>
        <w:tabs>
          <w:tab w:val="left" w:pos="993"/>
        </w:tabs>
        <w:ind w:left="0" w:firstLine="709"/>
        <w:jc w:val="both"/>
        <w:rPr>
          <w:sz w:val="28"/>
          <w:szCs w:val="28"/>
        </w:rPr>
      </w:pPr>
      <w:r w:rsidRPr="00C6511D">
        <w:rPr>
          <w:sz w:val="28"/>
          <w:szCs w:val="28"/>
        </w:rPr>
        <w:t>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C6511D" w:rsidRDefault="00C6511D" w:rsidP="009C51A1">
      <w:pPr>
        <w:pStyle w:val="af"/>
        <w:numPr>
          <w:ilvl w:val="0"/>
          <w:numId w:val="17"/>
        </w:numPr>
        <w:tabs>
          <w:tab w:val="left" w:pos="993"/>
        </w:tabs>
        <w:ind w:left="0" w:firstLine="709"/>
        <w:jc w:val="both"/>
        <w:rPr>
          <w:sz w:val="28"/>
          <w:szCs w:val="28"/>
        </w:rPr>
      </w:pPr>
      <w:r w:rsidRPr="00C6511D">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w:t>
      </w:r>
      <w:r w:rsidR="0083725F" w:rsidRPr="0083725F">
        <w:rPr>
          <w:sz w:val="28"/>
          <w:szCs w:val="28"/>
        </w:rPr>
        <w:t xml:space="preserve"> </w:t>
      </w:r>
      <w:r w:rsidR="0083725F" w:rsidRPr="00C6511D">
        <w:rPr>
          <w:sz w:val="28"/>
          <w:szCs w:val="28"/>
        </w:rPr>
        <w:t>нахождения (осуществления деятельности)</w:t>
      </w:r>
      <w:r w:rsidRPr="00C6511D">
        <w:rPr>
          <w:sz w:val="28"/>
          <w:szCs w:val="28"/>
        </w:rPr>
        <w:t xml:space="preserve"> и совершения необходимых контрольных (надзорных) действий, предусмотренных в рамках иного вида контрольных (надзорных) мероприятий.</w:t>
      </w:r>
    </w:p>
    <w:p w:rsidR="0083725F" w:rsidRDefault="00342102" w:rsidP="00342102">
      <w:pPr>
        <w:tabs>
          <w:tab w:val="left" w:pos="993"/>
        </w:tabs>
        <w:ind w:firstLine="709"/>
        <w:jc w:val="both"/>
        <w:rPr>
          <w:sz w:val="28"/>
          <w:szCs w:val="28"/>
        </w:rPr>
      </w:pPr>
      <w:r w:rsidRPr="00342102">
        <w:rPr>
          <w:sz w:val="28"/>
          <w:szCs w:val="28"/>
        </w:rPr>
        <w:t>В ходе выездной проверки могут совершаться следующие контрольные (надзорные) действия:</w:t>
      </w:r>
    </w:p>
    <w:p w:rsidR="0083725F" w:rsidRDefault="00541A6B" w:rsidP="009C51A1">
      <w:pPr>
        <w:pStyle w:val="af"/>
        <w:numPr>
          <w:ilvl w:val="0"/>
          <w:numId w:val="18"/>
        </w:numPr>
        <w:tabs>
          <w:tab w:val="left" w:pos="993"/>
        </w:tabs>
        <w:ind w:left="0" w:firstLine="709"/>
        <w:jc w:val="both"/>
        <w:rPr>
          <w:sz w:val="28"/>
          <w:szCs w:val="28"/>
        </w:rPr>
      </w:pPr>
      <w:r w:rsidRPr="00541A6B">
        <w:rPr>
          <w:sz w:val="28"/>
          <w:szCs w:val="28"/>
        </w:rPr>
        <w:t>осмотр;</w:t>
      </w:r>
    </w:p>
    <w:p w:rsidR="00541A6B" w:rsidRDefault="00541A6B" w:rsidP="009C51A1">
      <w:pPr>
        <w:pStyle w:val="af"/>
        <w:numPr>
          <w:ilvl w:val="0"/>
          <w:numId w:val="18"/>
        </w:numPr>
        <w:tabs>
          <w:tab w:val="left" w:pos="993"/>
        </w:tabs>
        <w:ind w:left="0" w:firstLine="709"/>
        <w:jc w:val="both"/>
        <w:rPr>
          <w:sz w:val="28"/>
          <w:szCs w:val="28"/>
        </w:rPr>
      </w:pPr>
      <w:r w:rsidRPr="00541A6B">
        <w:rPr>
          <w:sz w:val="28"/>
          <w:szCs w:val="28"/>
        </w:rPr>
        <w:t>опрос;</w:t>
      </w:r>
    </w:p>
    <w:p w:rsidR="00541A6B" w:rsidRDefault="00541A6B" w:rsidP="009C51A1">
      <w:pPr>
        <w:pStyle w:val="af"/>
        <w:numPr>
          <w:ilvl w:val="0"/>
          <w:numId w:val="18"/>
        </w:numPr>
        <w:tabs>
          <w:tab w:val="left" w:pos="993"/>
        </w:tabs>
        <w:ind w:left="0" w:firstLine="709"/>
        <w:jc w:val="both"/>
        <w:rPr>
          <w:sz w:val="28"/>
          <w:szCs w:val="28"/>
        </w:rPr>
      </w:pPr>
      <w:r w:rsidRPr="00541A6B">
        <w:rPr>
          <w:sz w:val="28"/>
          <w:szCs w:val="28"/>
        </w:rPr>
        <w:t>получение письменных объяснений;</w:t>
      </w:r>
    </w:p>
    <w:p w:rsidR="00541A6B" w:rsidRDefault="00541A6B" w:rsidP="009C51A1">
      <w:pPr>
        <w:pStyle w:val="af"/>
        <w:numPr>
          <w:ilvl w:val="0"/>
          <w:numId w:val="18"/>
        </w:numPr>
        <w:tabs>
          <w:tab w:val="left" w:pos="993"/>
        </w:tabs>
        <w:ind w:left="0" w:firstLine="709"/>
        <w:jc w:val="both"/>
        <w:rPr>
          <w:sz w:val="28"/>
          <w:szCs w:val="28"/>
        </w:rPr>
      </w:pPr>
      <w:r w:rsidRPr="00541A6B">
        <w:rPr>
          <w:sz w:val="28"/>
          <w:szCs w:val="28"/>
        </w:rPr>
        <w:t>истребование документов;</w:t>
      </w:r>
    </w:p>
    <w:p w:rsidR="00541A6B" w:rsidRDefault="00541A6B" w:rsidP="009C51A1">
      <w:pPr>
        <w:pStyle w:val="af"/>
        <w:numPr>
          <w:ilvl w:val="0"/>
          <w:numId w:val="18"/>
        </w:numPr>
        <w:tabs>
          <w:tab w:val="left" w:pos="993"/>
        </w:tabs>
        <w:ind w:left="0" w:firstLine="709"/>
        <w:jc w:val="both"/>
        <w:rPr>
          <w:sz w:val="28"/>
          <w:szCs w:val="28"/>
        </w:rPr>
      </w:pPr>
      <w:r w:rsidRPr="00541A6B">
        <w:rPr>
          <w:sz w:val="28"/>
          <w:szCs w:val="28"/>
        </w:rPr>
        <w:t>инструментальное обследование.</w:t>
      </w:r>
    </w:p>
    <w:p w:rsidR="00541A6B" w:rsidRDefault="003E40B3" w:rsidP="003E40B3">
      <w:pPr>
        <w:tabs>
          <w:tab w:val="left" w:pos="993"/>
        </w:tabs>
        <w:ind w:firstLine="709"/>
        <w:jc w:val="both"/>
        <w:rPr>
          <w:sz w:val="28"/>
          <w:szCs w:val="28"/>
        </w:rPr>
      </w:pPr>
      <w:r w:rsidRPr="003E40B3">
        <w:rPr>
          <w:sz w:val="28"/>
          <w:szCs w:val="28"/>
        </w:rPr>
        <w:t xml:space="preserve">О проведении выездной проверки контролируемые лица уведомляются </w:t>
      </w:r>
      <w:proofErr w:type="gramStart"/>
      <w:r w:rsidRPr="003E40B3">
        <w:rPr>
          <w:sz w:val="28"/>
          <w:szCs w:val="28"/>
        </w:rPr>
        <w:t>путем направлении</w:t>
      </w:r>
      <w:proofErr w:type="gramEnd"/>
      <w:r w:rsidRPr="003E40B3">
        <w:rPr>
          <w:sz w:val="28"/>
          <w:szCs w:val="28"/>
        </w:rPr>
        <w:t xml:space="preserve"> им копии решения о проведении выездной проверки не позднее чем за 24 часа до начала выездной проверки в порядке, предусмотренном статьей 21 Федерального закона «О государственном контроле».</w:t>
      </w:r>
    </w:p>
    <w:p w:rsidR="003E40B3" w:rsidRDefault="003E40B3" w:rsidP="003E40B3">
      <w:pPr>
        <w:tabs>
          <w:tab w:val="left" w:pos="993"/>
        </w:tabs>
        <w:ind w:firstLine="709"/>
        <w:jc w:val="both"/>
        <w:rPr>
          <w:sz w:val="28"/>
          <w:szCs w:val="28"/>
        </w:rPr>
      </w:pPr>
      <w:r w:rsidRPr="003E40B3">
        <w:rPr>
          <w:sz w:val="28"/>
          <w:szCs w:val="28"/>
        </w:rPr>
        <w:t xml:space="preserve">Выездная проверка проводится в соответствии с требованиями части 7 статьи 73 Федерального закона </w:t>
      </w:r>
      <w:r w:rsidRPr="00B91ED1">
        <w:rPr>
          <w:sz w:val="28"/>
          <w:szCs w:val="28"/>
        </w:rPr>
        <w:t>«О государственном контроле»</w:t>
      </w:r>
      <w:r w:rsidRPr="003E40B3">
        <w:rPr>
          <w:sz w:val="28"/>
          <w:szCs w:val="28"/>
        </w:rPr>
        <w:t>, срок проведения выездной проверки не может превышать 10 рабочих дней.</w:t>
      </w:r>
    </w:p>
    <w:p w:rsidR="003E40B3" w:rsidRDefault="008337B8" w:rsidP="003E40B3">
      <w:pPr>
        <w:tabs>
          <w:tab w:val="left" w:pos="993"/>
        </w:tabs>
        <w:ind w:firstLine="709"/>
        <w:jc w:val="both"/>
        <w:rPr>
          <w:sz w:val="28"/>
          <w:szCs w:val="28"/>
        </w:rPr>
      </w:pPr>
      <w:r w:rsidRPr="008337B8">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Pr>
          <w:sz w:val="28"/>
          <w:szCs w:val="28"/>
        </w:rPr>
        <w:t>«</w:t>
      </w:r>
      <w:r w:rsidRPr="008337B8">
        <w:rPr>
          <w:sz w:val="28"/>
          <w:szCs w:val="28"/>
        </w:rPr>
        <w:t>О государственном контроле</w:t>
      </w:r>
      <w:r>
        <w:rPr>
          <w:sz w:val="28"/>
          <w:szCs w:val="28"/>
        </w:rPr>
        <w:t>»</w:t>
      </w:r>
      <w:r w:rsidRPr="008337B8">
        <w:rPr>
          <w:sz w:val="28"/>
          <w:szCs w:val="28"/>
        </w:rPr>
        <w:t>.</w:t>
      </w:r>
    </w:p>
    <w:p w:rsidR="003E40B3" w:rsidRDefault="003E40B3" w:rsidP="003E40B3">
      <w:pPr>
        <w:tabs>
          <w:tab w:val="left" w:pos="993"/>
        </w:tabs>
        <w:ind w:firstLine="709"/>
        <w:jc w:val="both"/>
        <w:rPr>
          <w:sz w:val="28"/>
          <w:szCs w:val="28"/>
        </w:rPr>
      </w:pPr>
    </w:p>
    <w:p w:rsidR="0034398A" w:rsidRPr="0034398A" w:rsidRDefault="0034398A" w:rsidP="0034398A">
      <w:pPr>
        <w:tabs>
          <w:tab w:val="left" w:pos="993"/>
        </w:tabs>
        <w:ind w:firstLine="709"/>
        <w:jc w:val="both"/>
        <w:rPr>
          <w:b/>
          <w:sz w:val="28"/>
          <w:szCs w:val="28"/>
        </w:rPr>
      </w:pPr>
      <w:r w:rsidRPr="0034398A">
        <w:rPr>
          <w:b/>
          <w:sz w:val="28"/>
          <w:szCs w:val="28"/>
          <w:lang w:val="en-US"/>
        </w:rPr>
        <w:t>V</w:t>
      </w:r>
      <w:r w:rsidRPr="0034398A">
        <w:rPr>
          <w:b/>
          <w:sz w:val="28"/>
          <w:szCs w:val="28"/>
        </w:rPr>
        <w:t>. Обжалование решений уполномоченного органа,</w:t>
      </w:r>
    </w:p>
    <w:p w:rsidR="008337B8" w:rsidRDefault="0034398A" w:rsidP="0034398A">
      <w:pPr>
        <w:tabs>
          <w:tab w:val="left" w:pos="993"/>
        </w:tabs>
        <w:ind w:firstLine="709"/>
        <w:jc w:val="both"/>
        <w:rPr>
          <w:sz w:val="28"/>
          <w:szCs w:val="28"/>
        </w:rPr>
      </w:pPr>
      <w:r w:rsidRPr="0034398A">
        <w:rPr>
          <w:b/>
          <w:sz w:val="28"/>
          <w:szCs w:val="28"/>
        </w:rPr>
        <w:t>действий (бездействия) его должностных лиц</w:t>
      </w:r>
    </w:p>
    <w:p w:rsidR="00E77E42" w:rsidRDefault="00E77E42" w:rsidP="0034398A">
      <w:pPr>
        <w:tabs>
          <w:tab w:val="left" w:pos="993"/>
        </w:tabs>
        <w:ind w:firstLine="709"/>
        <w:jc w:val="both"/>
        <w:rPr>
          <w:sz w:val="28"/>
          <w:szCs w:val="28"/>
        </w:rPr>
      </w:pPr>
    </w:p>
    <w:p w:rsidR="0034398A" w:rsidRDefault="00E77E42" w:rsidP="009C51A1">
      <w:pPr>
        <w:pStyle w:val="af"/>
        <w:numPr>
          <w:ilvl w:val="0"/>
          <w:numId w:val="1"/>
        </w:numPr>
        <w:tabs>
          <w:tab w:val="left" w:pos="1134"/>
        </w:tabs>
        <w:ind w:left="0" w:firstLine="709"/>
        <w:jc w:val="both"/>
        <w:rPr>
          <w:sz w:val="28"/>
          <w:szCs w:val="28"/>
        </w:rPr>
      </w:pPr>
      <w:r>
        <w:rPr>
          <w:sz w:val="28"/>
          <w:szCs w:val="28"/>
        </w:rPr>
        <w:t xml:space="preserve">Правом </w:t>
      </w:r>
      <w:r w:rsidRPr="00AB319D">
        <w:rPr>
          <w:sz w:val="28"/>
          <w:szCs w:val="28"/>
        </w:rPr>
        <w:t>на досудебное обжалование решений</w:t>
      </w:r>
      <w:r w:rsidRPr="00791740">
        <w:rPr>
          <w:bCs/>
          <w:sz w:val="28"/>
          <w:szCs w:val="28"/>
        </w:rPr>
        <w:t xml:space="preserve"> ДВКН НАО</w:t>
      </w:r>
      <w:r>
        <w:rPr>
          <w:sz w:val="28"/>
          <w:szCs w:val="28"/>
        </w:rPr>
        <w:t xml:space="preserve"> </w:t>
      </w:r>
      <w:r w:rsidRPr="00AB319D">
        <w:rPr>
          <w:sz w:val="28"/>
          <w:szCs w:val="28"/>
        </w:rPr>
        <w:t>действий (бездействия) его должностных лиц</w:t>
      </w:r>
      <w:r>
        <w:rPr>
          <w:sz w:val="28"/>
          <w:szCs w:val="28"/>
        </w:rPr>
        <w:t xml:space="preserve"> обладает контролируемое лицо, в отношении которого приняты решения или совершены действия (бездействие) в рамках осуществления регионального </w:t>
      </w:r>
      <w:r w:rsidRPr="00164F3B">
        <w:rPr>
          <w:sz w:val="28"/>
          <w:szCs w:val="28"/>
        </w:rPr>
        <w:t>г</w:t>
      </w:r>
      <w:r>
        <w:rPr>
          <w:sz w:val="28"/>
          <w:szCs w:val="28"/>
        </w:rPr>
        <w:t>осударственного контроля (надзора</w:t>
      </w:r>
      <w:r w:rsidRPr="00164F3B">
        <w:rPr>
          <w:sz w:val="28"/>
          <w:szCs w:val="28"/>
        </w:rPr>
        <w:t>)</w:t>
      </w:r>
      <w:r>
        <w:rPr>
          <w:sz w:val="28"/>
          <w:szCs w:val="28"/>
        </w:rPr>
        <w:t>.</w:t>
      </w:r>
    </w:p>
    <w:p w:rsidR="00E77E42" w:rsidRDefault="00757DBF" w:rsidP="00E77E42">
      <w:pPr>
        <w:pStyle w:val="af"/>
        <w:tabs>
          <w:tab w:val="left" w:pos="1134"/>
        </w:tabs>
        <w:ind w:left="709"/>
        <w:jc w:val="both"/>
        <w:rPr>
          <w:sz w:val="28"/>
          <w:szCs w:val="28"/>
        </w:rPr>
      </w:pPr>
      <w:r>
        <w:rPr>
          <w:sz w:val="28"/>
          <w:szCs w:val="28"/>
        </w:rPr>
        <w:t xml:space="preserve">Контролируемые лица имеют право на </w:t>
      </w:r>
      <w:r w:rsidR="00675975" w:rsidRPr="00675975">
        <w:rPr>
          <w:sz w:val="28"/>
          <w:szCs w:val="28"/>
        </w:rPr>
        <w:t>досудебное обжалование:</w:t>
      </w:r>
    </w:p>
    <w:p w:rsidR="00E77E42" w:rsidRDefault="00675975" w:rsidP="009C51A1">
      <w:pPr>
        <w:pStyle w:val="af"/>
        <w:numPr>
          <w:ilvl w:val="0"/>
          <w:numId w:val="19"/>
        </w:numPr>
        <w:tabs>
          <w:tab w:val="left" w:pos="993"/>
        </w:tabs>
        <w:ind w:left="0" w:firstLine="709"/>
        <w:jc w:val="both"/>
        <w:rPr>
          <w:sz w:val="28"/>
          <w:szCs w:val="28"/>
        </w:rPr>
      </w:pPr>
      <w:r w:rsidRPr="00675975">
        <w:rPr>
          <w:sz w:val="28"/>
          <w:szCs w:val="28"/>
        </w:rPr>
        <w:t>решений о проведении контрольных (надзорных) мероприятий;</w:t>
      </w:r>
    </w:p>
    <w:p w:rsidR="00675975" w:rsidRPr="00675975" w:rsidRDefault="00675975" w:rsidP="009C51A1">
      <w:pPr>
        <w:pStyle w:val="af"/>
        <w:numPr>
          <w:ilvl w:val="0"/>
          <w:numId w:val="19"/>
        </w:numPr>
        <w:tabs>
          <w:tab w:val="left" w:pos="993"/>
        </w:tabs>
        <w:autoSpaceDE w:val="0"/>
        <w:autoSpaceDN w:val="0"/>
        <w:adjustRightInd w:val="0"/>
        <w:ind w:left="0" w:firstLine="709"/>
        <w:jc w:val="both"/>
        <w:rPr>
          <w:sz w:val="28"/>
          <w:szCs w:val="28"/>
        </w:rPr>
      </w:pPr>
      <w:r w:rsidRPr="00675975">
        <w:rPr>
          <w:sz w:val="28"/>
          <w:szCs w:val="28"/>
        </w:rPr>
        <w:t xml:space="preserve">актов контрольных (надзорных) мероприятий, предписаний </w:t>
      </w:r>
      <w:r>
        <w:rPr>
          <w:sz w:val="28"/>
          <w:szCs w:val="28"/>
        </w:rPr>
        <w:br/>
      </w:r>
      <w:r w:rsidRPr="00675975">
        <w:rPr>
          <w:sz w:val="28"/>
          <w:szCs w:val="28"/>
        </w:rPr>
        <w:t>об устранении выявленных нарушений;</w:t>
      </w:r>
    </w:p>
    <w:p w:rsidR="00675975" w:rsidRDefault="00675975" w:rsidP="009C51A1">
      <w:pPr>
        <w:pStyle w:val="af"/>
        <w:numPr>
          <w:ilvl w:val="0"/>
          <w:numId w:val="19"/>
        </w:numPr>
        <w:tabs>
          <w:tab w:val="left" w:pos="993"/>
        </w:tabs>
        <w:ind w:left="0" w:firstLine="709"/>
        <w:jc w:val="both"/>
        <w:rPr>
          <w:sz w:val="28"/>
          <w:szCs w:val="28"/>
        </w:rPr>
      </w:pPr>
      <w:r w:rsidRPr="00675975">
        <w:rPr>
          <w:sz w:val="28"/>
          <w:szCs w:val="28"/>
        </w:rPr>
        <w:lastRenderedPageBreak/>
        <w:t xml:space="preserve">действий (бездействия) должностных лиц </w:t>
      </w:r>
      <w:r w:rsidR="00321AF3" w:rsidRPr="00791740">
        <w:rPr>
          <w:bCs/>
          <w:sz w:val="28"/>
          <w:szCs w:val="28"/>
        </w:rPr>
        <w:t>ДВКН НАО</w:t>
      </w:r>
      <w:r w:rsidRPr="00675975">
        <w:rPr>
          <w:sz w:val="28"/>
          <w:szCs w:val="28"/>
        </w:rPr>
        <w:t xml:space="preserve"> в рамках контрольных (надзорных) мероприятий.</w:t>
      </w:r>
    </w:p>
    <w:p w:rsidR="00E77E42" w:rsidRDefault="00675975" w:rsidP="009C51A1">
      <w:pPr>
        <w:pStyle w:val="af"/>
        <w:numPr>
          <w:ilvl w:val="0"/>
          <w:numId w:val="1"/>
        </w:numPr>
        <w:tabs>
          <w:tab w:val="left" w:pos="1134"/>
        </w:tabs>
        <w:ind w:left="0" w:firstLine="709"/>
        <w:jc w:val="both"/>
        <w:rPr>
          <w:sz w:val="28"/>
          <w:szCs w:val="28"/>
        </w:rPr>
      </w:pPr>
      <w:r w:rsidRPr="00675975">
        <w:rPr>
          <w:sz w:val="28"/>
          <w:szCs w:val="28"/>
        </w:rPr>
        <w:t xml:space="preserve">В случае обжалования решений </w:t>
      </w:r>
      <w:r w:rsidR="0053051A" w:rsidRPr="00791740">
        <w:rPr>
          <w:bCs/>
          <w:sz w:val="28"/>
          <w:szCs w:val="28"/>
        </w:rPr>
        <w:t>ДВКН НАО</w:t>
      </w:r>
      <w:r w:rsidRPr="00675975">
        <w:rPr>
          <w:sz w:val="28"/>
          <w:szCs w:val="28"/>
        </w:rPr>
        <w:t xml:space="preserve">, действий (бездействия) его должностных лиц при осуществлении </w:t>
      </w:r>
      <w:r w:rsidR="0053051A">
        <w:rPr>
          <w:sz w:val="28"/>
          <w:szCs w:val="28"/>
        </w:rPr>
        <w:t xml:space="preserve">регионального </w:t>
      </w:r>
      <w:r w:rsidR="0053051A" w:rsidRPr="00164F3B">
        <w:rPr>
          <w:sz w:val="28"/>
          <w:szCs w:val="28"/>
        </w:rPr>
        <w:t>г</w:t>
      </w:r>
      <w:r w:rsidR="0053051A">
        <w:rPr>
          <w:sz w:val="28"/>
          <w:szCs w:val="28"/>
        </w:rPr>
        <w:t>осударственного контроля (надзора</w:t>
      </w:r>
      <w:r w:rsidR="0053051A" w:rsidRPr="00164F3B">
        <w:rPr>
          <w:sz w:val="28"/>
          <w:szCs w:val="28"/>
        </w:rPr>
        <w:t>)</w:t>
      </w:r>
      <w:r w:rsidR="0053051A">
        <w:rPr>
          <w:sz w:val="28"/>
          <w:szCs w:val="28"/>
        </w:rPr>
        <w:t xml:space="preserve"> </w:t>
      </w:r>
      <w:r w:rsidRPr="00675975">
        <w:rPr>
          <w:sz w:val="28"/>
          <w:szCs w:val="28"/>
        </w:rPr>
        <w:t xml:space="preserve">жалоба рассматривается руководителем </w:t>
      </w:r>
      <w:r w:rsidR="0053051A" w:rsidRPr="0053051A">
        <w:rPr>
          <w:sz w:val="28"/>
          <w:szCs w:val="28"/>
        </w:rPr>
        <w:t>ДВКН НАО</w:t>
      </w:r>
      <w:r w:rsidRPr="00675975">
        <w:rPr>
          <w:sz w:val="28"/>
          <w:szCs w:val="28"/>
        </w:rPr>
        <w:t xml:space="preserve"> (лицом, исполняющим его обязанности).</w:t>
      </w:r>
    </w:p>
    <w:p w:rsidR="00F31313" w:rsidRDefault="00F31313" w:rsidP="00F31313">
      <w:pPr>
        <w:pStyle w:val="af"/>
        <w:numPr>
          <w:ilvl w:val="0"/>
          <w:numId w:val="1"/>
        </w:numPr>
        <w:tabs>
          <w:tab w:val="left" w:pos="1134"/>
        </w:tabs>
        <w:ind w:left="0" w:firstLine="709"/>
        <w:jc w:val="both"/>
        <w:rPr>
          <w:sz w:val="28"/>
          <w:szCs w:val="28"/>
        </w:rPr>
      </w:pPr>
      <w:r w:rsidRPr="00F31313">
        <w:rPr>
          <w:sz w:val="28"/>
          <w:szCs w:val="28"/>
        </w:rPr>
        <w:t>Жалоба на решение, действия (бездействие) должностных лиц контрольного (надзорного) органа может быть подана в течение 30 календарных дней со дня, когда контролируемое лицо узнало или должно было узнать о нарушении своих прав.</w:t>
      </w:r>
    </w:p>
    <w:p w:rsidR="00F31313" w:rsidRDefault="00F31313" w:rsidP="00F31313">
      <w:pPr>
        <w:pStyle w:val="af"/>
        <w:numPr>
          <w:ilvl w:val="0"/>
          <w:numId w:val="1"/>
        </w:numPr>
        <w:tabs>
          <w:tab w:val="left" w:pos="1134"/>
        </w:tabs>
        <w:ind w:left="0" w:firstLine="709"/>
        <w:jc w:val="both"/>
        <w:rPr>
          <w:sz w:val="28"/>
          <w:szCs w:val="28"/>
        </w:rPr>
      </w:pPr>
      <w:r w:rsidRPr="00F31313">
        <w:rPr>
          <w:sz w:val="28"/>
          <w:szCs w:val="28"/>
        </w:rPr>
        <w:t>Жалоба на предписание контрольного (надзорного) органа может быть подана в течение 10 рабочих дней со дня получения контролируемыми лицами предписания.</w:t>
      </w:r>
    </w:p>
    <w:p w:rsidR="00F31313" w:rsidRDefault="00F31313" w:rsidP="00F31313">
      <w:pPr>
        <w:pStyle w:val="af"/>
        <w:numPr>
          <w:ilvl w:val="0"/>
          <w:numId w:val="1"/>
        </w:numPr>
        <w:tabs>
          <w:tab w:val="left" w:pos="1134"/>
        </w:tabs>
        <w:ind w:left="0" w:firstLine="709"/>
        <w:jc w:val="both"/>
        <w:rPr>
          <w:sz w:val="28"/>
          <w:szCs w:val="28"/>
        </w:rPr>
      </w:pPr>
      <w:r w:rsidRPr="00F31313">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675975">
        <w:rPr>
          <w:sz w:val="28"/>
          <w:szCs w:val="28"/>
        </w:rPr>
        <w:t xml:space="preserve">руководителем </w:t>
      </w:r>
      <w:r w:rsidRPr="0053051A">
        <w:rPr>
          <w:sz w:val="28"/>
          <w:szCs w:val="28"/>
        </w:rPr>
        <w:t>ДВКН НАО</w:t>
      </w:r>
      <w:r w:rsidRPr="00675975">
        <w:rPr>
          <w:sz w:val="28"/>
          <w:szCs w:val="28"/>
        </w:rPr>
        <w:t xml:space="preserve"> (лиц</w:t>
      </w:r>
      <w:r>
        <w:rPr>
          <w:sz w:val="28"/>
          <w:szCs w:val="28"/>
        </w:rPr>
        <w:t>ом, исполняющим его обязанности</w:t>
      </w:r>
      <w:r w:rsidRPr="00F31313">
        <w:rPr>
          <w:sz w:val="28"/>
          <w:szCs w:val="28"/>
        </w:rPr>
        <w:t>).</w:t>
      </w:r>
    </w:p>
    <w:p w:rsidR="00FB20F3" w:rsidRDefault="00FB20F3" w:rsidP="00F31313">
      <w:pPr>
        <w:pStyle w:val="af"/>
        <w:numPr>
          <w:ilvl w:val="0"/>
          <w:numId w:val="1"/>
        </w:numPr>
        <w:tabs>
          <w:tab w:val="left" w:pos="1134"/>
        </w:tabs>
        <w:ind w:left="0" w:firstLine="709"/>
        <w:jc w:val="both"/>
        <w:rPr>
          <w:sz w:val="28"/>
          <w:szCs w:val="28"/>
        </w:rPr>
      </w:pPr>
      <w:r w:rsidRPr="00FB20F3">
        <w:rPr>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3051A" w:rsidRPr="0053051A" w:rsidRDefault="0053051A" w:rsidP="009C51A1">
      <w:pPr>
        <w:pStyle w:val="af"/>
        <w:numPr>
          <w:ilvl w:val="0"/>
          <w:numId w:val="1"/>
        </w:numPr>
        <w:tabs>
          <w:tab w:val="left" w:pos="1134"/>
        </w:tabs>
        <w:ind w:left="0" w:firstLine="709"/>
        <w:rPr>
          <w:sz w:val="28"/>
          <w:szCs w:val="28"/>
        </w:rPr>
      </w:pPr>
      <w:r w:rsidRPr="0053051A">
        <w:rPr>
          <w:sz w:val="28"/>
          <w:szCs w:val="28"/>
        </w:rPr>
        <w:t>Жалоба должна содержать:</w:t>
      </w:r>
    </w:p>
    <w:p w:rsidR="0053051A" w:rsidRDefault="0053051A" w:rsidP="009C51A1">
      <w:pPr>
        <w:pStyle w:val="af"/>
        <w:numPr>
          <w:ilvl w:val="0"/>
          <w:numId w:val="20"/>
        </w:numPr>
        <w:tabs>
          <w:tab w:val="left" w:pos="993"/>
        </w:tabs>
        <w:ind w:left="0" w:firstLine="709"/>
        <w:jc w:val="both"/>
        <w:rPr>
          <w:sz w:val="28"/>
          <w:szCs w:val="28"/>
        </w:rPr>
      </w:pPr>
      <w:r w:rsidRPr="0053051A">
        <w:rPr>
          <w:sz w:val="28"/>
          <w:szCs w:val="28"/>
        </w:rPr>
        <w:t xml:space="preserve">фамилию, имя, отчество (при наличии) должностного лица </w:t>
      </w:r>
      <w:r w:rsidR="00321AF3">
        <w:rPr>
          <w:sz w:val="28"/>
          <w:szCs w:val="28"/>
        </w:rPr>
        <w:br/>
      </w:r>
      <w:r w:rsidR="00321AF3" w:rsidRPr="00791740">
        <w:rPr>
          <w:bCs/>
          <w:sz w:val="28"/>
          <w:szCs w:val="28"/>
        </w:rPr>
        <w:t>ДВКН НАО</w:t>
      </w:r>
      <w:r w:rsidRPr="0053051A">
        <w:rPr>
          <w:sz w:val="28"/>
          <w:szCs w:val="28"/>
        </w:rPr>
        <w:t>, решение и (или) действие (бездействие) которых обжалуются;</w:t>
      </w:r>
    </w:p>
    <w:p w:rsidR="00321AF3" w:rsidRPr="00321AF3" w:rsidRDefault="00321AF3" w:rsidP="009C51A1">
      <w:pPr>
        <w:pStyle w:val="af"/>
        <w:numPr>
          <w:ilvl w:val="0"/>
          <w:numId w:val="20"/>
        </w:numPr>
        <w:tabs>
          <w:tab w:val="left" w:pos="993"/>
        </w:tabs>
        <w:ind w:left="0" w:firstLine="709"/>
        <w:jc w:val="both"/>
        <w:rPr>
          <w:sz w:val="28"/>
          <w:szCs w:val="28"/>
        </w:rPr>
      </w:pPr>
      <w:r w:rsidRPr="00321AF3">
        <w:rPr>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21AF3" w:rsidRDefault="00321AF3" w:rsidP="009C51A1">
      <w:pPr>
        <w:pStyle w:val="af"/>
        <w:numPr>
          <w:ilvl w:val="0"/>
          <w:numId w:val="20"/>
        </w:numPr>
        <w:tabs>
          <w:tab w:val="left" w:pos="993"/>
        </w:tabs>
        <w:ind w:left="0" w:firstLine="709"/>
        <w:jc w:val="both"/>
        <w:rPr>
          <w:sz w:val="28"/>
          <w:szCs w:val="28"/>
        </w:rPr>
      </w:pPr>
      <w:r w:rsidRPr="00321AF3">
        <w:rPr>
          <w:sz w:val="28"/>
          <w:szCs w:val="28"/>
        </w:rPr>
        <w:t xml:space="preserve">сведения об обжалуемых решениях </w:t>
      </w:r>
      <w:r w:rsidRPr="00791740">
        <w:rPr>
          <w:bCs/>
          <w:sz w:val="28"/>
          <w:szCs w:val="28"/>
        </w:rPr>
        <w:t>ДВКН НАО</w:t>
      </w:r>
      <w:r w:rsidRPr="00321AF3">
        <w:rPr>
          <w:sz w:val="28"/>
          <w:szCs w:val="28"/>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21AF3" w:rsidRDefault="00321AF3" w:rsidP="009C51A1">
      <w:pPr>
        <w:pStyle w:val="af"/>
        <w:numPr>
          <w:ilvl w:val="0"/>
          <w:numId w:val="20"/>
        </w:numPr>
        <w:tabs>
          <w:tab w:val="left" w:pos="993"/>
        </w:tabs>
        <w:ind w:left="0" w:firstLine="709"/>
        <w:jc w:val="both"/>
        <w:rPr>
          <w:sz w:val="28"/>
          <w:szCs w:val="28"/>
        </w:rPr>
      </w:pPr>
      <w:r w:rsidRPr="00321AF3">
        <w:rPr>
          <w:sz w:val="28"/>
          <w:szCs w:val="28"/>
        </w:rPr>
        <w:t xml:space="preserve">основания и доводы, на основании которых заявитель не согласен с решением </w:t>
      </w:r>
      <w:r w:rsidRPr="00791740">
        <w:rPr>
          <w:bCs/>
          <w:sz w:val="28"/>
          <w:szCs w:val="28"/>
        </w:rPr>
        <w:t>ДВКН НАО</w:t>
      </w:r>
      <w:r w:rsidRPr="00321AF3">
        <w:rPr>
          <w:sz w:val="28"/>
          <w:szCs w:val="28"/>
        </w:rPr>
        <w:t xml:space="preserve"> и (или) действием (бездействием) должностного лица. </w:t>
      </w:r>
      <w:r w:rsidR="000E7267">
        <w:rPr>
          <w:sz w:val="28"/>
          <w:szCs w:val="28"/>
        </w:rPr>
        <w:t>З</w:t>
      </w:r>
      <w:r w:rsidRPr="00321AF3">
        <w:rPr>
          <w:sz w:val="28"/>
          <w:szCs w:val="28"/>
        </w:rPr>
        <w:t>аявителем могут быть представлены документы (при наличии), подтверждающие его доводы, либо их копии;</w:t>
      </w:r>
    </w:p>
    <w:p w:rsidR="007C0743" w:rsidRDefault="007C0743" w:rsidP="009C51A1">
      <w:pPr>
        <w:pStyle w:val="af"/>
        <w:numPr>
          <w:ilvl w:val="0"/>
          <w:numId w:val="20"/>
        </w:numPr>
        <w:tabs>
          <w:tab w:val="left" w:pos="993"/>
        </w:tabs>
        <w:ind w:left="0" w:firstLine="709"/>
        <w:jc w:val="both"/>
        <w:rPr>
          <w:sz w:val="28"/>
          <w:szCs w:val="28"/>
        </w:rPr>
      </w:pPr>
      <w:r w:rsidRPr="007C0743">
        <w:rPr>
          <w:sz w:val="28"/>
          <w:szCs w:val="28"/>
        </w:rPr>
        <w:t>требования лица, подавшего жалобу;</w:t>
      </w:r>
    </w:p>
    <w:p w:rsidR="00F977BF" w:rsidRDefault="00F977BF" w:rsidP="009C51A1">
      <w:pPr>
        <w:pStyle w:val="af"/>
        <w:numPr>
          <w:ilvl w:val="0"/>
          <w:numId w:val="20"/>
        </w:numPr>
        <w:tabs>
          <w:tab w:val="left" w:pos="993"/>
        </w:tabs>
        <w:ind w:left="0" w:firstLine="709"/>
        <w:jc w:val="both"/>
        <w:rPr>
          <w:sz w:val="28"/>
          <w:szCs w:val="28"/>
        </w:rPr>
      </w:pPr>
      <w:r w:rsidRPr="00F977BF">
        <w:rPr>
          <w:sz w:val="28"/>
          <w:szCs w:val="28"/>
        </w:rPr>
        <w:t>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14A96" w:rsidRDefault="00814A96" w:rsidP="00814A96">
      <w:pPr>
        <w:pStyle w:val="af"/>
        <w:tabs>
          <w:tab w:val="left" w:pos="993"/>
        </w:tabs>
        <w:ind w:left="0" w:firstLine="709"/>
        <w:jc w:val="both"/>
        <w:rPr>
          <w:sz w:val="28"/>
          <w:szCs w:val="28"/>
        </w:rPr>
      </w:pPr>
      <w:r w:rsidRPr="00814A96">
        <w:rPr>
          <w:sz w:val="28"/>
          <w:szCs w:val="28"/>
        </w:rPr>
        <w:t>Жалоба не должна содержать нецензурные либо оскорбительные выражения, угрозы жизни, здоровью и имуществу должностных лиц Департамента либо членов их семей.</w:t>
      </w:r>
    </w:p>
    <w:p w:rsidR="0066359A" w:rsidRDefault="0066359A" w:rsidP="0066359A">
      <w:pPr>
        <w:pStyle w:val="af"/>
        <w:numPr>
          <w:ilvl w:val="0"/>
          <w:numId w:val="1"/>
        </w:numPr>
        <w:tabs>
          <w:tab w:val="left" w:pos="1134"/>
        </w:tabs>
        <w:ind w:left="0" w:firstLine="709"/>
        <w:jc w:val="both"/>
        <w:rPr>
          <w:sz w:val="28"/>
          <w:szCs w:val="28"/>
        </w:rPr>
      </w:pPr>
      <w:r>
        <w:rPr>
          <w:sz w:val="28"/>
          <w:szCs w:val="28"/>
        </w:rPr>
        <w:lastRenderedPageBreak/>
        <w:t>Р</w:t>
      </w:r>
      <w:r w:rsidRPr="00675975">
        <w:rPr>
          <w:sz w:val="28"/>
          <w:szCs w:val="28"/>
        </w:rPr>
        <w:t>уководител</w:t>
      </w:r>
      <w:r>
        <w:rPr>
          <w:sz w:val="28"/>
          <w:szCs w:val="28"/>
        </w:rPr>
        <w:t>ь</w:t>
      </w:r>
      <w:r w:rsidRPr="00675975">
        <w:rPr>
          <w:sz w:val="28"/>
          <w:szCs w:val="28"/>
        </w:rPr>
        <w:t xml:space="preserve"> </w:t>
      </w:r>
      <w:r w:rsidRPr="0053051A">
        <w:rPr>
          <w:sz w:val="28"/>
          <w:szCs w:val="28"/>
        </w:rPr>
        <w:t>ДВКН НАО</w:t>
      </w:r>
      <w:r>
        <w:rPr>
          <w:sz w:val="28"/>
          <w:szCs w:val="28"/>
        </w:rPr>
        <w:t xml:space="preserve"> (лицо</w:t>
      </w:r>
      <w:r w:rsidRPr="00675975">
        <w:rPr>
          <w:sz w:val="28"/>
          <w:szCs w:val="28"/>
        </w:rPr>
        <w:t>, исполняющим его обязанности)</w:t>
      </w:r>
      <w:r>
        <w:rPr>
          <w:sz w:val="28"/>
          <w:szCs w:val="28"/>
        </w:rPr>
        <w:t xml:space="preserve"> </w:t>
      </w:r>
      <w:r w:rsidRPr="0066359A">
        <w:rPr>
          <w:sz w:val="28"/>
          <w:szCs w:val="28"/>
        </w:rPr>
        <w:t xml:space="preserve">принимает решение об отказе в рассмотрении жалобы в течение 5 рабочих дней со дня регистрации жалобы в случаях, предусмотренных частью 1 </w:t>
      </w:r>
      <w:r>
        <w:rPr>
          <w:sz w:val="28"/>
          <w:szCs w:val="28"/>
        </w:rPr>
        <w:br/>
      </w:r>
      <w:r w:rsidRPr="0066359A">
        <w:rPr>
          <w:sz w:val="28"/>
          <w:szCs w:val="28"/>
        </w:rPr>
        <w:t xml:space="preserve">статьи 42 </w:t>
      </w:r>
      <w:r>
        <w:rPr>
          <w:sz w:val="28"/>
          <w:szCs w:val="28"/>
        </w:rPr>
        <w:t>Федерального закона</w:t>
      </w:r>
      <w:r w:rsidRPr="007346D4">
        <w:rPr>
          <w:sz w:val="28"/>
          <w:szCs w:val="28"/>
        </w:rPr>
        <w:t xml:space="preserve"> </w:t>
      </w:r>
      <w:r w:rsidRPr="00887F3F">
        <w:rPr>
          <w:sz w:val="28"/>
          <w:szCs w:val="28"/>
        </w:rPr>
        <w:t>«О государственном контроле</w:t>
      </w:r>
      <w:r>
        <w:rPr>
          <w:sz w:val="28"/>
          <w:szCs w:val="28"/>
        </w:rPr>
        <w:t>»</w:t>
      </w:r>
      <w:r w:rsidRPr="0066359A">
        <w:rPr>
          <w:sz w:val="28"/>
          <w:szCs w:val="28"/>
        </w:rPr>
        <w:t>.</w:t>
      </w:r>
    </w:p>
    <w:p w:rsidR="0066359A" w:rsidRDefault="0066359A" w:rsidP="0066359A">
      <w:pPr>
        <w:pStyle w:val="af"/>
        <w:numPr>
          <w:ilvl w:val="0"/>
          <w:numId w:val="1"/>
        </w:numPr>
        <w:tabs>
          <w:tab w:val="left" w:pos="1134"/>
        </w:tabs>
        <w:ind w:left="0" w:firstLine="709"/>
        <w:jc w:val="both"/>
        <w:rPr>
          <w:sz w:val="28"/>
          <w:szCs w:val="28"/>
        </w:rPr>
      </w:pPr>
      <w:r w:rsidRPr="0066359A">
        <w:rPr>
          <w:sz w:val="28"/>
          <w:szCs w:val="28"/>
        </w:rPr>
        <w:t xml:space="preserve">Отказ в рассмотрении жалобы по основаниям, указанным в </w:t>
      </w:r>
      <w:hyperlink r:id="rId22" w:history="1">
        <w:r w:rsidRPr="0066359A">
          <w:rPr>
            <w:sz w:val="28"/>
            <w:szCs w:val="28"/>
          </w:rPr>
          <w:t>подпунктах 3</w:t>
        </w:r>
      </w:hyperlink>
      <w:r w:rsidRPr="0066359A">
        <w:rPr>
          <w:sz w:val="28"/>
          <w:szCs w:val="28"/>
        </w:rPr>
        <w:t xml:space="preserve"> - </w:t>
      </w:r>
      <w:hyperlink r:id="rId23" w:history="1">
        <w:r w:rsidRPr="0066359A">
          <w:rPr>
            <w:sz w:val="28"/>
            <w:szCs w:val="28"/>
          </w:rPr>
          <w:t>8 части 1 статьи 42</w:t>
        </w:r>
      </w:hyperlink>
      <w:r w:rsidRPr="0066359A">
        <w:rPr>
          <w:sz w:val="28"/>
          <w:szCs w:val="28"/>
        </w:rPr>
        <w:t xml:space="preserve"> Федерального закона </w:t>
      </w:r>
      <w:r w:rsidRPr="00887F3F">
        <w:rPr>
          <w:sz w:val="28"/>
          <w:szCs w:val="28"/>
        </w:rPr>
        <w:t>«О государственном контроле</w:t>
      </w:r>
      <w:r>
        <w:rPr>
          <w:sz w:val="28"/>
          <w:szCs w:val="28"/>
        </w:rPr>
        <w:t>»</w:t>
      </w:r>
      <w:r w:rsidRPr="0066359A">
        <w:rPr>
          <w:sz w:val="28"/>
          <w:szCs w:val="28"/>
        </w:rPr>
        <w:t>,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53051A" w:rsidRDefault="00A9109C" w:rsidP="009C51A1">
      <w:pPr>
        <w:pStyle w:val="af"/>
        <w:numPr>
          <w:ilvl w:val="0"/>
          <w:numId w:val="1"/>
        </w:numPr>
        <w:tabs>
          <w:tab w:val="left" w:pos="1134"/>
        </w:tabs>
        <w:ind w:left="0" w:firstLine="709"/>
        <w:jc w:val="both"/>
        <w:rPr>
          <w:sz w:val="28"/>
          <w:szCs w:val="28"/>
        </w:rPr>
      </w:pPr>
      <w:r w:rsidRPr="00A9109C">
        <w:rPr>
          <w:sz w:val="28"/>
          <w:szCs w:val="28"/>
        </w:rPr>
        <w:t xml:space="preserve">Жалоба рассматривается </w:t>
      </w:r>
      <w:r w:rsidRPr="00791740">
        <w:rPr>
          <w:bCs/>
          <w:sz w:val="28"/>
          <w:szCs w:val="28"/>
        </w:rPr>
        <w:t>ДВКН НАО</w:t>
      </w:r>
      <w:r w:rsidRPr="00A9109C">
        <w:rPr>
          <w:sz w:val="28"/>
          <w:szCs w:val="28"/>
        </w:rPr>
        <w:t xml:space="preserve"> в порядке, установленном статьей 43 Федерального закона </w:t>
      </w:r>
      <w:r w:rsidR="00452690" w:rsidRPr="00B91ED1">
        <w:rPr>
          <w:sz w:val="28"/>
          <w:szCs w:val="28"/>
        </w:rPr>
        <w:t>«О государственном контроле»</w:t>
      </w:r>
      <w:r w:rsidRPr="00A9109C">
        <w:rPr>
          <w:sz w:val="28"/>
          <w:szCs w:val="28"/>
        </w:rPr>
        <w:t>.</w:t>
      </w:r>
    </w:p>
    <w:p w:rsidR="00321AF3" w:rsidRDefault="00452690" w:rsidP="00452690">
      <w:pPr>
        <w:pStyle w:val="af"/>
        <w:tabs>
          <w:tab w:val="left" w:pos="1134"/>
        </w:tabs>
        <w:ind w:left="0" w:firstLine="709"/>
        <w:jc w:val="both"/>
        <w:rPr>
          <w:sz w:val="28"/>
          <w:szCs w:val="28"/>
        </w:rPr>
      </w:pPr>
      <w:r w:rsidRPr="00452690">
        <w:rPr>
          <w:sz w:val="28"/>
          <w:szCs w:val="28"/>
        </w:rPr>
        <w:t xml:space="preserve">Жалоба подлежит рассмотрению </w:t>
      </w:r>
      <w:r w:rsidRPr="00791740">
        <w:rPr>
          <w:bCs/>
          <w:sz w:val="28"/>
          <w:szCs w:val="28"/>
        </w:rPr>
        <w:t>ДВКН НАО</w:t>
      </w:r>
      <w:r w:rsidRPr="00A9109C">
        <w:rPr>
          <w:sz w:val="28"/>
          <w:szCs w:val="28"/>
        </w:rPr>
        <w:t xml:space="preserve"> </w:t>
      </w:r>
      <w:r w:rsidRPr="00452690">
        <w:rPr>
          <w:sz w:val="28"/>
          <w:szCs w:val="28"/>
        </w:rPr>
        <w:t>в течение 20 рабочих дней со дня ее регистрации. В исключительных случаях, этот срок может быть продлен на 20 рабочих дней.</w:t>
      </w:r>
    </w:p>
    <w:p w:rsidR="00321AF3" w:rsidRDefault="00321AF3" w:rsidP="00452690">
      <w:pPr>
        <w:tabs>
          <w:tab w:val="left" w:pos="1134"/>
        </w:tabs>
        <w:ind w:firstLine="709"/>
        <w:jc w:val="both"/>
        <w:rPr>
          <w:sz w:val="28"/>
          <w:szCs w:val="28"/>
        </w:rPr>
      </w:pPr>
    </w:p>
    <w:p w:rsidR="002D2E8F" w:rsidRDefault="002A7248" w:rsidP="00E73556">
      <w:pPr>
        <w:pStyle w:val="af"/>
        <w:tabs>
          <w:tab w:val="left" w:pos="993"/>
        </w:tabs>
        <w:ind w:left="709"/>
        <w:jc w:val="center"/>
        <w:rPr>
          <w:sz w:val="28"/>
          <w:szCs w:val="28"/>
        </w:rPr>
      </w:pPr>
      <w:r w:rsidRPr="004A2C7D">
        <w:rPr>
          <w:sz w:val="28"/>
          <w:szCs w:val="28"/>
        </w:rPr>
        <w:t>_______</w:t>
      </w:r>
      <w:r w:rsidR="0089375D">
        <w:rPr>
          <w:sz w:val="28"/>
          <w:szCs w:val="28"/>
        </w:rPr>
        <w:t>_</w:t>
      </w:r>
      <w:r w:rsidR="009F0058">
        <w:rPr>
          <w:sz w:val="28"/>
          <w:szCs w:val="28"/>
        </w:rPr>
        <w:t>___</w:t>
      </w:r>
    </w:p>
    <w:p w:rsidR="004F67FE" w:rsidRDefault="004F67FE" w:rsidP="00E73556">
      <w:pPr>
        <w:pStyle w:val="af"/>
        <w:tabs>
          <w:tab w:val="left" w:pos="993"/>
        </w:tabs>
        <w:ind w:left="709"/>
        <w:jc w:val="center"/>
        <w:rPr>
          <w:sz w:val="28"/>
          <w:szCs w:val="28"/>
        </w:rPr>
      </w:pPr>
    </w:p>
    <w:p w:rsidR="004F67FE" w:rsidRDefault="004F67FE" w:rsidP="00E73556">
      <w:pPr>
        <w:pStyle w:val="af"/>
        <w:tabs>
          <w:tab w:val="left" w:pos="993"/>
        </w:tabs>
        <w:ind w:left="709"/>
        <w:jc w:val="center"/>
        <w:rPr>
          <w:sz w:val="28"/>
          <w:szCs w:val="28"/>
        </w:rPr>
      </w:pPr>
    </w:p>
    <w:p w:rsidR="004F67FE" w:rsidRDefault="004F67FE" w:rsidP="00E73556">
      <w:pPr>
        <w:pStyle w:val="af"/>
        <w:tabs>
          <w:tab w:val="left" w:pos="993"/>
        </w:tabs>
        <w:ind w:left="709"/>
        <w:jc w:val="center"/>
        <w:rPr>
          <w:sz w:val="28"/>
          <w:szCs w:val="28"/>
        </w:rPr>
        <w:sectPr w:rsidR="004F67FE" w:rsidSect="00B44E40">
          <w:headerReference w:type="even" r:id="rId24"/>
          <w:headerReference w:type="default" r:id="rId25"/>
          <w:pgSz w:w="11906" w:h="16838"/>
          <w:pgMar w:top="851" w:right="851" w:bottom="993" w:left="1701" w:header="720" w:footer="720" w:gutter="0"/>
          <w:pgNumType w:start="1"/>
          <w:cols w:space="720"/>
          <w:titlePg/>
          <w:docGrid w:linePitch="272"/>
        </w:sectPr>
      </w:pPr>
    </w:p>
    <w:p w:rsidR="00AF07E4" w:rsidRPr="008E6F93" w:rsidRDefault="00AF07E4" w:rsidP="00AF07E4">
      <w:pPr>
        <w:pStyle w:val="20"/>
        <w:tabs>
          <w:tab w:val="left" w:pos="8505"/>
        </w:tabs>
        <w:spacing w:after="0"/>
        <w:ind w:left="5103" w:firstLine="0"/>
        <w:jc w:val="left"/>
        <w:rPr>
          <w:szCs w:val="28"/>
        </w:rPr>
      </w:pPr>
      <w:r>
        <w:rPr>
          <w:szCs w:val="28"/>
        </w:rPr>
        <w:lastRenderedPageBreak/>
        <w:t>Приложение 1</w:t>
      </w:r>
    </w:p>
    <w:p w:rsidR="00AF07E4" w:rsidRPr="00AF07E4" w:rsidRDefault="00AF07E4" w:rsidP="00AF07E4">
      <w:pPr>
        <w:pStyle w:val="20"/>
        <w:spacing w:after="0"/>
        <w:ind w:left="5103" w:firstLine="0"/>
        <w:rPr>
          <w:szCs w:val="28"/>
        </w:rPr>
      </w:pPr>
      <w:r>
        <w:rPr>
          <w:szCs w:val="28"/>
        </w:rPr>
        <w:t xml:space="preserve">к </w:t>
      </w:r>
      <w:r w:rsidRPr="00AF07E4">
        <w:rPr>
          <w:szCs w:val="28"/>
        </w:rPr>
        <w:t>Положени</w:t>
      </w:r>
      <w:r>
        <w:rPr>
          <w:szCs w:val="28"/>
        </w:rPr>
        <w:t xml:space="preserve">ю </w:t>
      </w:r>
      <w:r w:rsidRPr="00AF07E4">
        <w:rPr>
          <w:szCs w:val="28"/>
        </w:rPr>
        <w:t xml:space="preserve">о региональном государственном контроле (надзоре) на автомобильном транспорте, городском наземном электрическом транспорте и в дорожном хозяйстве на территории </w:t>
      </w:r>
    </w:p>
    <w:p w:rsidR="00AF07E4" w:rsidRDefault="00AF07E4" w:rsidP="00AF07E4">
      <w:pPr>
        <w:pStyle w:val="20"/>
        <w:spacing w:after="0"/>
        <w:ind w:left="5103" w:firstLine="0"/>
        <w:jc w:val="left"/>
        <w:rPr>
          <w:szCs w:val="28"/>
        </w:rPr>
      </w:pPr>
      <w:r w:rsidRPr="00AF07E4">
        <w:rPr>
          <w:szCs w:val="28"/>
        </w:rPr>
        <w:t>Ненецкого автономного округа</w:t>
      </w:r>
    </w:p>
    <w:p w:rsidR="001409D0" w:rsidRDefault="001409D0" w:rsidP="00AF07E4">
      <w:pPr>
        <w:pStyle w:val="20"/>
        <w:spacing w:after="0"/>
        <w:ind w:left="5103" w:firstLine="0"/>
        <w:jc w:val="left"/>
        <w:rPr>
          <w:szCs w:val="28"/>
        </w:rPr>
      </w:pPr>
    </w:p>
    <w:p w:rsidR="001409D0" w:rsidRDefault="001409D0" w:rsidP="00AF07E4">
      <w:pPr>
        <w:pStyle w:val="20"/>
        <w:spacing w:after="0"/>
        <w:ind w:left="5103" w:firstLine="0"/>
        <w:jc w:val="left"/>
        <w:rPr>
          <w:szCs w:val="28"/>
        </w:rPr>
      </w:pPr>
    </w:p>
    <w:p w:rsidR="001409D0" w:rsidRDefault="001409D0" w:rsidP="00AF07E4">
      <w:pPr>
        <w:pStyle w:val="20"/>
        <w:spacing w:after="0"/>
        <w:ind w:left="5103" w:firstLine="0"/>
        <w:jc w:val="left"/>
        <w:rPr>
          <w:szCs w:val="28"/>
        </w:rPr>
      </w:pPr>
    </w:p>
    <w:p w:rsidR="001409D0" w:rsidRDefault="001409D0" w:rsidP="00AF07E4">
      <w:pPr>
        <w:pStyle w:val="20"/>
        <w:spacing w:after="0"/>
        <w:ind w:left="5103" w:firstLine="0"/>
        <w:jc w:val="left"/>
        <w:rPr>
          <w:szCs w:val="28"/>
        </w:rPr>
      </w:pPr>
    </w:p>
    <w:p w:rsidR="001409D0" w:rsidRPr="00A24CB1" w:rsidRDefault="001409D0" w:rsidP="001409D0">
      <w:pPr>
        <w:jc w:val="center"/>
        <w:rPr>
          <w:b/>
          <w:sz w:val="26"/>
          <w:szCs w:val="26"/>
        </w:rPr>
      </w:pPr>
      <w:r w:rsidRPr="00A24CB1">
        <w:rPr>
          <w:b/>
          <w:sz w:val="26"/>
          <w:szCs w:val="26"/>
        </w:rPr>
        <w:t>КРИТЕРИИ</w:t>
      </w:r>
    </w:p>
    <w:p w:rsidR="001409D0" w:rsidRPr="00A24CB1" w:rsidRDefault="001409D0" w:rsidP="001409D0">
      <w:pPr>
        <w:jc w:val="center"/>
        <w:rPr>
          <w:b/>
          <w:sz w:val="26"/>
          <w:szCs w:val="26"/>
        </w:rPr>
      </w:pPr>
      <w:r w:rsidRPr="00A24CB1">
        <w:rPr>
          <w:b/>
          <w:sz w:val="26"/>
          <w:szCs w:val="26"/>
        </w:rPr>
        <w:t>отнесения объектов регионального</w:t>
      </w:r>
    </w:p>
    <w:p w:rsidR="001409D0" w:rsidRPr="00A24CB1" w:rsidRDefault="001409D0" w:rsidP="001409D0">
      <w:pPr>
        <w:jc w:val="center"/>
        <w:rPr>
          <w:b/>
          <w:sz w:val="26"/>
          <w:szCs w:val="26"/>
        </w:rPr>
      </w:pPr>
      <w:r w:rsidRPr="00A24CB1">
        <w:rPr>
          <w:b/>
          <w:sz w:val="26"/>
          <w:szCs w:val="26"/>
        </w:rPr>
        <w:t xml:space="preserve"> государственного контроля </w:t>
      </w:r>
      <w:r w:rsidRPr="00A24CB1">
        <w:rPr>
          <w:b/>
          <w:sz w:val="26"/>
          <w:szCs w:val="26"/>
        </w:rPr>
        <w:br/>
        <w:t xml:space="preserve">(надзора) на автомобильном транспорте, </w:t>
      </w:r>
    </w:p>
    <w:p w:rsidR="001409D0" w:rsidRPr="00A24CB1" w:rsidRDefault="001409D0" w:rsidP="001409D0">
      <w:pPr>
        <w:jc w:val="center"/>
        <w:rPr>
          <w:b/>
          <w:sz w:val="26"/>
          <w:szCs w:val="26"/>
        </w:rPr>
      </w:pPr>
      <w:r w:rsidRPr="00A24CB1">
        <w:rPr>
          <w:b/>
          <w:sz w:val="26"/>
          <w:szCs w:val="26"/>
        </w:rPr>
        <w:t>городском наземном электрическом транспорте</w:t>
      </w:r>
    </w:p>
    <w:p w:rsidR="001409D0" w:rsidRPr="00A24CB1" w:rsidRDefault="001409D0" w:rsidP="001409D0">
      <w:pPr>
        <w:jc w:val="center"/>
        <w:rPr>
          <w:b/>
          <w:sz w:val="26"/>
          <w:szCs w:val="26"/>
        </w:rPr>
      </w:pPr>
      <w:r w:rsidRPr="00A24CB1">
        <w:rPr>
          <w:b/>
          <w:sz w:val="26"/>
          <w:szCs w:val="26"/>
        </w:rPr>
        <w:t xml:space="preserve"> и в дорожном хозяйстве к категориям </w:t>
      </w:r>
    </w:p>
    <w:p w:rsidR="001409D0" w:rsidRPr="00A24CB1" w:rsidRDefault="001409D0" w:rsidP="001409D0">
      <w:pPr>
        <w:jc w:val="center"/>
        <w:rPr>
          <w:b/>
          <w:sz w:val="26"/>
          <w:szCs w:val="26"/>
        </w:rPr>
      </w:pPr>
      <w:r w:rsidRPr="00A24CB1">
        <w:rPr>
          <w:b/>
          <w:sz w:val="26"/>
          <w:szCs w:val="26"/>
        </w:rPr>
        <w:t xml:space="preserve">риска причинения вреда (ущерба) охраняемым </w:t>
      </w:r>
    </w:p>
    <w:p w:rsidR="001409D0" w:rsidRPr="00A24CB1" w:rsidRDefault="001409D0" w:rsidP="001409D0">
      <w:pPr>
        <w:jc w:val="center"/>
        <w:rPr>
          <w:b/>
          <w:sz w:val="26"/>
          <w:szCs w:val="26"/>
        </w:rPr>
      </w:pPr>
      <w:r w:rsidRPr="00A24CB1">
        <w:rPr>
          <w:b/>
          <w:sz w:val="26"/>
          <w:szCs w:val="26"/>
        </w:rPr>
        <w:t>законом ценностям</w:t>
      </w:r>
    </w:p>
    <w:p w:rsidR="001409D0" w:rsidRDefault="001409D0" w:rsidP="00AF07E4">
      <w:pPr>
        <w:pStyle w:val="20"/>
        <w:spacing w:after="0"/>
        <w:ind w:left="5103" w:firstLine="0"/>
        <w:jc w:val="left"/>
        <w:rPr>
          <w:szCs w:val="28"/>
        </w:rPr>
      </w:pPr>
    </w:p>
    <w:tbl>
      <w:tblPr>
        <w:tblStyle w:val="a9"/>
        <w:tblW w:w="0" w:type="auto"/>
        <w:tblInd w:w="-289" w:type="dxa"/>
        <w:tblLook w:val="04A0" w:firstRow="1" w:lastRow="0" w:firstColumn="1" w:lastColumn="0" w:noHBand="0" w:noVBand="1"/>
      </w:tblPr>
      <w:tblGrid>
        <w:gridCol w:w="3403"/>
        <w:gridCol w:w="6230"/>
      </w:tblGrid>
      <w:tr w:rsidR="00E01B50" w:rsidTr="00F648FB">
        <w:tc>
          <w:tcPr>
            <w:tcW w:w="3403" w:type="dxa"/>
            <w:vAlign w:val="center"/>
          </w:tcPr>
          <w:p w:rsidR="00E01B50" w:rsidRPr="00E01B50" w:rsidRDefault="00E01B50" w:rsidP="00E01B50">
            <w:pPr>
              <w:pStyle w:val="20"/>
              <w:spacing w:after="0"/>
              <w:ind w:firstLine="0"/>
              <w:jc w:val="center"/>
              <w:rPr>
                <w:sz w:val="24"/>
                <w:szCs w:val="24"/>
              </w:rPr>
            </w:pPr>
            <w:r w:rsidRPr="00E01B50">
              <w:rPr>
                <w:b/>
                <w:sz w:val="24"/>
                <w:szCs w:val="24"/>
              </w:rPr>
              <w:t>Категория риска причинения вреда (ущерба) охраняемым законом ценностям</w:t>
            </w:r>
          </w:p>
        </w:tc>
        <w:tc>
          <w:tcPr>
            <w:tcW w:w="6230" w:type="dxa"/>
            <w:vAlign w:val="center"/>
          </w:tcPr>
          <w:p w:rsidR="00E01B50" w:rsidRPr="00E01B50" w:rsidRDefault="00E01B50" w:rsidP="00E01B50">
            <w:pPr>
              <w:pStyle w:val="20"/>
              <w:spacing w:after="0"/>
              <w:ind w:firstLine="0"/>
              <w:jc w:val="center"/>
              <w:rPr>
                <w:sz w:val="24"/>
                <w:szCs w:val="24"/>
              </w:rPr>
            </w:pPr>
            <w:r w:rsidRPr="00E01B50">
              <w:rPr>
                <w:b/>
                <w:sz w:val="24"/>
                <w:szCs w:val="24"/>
              </w:rPr>
              <w:t>Критерии отнесения объектов регионального государственного контроля (надзора) на автомобильном транспорте, городском наземном электрическом транспорте и в дорожном хозяйстве к категориям риска причинения вреда (ущерба) охраняемым законом ценностям</w:t>
            </w:r>
          </w:p>
        </w:tc>
      </w:tr>
      <w:tr w:rsidR="00E01B50" w:rsidTr="00B53018">
        <w:trPr>
          <w:trHeight w:val="991"/>
        </w:trPr>
        <w:tc>
          <w:tcPr>
            <w:tcW w:w="3403" w:type="dxa"/>
          </w:tcPr>
          <w:p w:rsidR="00E01B50" w:rsidRPr="00FB6CA8" w:rsidRDefault="00E01B50" w:rsidP="009C51A1">
            <w:pPr>
              <w:pStyle w:val="20"/>
              <w:numPr>
                <w:ilvl w:val="0"/>
                <w:numId w:val="21"/>
              </w:numPr>
              <w:tabs>
                <w:tab w:val="left" w:pos="318"/>
              </w:tabs>
              <w:spacing w:after="0"/>
              <w:ind w:hanging="686"/>
              <w:jc w:val="left"/>
              <w:rPr>
                <w:sz w:val="24"/>
                <w:szCs w:val="24"/>
              </w:rPr>
            </w:pPr>
            <w:r w:rsidRPr="00FB6CA8">
              <w:rPr>
                <w:sz w:val="24"/>
                <w:szCs w:val="24"/>
              </w:rPr>
              <w:t>Высокий риск</w:t>
            </w:r>
          </w:p>
        </w:tc>
        <w:tc>
          <w:tcPr>
            <w:tcW w:w="6230" w:type="dxa"/>
          </w:tcPr>
          <w:p w:rsidR="00E01B50" w:rsidRDefault="00F648FB" w:rsidP="00B53018">
            <w:pPr>
              <w:pStyle w:val="20"/>
              <w:spacing w:after="0"/>
              <w:ind w:firstLine="0"/>
              <w:rPr>
                <w:szCs w:val="28"/>
              </w:rPr>
            </w:pPr>
            <w:r w:rsidRPr="00F648FB">
              <w:rPr>
                <w:sz w:val="24"/>
                <w:szCs w:val="24"/>
              </w:rPr>
              <w:t>Для отнесения к категории высокого риска объект контроля должен соответствовать одному и (или) нескольким из следующих критериев:</w:t>
            </w:r>
          </w:p>
          <w:p w:rsidR="001A1000" w:rsidRPr="00B53018" w:rsidRDefault="001A1000" w:rsidP="009C51A1">
            <w:pPr>
              <w:pStyle w:val="20"/>
              <w:numPr>
                <w:ilvl w:val="0"/>
                <w:numId w:val="25"/>
              </w:numPr>
              <w:tabs>
                <w:tab w:val="left" w:pos="601"/>
              </w:tabs>
              <w:spacing w:after="0"/>
              <w:ind w:left="0" w:firstLine="284"/>
              <w:rPr>
                <w:rFonts w:eastAsia="Calibri"/>
                <w:sz w:val="24"/>
                <w:szCs w:val="24"/>
                <w:lang w:eastAsia="en-US"/>
              </w:rPr>
            </w:pPr>
            <w:r w:rsidRPr="001A1000">
              <w:rPr>
                <w:rFonts w:ascii="Times New Roman CYR" w:hAnsi="Times New Roman CYR" w:cs="Times New Roman CYR"/>
                <w:sz w:val="24"/>
                <w:szCs w:val="24"/>
              </w:rPr>
              <w:t xml:space="preserve">Установление фактов несоблюдения контролируемым </w:t>
            </w:r>
            <w:r w:rsidRPr="00764FEE">
              <w:rPr>
                <w:sz w:val="24"/>
                <w:szCs w:val="24"/>
              </w:rPr>
              <w:t xml:space="preserve">лицом обязательных требований </w:t>
            </w:r>
            <w:r w:rsidR="00B53018">
              <w:rPr>
                <w:sz w:val="24"/>
                <w:szCs w:val="24"/>
              </w:rPr>
              <w:t>по результатам которого</w:t>
            </w:r>
            <w:r w:rsidR="00B53018">
              <w:rPr>
                <w:rFonts w:eastAsia="Calibri"/>
                <w:sz w:val="24"/>
                <w:szCs w:val="24"/>
                <w:lang w:eastAsia="en-US"/>
              </w:rPr>
              <w:t xml:space="preserve"> </w:t>
            </w:r>
            <w:r w:rsidR="00764FEE" w:rsidRPr="00B53018">
              <w:rPr>
                <w:sz w:val="24"/>
                <w:szCs w:val="24"/>
              </w:rPr>
              <w:t>был составлен</w:t>
            </w:r>
            <w:r w:rsidRPr="00B53018">
              <w:rPr>
                <w:sz w:val="24"/>
                <w:szCs w:val="24"/>
              </w:rPr>
              <w:t xml:space="preserve"> протокол об административном правонарушении</w:t>
            </w:r>
            <w:r w:rsidR="000C2D7B" w:rsidRPr="00B53018">
              <w:rPr>
                <w:sz w:val="24"/>
                <w:szCs w:val="24"/>
              </w:rPr>
              <w:t xml:space="preserve"> и лицо было привлечено к административной ответственности</w:t>
            </w:r>
            <w:r w:rsidR="00764FEE" w:rsidRPr="00B53018">
              <w:rPr>
                <w:sz w:val="24"/>
                <w:szCs w:val="24"/>
              </w:rPr>
              <w:t>.</w:t>
            </w:r>
          </w:p>
          <w:p w:rsidR="003E54B7" w:rsidRDefault="003E54B7" w:rsidP="009C51A1">
            <w:pPr>
              <w:pStyle w:val="20"/>
              <w:numPr>
                <w:ilvl w:val="0"/>
                <w:numId w:val="25"/>
              </w:numPr>
              <w:tabs>
                <w:tab w:val="left" w:pos="601"/>
              </w:tabs>
              <w:spacing w:after="0"/>
              <w:ind w:left="0" w:firstLine="284"/>
              <w:rPr>
                <w:szCs w:val="28"/>
              </w:rPr>
            </w:pPr>
            <w:r>
              <w:rPr>
                <w:sz w:val="24"/>
                <w:szCs w:val="24"/>
              </w:rPr>
              <w:t>Предписание, выданное в течение</w:t>
            </w:r>
            <w:r w:rsidRPr="003E54B7">
              <w:rPr>
                <w:sz w:val="24"/>
                <w:szCs w:val="24"/>
              </w:rPr>
              <w:t xml:space="preserve"> последних двух лет, предшествующих дате принятия решения об отнесении деятельности контролируемого лица к категории риска, контролируемым лицом не было исполнено.</w:t>
            </w:r>
          </w:p>
          <w:p w:rsidR="003E54B7" w:rsidRDefault="003E54B7" w:rsidP="009C51A1">
            <w:pPr>
              <w:pStyle w:val="20"/>
              <w:numPr>
                <w:ilvl w:val="0"/>
                <w:numId w:val="25"/>
              </w:numPr>
              <w:tabs>
                <w:tab w:val="left" w:pos="601"/>
              </w:tabs>
              <w:spacing w:after="0"/>
              <w:ind w:left="0" w:firstLine="284"/>
              <w:rPr>
                <w:szCs w:val="28"/>
              </w:rPr>
            </w:pPr>
            <w:r w:rsidRPr="003E54B7">
              <w:rPr>
                <w:sz w:val="24"/>
                <w:szCs w:val="24"/>
              </w:rPr>
              <w:t>В течение последних двух лет, предшествующих дате принятия решения об отнесении деятельности контролируемого лица к категории риска, проведено более пяти внеплановых контрольных мероприятий, по результатам которых были выявлены нарушения контролируемым лицом обязательных требований, предусмотренных действующим законодательством</w:t>
            </w:r>
            <w:r>
              <w:rPr>
                <w:szCs w:val="28"/>
              </w:rPr>
              <w:t>.</w:t>
            </w:r>
          </w:p>
          <w:p w:rsidR="003E54B7" w:rsidRDefault="003E54B7" w:rsidP="009C51A1">
            <w:pPr>
              <w:pStyle w:val="20"/>
              <w:numPr>
                <w:ilvl w:val="0"/>
                <w:numId w:val="25"/>
              </w:numPr>
              <w:tabs>
                <w:tab w:val="left" w:pos="601"/>
              </w:tabs>
              <w:spacing w:after="0"/>
              <w:ind w:left="0" w:firstLine="284"/>
              <w:rPr>
                <w:szCs w:val="28"/>
              </w:rPr>
            </w:pPr>
            <w:r w:rsidRPr="003E54B7">
              <w:rPr>
                <w:rFonts w:ascii="Times New Roman CYR" w:hAnsi="Times New Roman CYR" w:cs="Times New Roman CYR"/>
                <w:sz w:val="24"/>
                <w:szCs w:val="24"/>
              </w:rPr>
              <w:t xml:space="preserve">В течение года обращений граждан, организаций, органов государственной власти, органов местного </w:t>
            </w:r>
            <w:r w:rsidRPr="003E54B7">
              <w:rPr>
                <w:rFonts w:ascii="Times New Roman CYR" w:hAnsi="Times New Roman CYR" w:cs="Times New Roman CYR"/>
                <w:sz w:val="24"/>
                <w:szCs w:val="24"/>
              </w:rPr>
              <w:lastRenderedPageBreak/>
              <w:t>самоуправления с информацией о нарушении контролируемым лицом обязательных требований в области автомобильных дорог и дорожной деятельности - поступило более 10</w:t>
            </w:r>
            <w:r>
              <w:rPr>
                <w:szCs w:val="28"/>
              </w:rPr>
              <w:t>.</w:t>
            </w:r>
          </w:p>
        </w:tc>
      </w:tr>
      <w:tr w:rsidR="00E01B50" w:rsidTr="00F648FB">
        <w:tc>
          <w:tcPr>
            <w:tcW w:w="3403" w:type="dxa"/>
          </w:tcPr>
          <w:p w:rsidR="00E01B50" w:rsidRPr="00FB6CA8" w:rsidRDefault="00E01B50" w:rsidP="009C51A1">
            <w:pPr>
              <w:pStyle w:val="20"/>
              <w:numPr>
                <w:ilvl w:val="0"/>
                <w:numId w:val="25"/>
              </w:numPr>
              <w:tabs>
                <w:tab w:val="left" w:pos="318"/>
              </w:tabs>
              <w:spacing w:after="0"/>
              <w:ind w:hanging="686"/>
              <w:jc w:val="left"/>
              <w:rPr>
                <w:sz w:val="24"/>
                <w:szCs w:val="24"/>
              </w:rPr>
            </w:pPr>
            <w:r w:rsidRPr="00FB6CA8">
              <w:rPr>
                <w:sz w:val="24"/>
                <w:szCs w:val="24"/>
              </w:rPr>
              <w:lastRenderedPageBreak/>
              <w:t>Средний риск</w:t>
            </w:r>
          </w:p>
        </w:tc>
        <w:tc>
          <w:tcPr>
            <w:tcW w:w="6230" w:type="dxa"/>
          </w:tcPr>
          <w:p w:rsidR="00EC6DCA" w:rsidRPr="00EC6DCA" w:rsidRDefault="00EC6DCA" w:rsidP="00EC6DCA">
            <w:pPr>
              <w:pStyle w:val="20"/>
              <w:tabs>
                <w:tab w:val="left" w:pos="601"/>
              </w:tabs>
              <w:spacing w:after="0"/>
              <w:ind w:firstLine="317"/>
              <w:rPr>
                <w:rFonts w:ascii="Times New Roman CYR" w:hAnsi="Times New Roman CYR" w:cs="Times New Roman CYR"/>
                <w:sz w:val="24"/>
                <w:szCs w:val="24"/>
              </w:rPr>
            </w:pPr>
            <w:r w:rsidRPr="00EC6DCA">
              <w:rPr>
                <w:rFonts w:ascii="Times New Roman CYR" w:hAnsi="Times New Roman CYR" w:cs="Times New Roman CYR"/>
                <w:sz w:val="24"/>
                <w:szCs w:val="24"/>
              </w:rPr>
              <w:t>Для отнесения к категории среднего риска объект контроля должен соответствовать одному и (или) нескольким из следующих критериев:</w:t>
            </w:r>
          </w:p>
          <w:p w:rsidR="00E01B50" w:rsidRDefault="00EC6DCA" w:rsidP="009C51A1">
            <w:pPr>
              <w:pStyle w:val="20"/>
              <w:numPr>
                <w:ilvl w:val="0"/>
                <w:numId w:val="26"/>
              </w:numPr>
              <w:tabs>
                <w:tab w:val="left" w:pos="601"/>
              </w:tabs>
              <w:spacing w:after="0"/>
              <w:ind w:left="0" w:firstLine="284"/>
              <w:rPr>
                <w:rFonts w:ascii="Times New Roman CYR" w:hAnsi="Times New Roman CYR" w:cs="Times New Roman CYR"/>
                <w:sz w:val="24"/>
                <w:szCs w:val="24"/>
              </w:rPr>
            </w:pPr>
            <w:r w:rsidRPr="00EC6DCA">
              <w:rPr>
                <w:rFonts w:ascii="Times New Roman CYR" w:hAnsi="Times New Roman CYR" w:cs="Times New Roman CYR"/>
                <w:sz w:val="24"/>
                <w:szCs w:val="24"/>
              </w:rPr>
              <w:t>В течение последних двух лет, предшествующих дате принятия решения об отнесении деятельности контролируемого лица к категории риска, выявлены нарушения обязательных требований</w:t>
            </w:r>
            <w:r w:rsidR="00B53018">
              <w:rPr>
                <w:rFonts w:ascii="Times New Roman CYR" w:hAnsi="Times New Roman CYR" w:cs="Times New Roman CYR"/>
                <w:sz w:val="24"/>
                <w:szCs w:val="24"/>
              </w:rPr>
              <w:t>,</w:t>
            </w:r>
            <w:r w:rsidRPr="00EC6DCA">
              <w:rPr>
                <w:rFonts w:ascii="Times New Roman CYR" w:hAnsi="Times New Roman CYR" w:cs="Times New Roman CYR"/>
                <w:sz w:val="24"/>
                <w:szCs w:val="24"/>
              </w:rPr>
              <w:t xml:space="preserve"> не связанные с привлечением к административной ответственности.</w:t>
            </w:r>
          </w:p>
          <w:p w:rsidR="00B53018" w:rsidRPr="00505CB4" w:rsidRDefault="00505CB4" w:rsidP="009C51A1">
            <w:pPr>
              <w:pStyle w:val="20"/>
              <w:numPr>
                <w:ilvl w:val="0"/>
                <w:numId w:val="26"/>
              </w:numPr>
              <w:tabs>
                <w:tab w:val="left" w:pos="601"/>
              </w:tabs>
              <w:spacing w:after="0"/>
              <w:ind w:left="0" w:firstLine="284"/>
              <w:rPr>
                <w:rFonts w:ascii="Times New Roman CYR" w:hAnsi="Times New Roman CYR" w:cs="Times New Roman CYR"/>
                <w:sz w:val="24"/>
                <w:szCs w:val="24"/>
              </w:rPr>
            </w:pPr>
            <w:r w:rsidRPr="00505CB4">
              <w:rPr>
                <w:sz w:val="24"/>
                <w:szCs w:val="24"/>
              </w:rPr>
              <w:t>Предписание, выданное в течение последних двух лет, предшествующих дате принятия решения об отнесении деятельности контролируемого лица к категории риска, контролируемым лицом исполнено частично или</w:t>
            </w:r>
            <w:r>
              <w:rPr>
                <w:sz w:val="24"/>
                <w:szCs w:val="24"/>
              </w:rPr>
              <w:t xml:space="preserve"> </w:t>
            </w:r>
            <w:r w:rsidRPr="00505CB4">
              <w:rPr>
                <w:sz w:val="24"/>
                <w:szCs w:val="24"/>
              </w:rPr>
              <w:t>с нарушением сроков, установленных для его исполн</w:t>
            </w:r>
            <w:r w:rsidRPr="00505CB4">
              <w:rPr>
                <w:rFonts w:ascii="Times New Roman CYR" w:hAnsi="Times New Roman CYR" w:cs="Times New Roman CYR"/>
                <w:sz w:val="24"/>
                <w:szCs w:val="24"/>
              </w:rPr>
              <w:t>ения.</w:t>
            </w:r>
          </w:p>
          <w:p w:rsidR="00505CB4" w:rsidRDefault="00CF62C2" w:rsidP="009C51A1">
            <w:pPr>
              <w:pStyle w:val="20"/>
              <w:numPr>
                <w:ilvl w:val="0"/>
                <w:numId w:val="26"/>
              </w:numPr>
              <w:tabs>
                <w:tab w:val="left" w:pos="601"/>
              </w:tabs>
              <w:spacing w:after="0"/>
              <w:ind w:left="0" w:firstLine="284"/>
              <w:rPr>
                <w:rFonts w:ascii="Times New Roman CYR" w:hAnsi="Times New Roman CYR" w:cs="Times New Roman CYR"/>
                <w:sz w:val="24"/>
                <w:szCs w:val="24"/>
              </w:rPr>
            </w:pPr>
            <w:r w:rsidRPr="00CF62C2">
              <w:rPr>
                <w:sz w:val="24"/>
                <w:szCs w:val="24"/>
              </w:rPr>
              <w:t>В течение последних двух лет, предшествующих дате принятия решения об отнесении деятельности контролируемого лица к категории риска, проведено от трех до пяти включительно внеплановых контрольных мероприятий, по результатам которых были выявлены нарушения контролируемым лицом обязательных требований, предусмотренных действующим законодательством.</w:t>
            </w:r>
          </w:p>
          <w:p w:rsidR="007A4D49" w:rsidRPr="00EC6DCA" w:rsidRDefault="007A4D49" w:rsidP="009C51A1">
            <w:pPr>
              <w:pStyle w:val="20"/>
              <w:numPr>
                <w:ilvl w:val="0"/>
                <w:numId w:val="26"/>
              </w:numPr>
              <w:tabs>
                <w:tab w:val="left" w:pos="601"/>
              </w:tabs>
              <w:spacing w:after="0"/>
              <w:ind w:left="0" w:firstLine="284"/>
              <w:rPr>
                <w:rFonts w:ascii="Times New Roman CYR" w:hAnsi="Times New Roman CYR" w:cs="Times New Roman CYR"/>
                <w:sz w:val="24"/>
                <w:szCs w:val="24"/>
              </w:rPr>
            </w:pPr>
            <w:r w:rsidRPr="007A4D49">
              <w:rPr>
                <w:rFonts w:ascii="Times New Roman CYR" w:hAnsi="Times New Roman CYR" w:cs="Times New Roman CYR"/>
                <w:sz w:val="24"/>
                <w:szCs w:val="24"/>
              </w:rPr>
              <w:t>В течение года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 в области автомобильных дорог и дорожной деятельности - поступило менее 10</w:t>
            </w:r>
          </w:p>
        </w:tc>
      </w:tr>
      <w:tr w:rsidR="00E01B50" w:rsidTr="00F648FB">
        <w:tc>
          <w:tcPr>
            <w:tcW w:w="3403" w:type="dxa"/>
          </w:tcPr>
          <w:p w:rsidR="00E01B50" w:rsidRPr="00FB6CA8" w:rsidRDefault="00E01B50" w:rsidP="009C51A1">
            <w:pPr>
              <w:pStyle w:val="20"/>
              <w:numPr>
                <w:ilvl w:val="0"/>
                <w:numId w:val="26"/>
              </w:numPr>
              <w:tabs>
                <w:tab w:val="left" w:pos="318"/>
              </w:tabs>
              <w:spacing w:after="0"/>
              <w:ind w:hanging="686"/>
              <w:jc w:val="left"/>
              <w:rPr>
                <w:sz w:val="24"/>
                <w:szCs w:val="24"/>
              </w:rPr>
            </w:pPr>
            <w:r w:rsidRPr="00FB6CA8">
              <w:rPr>
                <w:sz w:val="24"/>
                <w:szCs w:val="24"/>
              </w:rPr>
              <w:t>Низкий риск</w:t>
            </w:r>
          </w:p>
        </w:tc>
        <w:tc>
          <w:tcPr>
            <w:tcW w:w="6230" w:type="dxa"/>
          </w:tcPr>
          <w:p w:rsidR="00E01B50" w:rsidRPr="00E01B50" w:rsidRDefault="00E01B50" w:rsidP="00AF07E4">
            <w:pPr>
              <w:pStyle w:val="20"/>
              <w:spacing w:after="0"/>
              <w:ind w:firstLine="0"/>
              <w:jc w:val="left"/>
              <w:rPr>
                <w:sz w:val="24"/>
                <w:szCs w:val="24"/>
              </w:rPr>
            </w:pPr>
            <w:r w:rsidRPr="00E01B50">
              <w:rPr>
                <w:sz w:val="24"/>
                <w:szCs w:val="24"/>
              </w:rPr>
              <w:t>Отсутствие на дату принятия решения об отнесении к категории риска оснований для присвоения категорий высокого или среднего риска</w:t>
            </w:r>
          </w:p>
        </w:tc>
      </w:tr>
    </w:tbl>
    <w:p w:rsidR="00E01B50" w:rsidRDefault="00E01B50" w:rsidP="007A4D49">
      <w:pPr>
        <w:pStyle w:val="20"/>
        <w:tabs>
          <w:tab w:val="left" w:pos="8505"/>
        </w:tabs>
        <w:spacing w:after="0"/>
        <w:ind w:firstLine="0"/>
        <w:jc w:val="center"/>
        <w:rPr>
          <w:szCs w:val="28"/>
        </w:rPr>
      </w:pPr>
    </w:p>
    <w:p w:rsidR="00FB10DD" w:rsidRDefault="00FB10DD" w:rsidP="007A4D49">
      <w:pPr>
        <w:pStyle w:val="20"/>
        <w:tabs>
          <w:tab w:val="left" w:pos="8505"/>
        </w:tabs>
        <w:spacing w:after="0"/>
        <w:ind w:firstLine="0"/>
        <w:jc w:val="center"/>
        <w:rPr>
          <w:szCs w:val="28"/>
        </w:rPr>
      </w:pPr>
    </w:p>
    <w:p w:rsidR="00F048C1" w:rsidRDefault="00F048C1" w:rsidP="007A4D49">
      <w:pPr>
        <w:pStyle w:val="20"/>
        <w:spacing w:after="0"/>
        <w:ind w:left="5103" w:firstLine="0"/>
        <w:jc w:val="center"/>
        <w:rPr>
          <w:szCs w:val="28"/>
        </w:rPr>
      </w:pPr>
    </w:p>
    <w:p w:rsidR="00F048C1" w:rsidRDefault="00F048C1" w:rsidP="00AF07E4">
      <w:pPr>
        <w:pStyle w:val="20"/>
        <w:spacing w:after="0"/>
        <w:ind w:left="5103" w:firstLine="0"/>
        <w:jc w:val="left"/>
        <w:rPr>
          <w:szCs w:val="28"/>
        </w:rPr>
      </w:pPr>
    </w:p>
    <w:p w:rsidR="00F048C1" w:rsidRDefault="00F048C1" w:rsidP="00AF07E4">
      <w:pPr>
        <w:pStyle w:val="20"/>
        <w:spacing w:after="0"/>
        <w:ind w:left="5103" w:firstLine="0"/>
        <w:jc w:val="left"/>
        <w:rPr>
          <w:szCs w:val="28"/>
        </w:rPr>
        <w:sectPr w:rsidR="00F048C1" w:rsidSect="00B44E40">
          <w:pgSz w:w="11906" w:h="16838"/>
          <w:pgMar w:top="851" w:right="851" w:bottom="993" w:left="1701" w:header="720" w:footer="720" w:gutter="0"/>
          <w:pgNumType w:start="1"/>
          <w:cols w:space="720"/>
          <w:titlePg/>
          <w:docGrid w:linePitch="272"/>
        </w:sectPr>
      </w:pPr>
    </w:p>
    <w:p w:rsidR="00F048C1" w:rsidRPr="008E6F93" w:rsidRDefault="00F048C1" w:rsidP="00F048C1">
      <w:pPr>
        <w:pStyle w:val="20"/>
        <w:tabs>
          <w:tab w:val="left" w:pos="8505"/>
        </w:tabs>
        <w:spacing w:after="0"/>
        <w:ind w:left="5103" w:firstLine="0"/>
        <w:jc w:val="left"/>
        <w:rPr>
          <w:szCs w:val="28"/>
        </w:rPr>
      </w:pPr>
      <w:r>
        <w:rPr>
          <w:szCs w:val="28"/>
        </w:rPr>
        <w:lastRenderedPageBreak/>
        <w:t>Приложение 2</w:t>
      </w:r>
    </w:p>
    <w:p w:rsidR="00F048C1" w:rsidRPr="00AF07E4" w:rsidRDefault="00F048C1" w:rsidP="00F048C1">
      <w:pPr>
        <w:pStyle w:val="20"/>
        <w:spacing w:after="0"/>
        <w:ind w:left="5103" w:firstLine="0"/>
        <w:rPr>
          <w:szCs w:val="28"/>
        </w:rPr>
      </w:pPr>
      <w:r>
        <w:rPr>
          <w:szCs w:val="28"/>
        </w:rPr>
        <w:t xml:space="preserve">к </w:t>
      </w:r>
      <w:r w:rsidRPr="00AF07E4">
        <w:rPr>
          <w:szCs w:val="28"/>
        </w:rPr>
        <w:t>Положени</w:t>
      </w:r>
      <w:r>
        <w:rPr>
          <w:szCs w:val="28"/>
        </w:rPr>
        <w:t xml:space="preserve">ю </w:t>
      </w:r>
      <w:r w:rsidRPr="00AF07E4">
        <w:rPr>
          <w:szCs w:val="28"/>
        </w:rPr>
        <w:t xml:space="preserve">о региональном государственном контроле (надзоре) на автомобильном транспорте, городском наземном электрическом транспорте и в дорожном хозяйстве на территории </w:t>
      </w:r>
    </w:p>
    <w:p w:rsidR="00F048C1" w:rsidRDefault="00F048C1" w:rsidP="00F048C1">
      <w:pPr>
        <w:pStyle w:val="20"/>
        <w:spacing w:after="0"/>
        <w:ind w:left="5103" w:firstLine="0"/>
        <w:jc w:val="left"/>
        <w:rPr>
          <w:szCs w:val="28"/>
        </w:rPr>
      </w:pPr>
      <w:r w:rsidRPr="00AF07E4">
        <w:rPr>
          <w:szCs w:val="28"/>
        </w:rPr>
        <w:t>Ненецкого автономного округа</w:t>
      </w:r>
    </w:p>
    <w:p w:rsidR="00F048C1" w:rsidRDefault="00F048C1" w:rsidP="00AF07E4">
      <w:pPr>
        <w:pStyle w:val="20"/>
        <w:spacing w:after="0"/>
        <w:ind w:left="5103" w:firstLine="0"/>
        <w:jc w:val="left"/>
        <w:rPr>
          <w:szCs w:val="28"/>
        </w:rPr>
      </w:pPr>
    </w:p>
    <w:p w:rsidR="00F048C1" w:rsidRDefault="00F048C1" w:rsidP="00AF07E4">
      <w:pPr>
        <w:pStyle w:val="20"/>
        <w:spacing w:after="0"/>
        <w:ind w:left="5103" w:firstLine="0"/>
        <w:jc w:val="left"/>
        <w:rPr>
          <w:szCs w:val="28"/>
        </w:rPr>
      </w:pPr>
    </w:p>
    <w:p w:rsidR="00F048C1" w:rsidRDefault="00F048C1" w:rsidP="00AF07E4">
      <w:pPr>
        <w:pStyle w:val="20"/>
        <w:spacing w:after="0"/>
        <w:ind w:left="5103" w:firstLine="0"/>
        <w:jc w:val="left"/>
        <w:rPr>
          <w:szCs w:val="28"/>
        </w:rPr>
      </w:pPr>
    </w:p>
    <w:p w:rsidR="00F048C1" w:rsidRDefault="00F048C1" w:rsidP="00AF07E4">
      <w:pPr>
        <w:pStyle w:val="20"/>
        <w:spacing w:after="0"/>
        <w:ind w:left="5103" w:firstLine="0"/>
        <w:jc w:val="left"/>
        <w:rPr>
          <w:szCs w:val="28"/>
        </w:rPr>
      </w:pPr>
    </w:p>
    <w:p w:rsidR="00F048C1" w:rsidRPr="00A24CB1" w:rsidRDefault="00F048C1" w:rsidP="00F048C1">
      <w:pPr>
        <w:jc w:val="center"/>
        <w:rPr>
          <w:b/>
          <w:sz w:val="26"/>
          <w:szCs w:val="26"/>
        </w:rPr>
      </w:pPr>
      <w:r w:rsidRPr="00A24CB1">
        <w:rPr>
          <w:b/>
          <w:sz w:val="26"/>
          <w:szCs w:val="26"/>
        </w:rPr>
        <w:t>ИНДИКАТОРЫ</w:t>
      </w:r>
    </w:p>
    <w:p w:rsidR="00F048C1" w:rsidRPr="00A24CB1" w:rsidRDefault="00F048C1" w:rsidP="00F048C1">
      <w:pPr>
        <w:jc w:val="center"/>
        <w:rPr>
          <w:b/>
          <w:sz w:val="26"/>
          <w:szCs w:val="26"/>
        </w:rPr>
      </w:pPr>
      <w:r w:rsidRPr="00A24CB1">
        <w:rPr>
          <w:b/>
          <w:sz w:val="26"/>
          <w:szCs w:val="26"/>
        </w:rPr>
        <w:t>риска нарушения обязательных требований</w:t>
      </w:r>
    </w:p>
    <w:p w:rsidR="00F048C1" w:rsidRDefault="00F048C1" w:rsidP="00AF07E4">
      <w:pPr>
        <w:pStyle w:val="20"/>
        <w:spacing w:after="0"/>
        <w:ind w:left="5103" w:firstLine="0"/>
        <w:jc w:val="left"/>
        <w:rPr>
          <w:szCs w:val="28"/>
        </w:rPr>
      </w:pPr>
    </w:p>
    <w:p w:rsidR="00F048C1" w:rsidRDefault="00F048C1" w:rsidP="009C51A1">
      <w:pPr>
        <w:pStyle w:val="20"/>
        <w:numPr>
          <w:ilvl w:val="0"/>
          <w:numId w:val="22"/>
        </w:numPr>
        <w:tabs>
          <w:tab w:val="left" w:pos="993"/>
        </w:tabs>
        <w:spacing w:after="0"/>
        <w:ind w:left="0" w:firstLine="709"/>
        <w:jc w:val="left"/>
        <w:rPr>
          <w:szCs w:val="28"/>
        </w:rPr>
      </w:pPr>
      <w:r w:rsidRPr="00AB319D">
        <w:rPr>
          <w:szCs w:val="28"/>
        </w:rPr>
        <w:t xml:space="preserve">В </w:t>
      </w:r>
      <w:r w:rsidR="00A45889">
        <w:rPr>
          <w:szCs w:val="28"/>
        </w:rPr>
        <w:t>сфере</w:t>
      </w:r>
      <w:r w:rsidRPr="00AB319D">
        <w:rPr>
          <w:szCs w:val="28"/>
        </w:rPr>
        <w:t xml:space="preserve"> дорожного хозяйства:</w:t>
      </w:r>
    </w:p>
    <w:p w:rsidR="00A45889" w:rsidRDefault="00A45889" w:rsidP="009C51A1">
      <w:pPr>
        <w:pStyle w:val="af"/>
        <w:numPr>
          <w:ilvl w:val="0"/>
          <w:numId w:val="23"/>
        </w:numPr>
        <w:tabs>
          <w:tab w:val="left" w:pos="993"/>
        </w:tabs>
        <w:ind w:left="0" w:firstLine="709"/>
        <w:jc w:val="both"/>
        <w:rPr>
          <w:szCs w:val="28"/>
        </w:rPr>
      </w:pPr>
      <w:r w:rsidRPr="00AB319D">
        <w:rPr>
          <w:sz w:val="28"/>
          <w:szCs w:val="28"/>
        </w:rPr>
        <w:t>н</w:t>
      </w:r>
      <w:r w:rsidRPr="00AB319D">
        <w:rPr>
          <w:sz w:val="28"/>
          <w:szCs w:val="28"/>
          <w:shd w:val="clear" w:color="auto" w:fill="FFFFFF"/>
        </w:rPr>
        <w:t xml:space="preserve">аправление в адрес </w:t>
      </w:r>
      <w:r w:rsidRPr="00AB319D">
        <w:rPr>
          <w:sz w:val="28"/>
          <w:szCs w:val="28"/>
        </w:rPr>
        <w:t xml:space="preserve">юридического лица, индивидуального предпринимателя и (или) гражданина </w:t>
      </w:r>
      <w:r w:rsidRPr="00AB319D">
        <w:rPr>
          <w:sz w:val="28"/>
          <w:szCs w:val="28"/>
          <w:shd w:val="clear" w:color="auto" w:fill="FFFFFF"/>
        </w:rPr>
        <w:t xml:space="preserve">в течение года двух и более предостережений о недопустимости нарушения обязательных требований </w:t>
      </w:r>
      <w:r w:rsidRPr="00AB319D">
        <w:rPr>
          <w:sz w:val="28"/>
          <w:szCs w:val="28"/>
          <w:shd w:val="clear" w:color="auto" w:fill="FFFFFF"/>
        </w:rPr>
        <w:br/>
      </w:r>
      <w:r w:rsidRPr="00AB319D">
        <w:rPr>
          <w:sz w:val="28"/>
          <w:szCs w:val="28"/>
        </w:rPr>
        <w:t>на автомобильном транспорте, городском наземном электрическом транспорте и в дорожном хозяйстве;</w:t>
      </w:r>
    </w:p>
    <w:p w:rsidR="00A45889" w:rsidRPr="00A45889" w:rsidRDefault="00A45889" w:rsidP="009C51A1">
      <w:pPr>
        <w:pStyle w:val="af"/>
        <w:numPr>
          <w:ilvl w:val="0"/>
          <w:numId w:val="23"/>
        </w:numPr>
        <w:tabs>
          <w:tab w:val="left" w:pos="993"/>
        </w:tabs>
        <w:ind w:left="0" w:firstLine="709"/>
        <w:jc w:val="both"/>
        <w:rPr>
          <w:sz w:val="28"/>
          <w:szCs w:val="28"/>
        </w:rPr>
      </w:pPr>
      <w:r w:rsidRPr="00A45889">
        <w:rPr>
          <w:sz w:val="28"/>
          <w:szCs w:val="28"/>
        </w:rPr>
        <w:t>наличие в средствах массовой информации, информационно-телекоммуникационной сети «Интернет», обращениях (заявлениях) граждан, организаций, органов государственной власти, органов местного самоуправления сведений, содержащих информацию о признаках нарушения обязательных требований на автомобильном транспорте, городском наземном электрическом транспорте и в дорожном хозяйстве;</w:t>
      </w:r>
    </w:p>
    <w:p w:rsidR="00A45889" w:rsidRPr="00676A70" w:rsidRDefault="00676A70" w:rsidP="009C51A1">
      <w:pPr>
        <w:pStyle w:val="af"/>
        <w:numPr>
          <w:ilvl w:val="0"/>
          <w:numId w:val="23"/>
        </w:numPr>
        <w:tabs>
          <w:tab w:val="left" w:pos="993"/>
        </w:tabs>
        <w:ind w:left="0" w:firstLine="709"/>
        <w:jc w:val="both"/>
        <w:rPr>
          <w:sz w:val="28"/>
          <w:szCs w:val="28"/>
        </w:rPr>
      </w:pPr>
      <w:r w:rsidRPr="00AB319D">
        <w:rPr>
          <w:sz w:val="28"/>
          <w:szCs w:val="28"/>
        </w:rPr>
        <w:t xml:space="preserve">факт регистрации дорожно-транспортного происшествия, сопутствующей причиной возникновения которого явились </w:t>
      </w:r>
      <w:r w:rsidRPr="00676A70">
        <w:rPr>
          <w:sz w:val="28"/>
          <w:szCs w:val="28"/>
        </w:rPr>
        <w:t xml:space="preserve">недостатки транспортно-эксплуатационного состояния автомобильной дороги общего пользования регионального </w:t>
      </w:r>
      <w:r w:rsidR="0036114C">
        <w:rPr>
          <w:sz w:val="28"/>
          <w:szCs w:val="28"/>
        </w:rPr>
        <w:t xml:space="preserve">и </w:t>
      </w:r>
      <w:r w:rsidR="0036114C" w:rsidRPr="00AB319D">
        <w:rPr>
          <w:sz w:val="28"/>
          <w:szCs w:val="28"/>
        </w:rPr>
        <w:t xml:space="preserve">межмуниципального значения </w:t>
      </w:r>
      <w:r w:rsidR="0036114C">
        <w:rPr>
          <w:sz w:val="28"/>
          <w:szCs w:val="28"/>
        </w:rPr>
        <w:t>Ненецкого автономного округа.</w:t>
      </w:r>
    </w:p>
    <w:p w:rsidR="00676A70" w:rsidRDefault="000929F9" w:rsidP="009C51A1">
      <w:pPr>
        <w:pStyle w:val="20"/>
        <w:numPr>
          <w:ilvl w:val="0"/>
          <w:numId w:val="22"/>
        </w:numPr>
        <w:tabs>
          <w:tab w:val="left" w:pos="993"/>
        </w:tabs>
        <w:spacing w:after="0"/>
        <w:ind w:left="0" w:firstLine="709"/>
        <w:jc w:val="left"/>
        <w:rPr>
          <w:szCs w:val="28"/>
        </w:rPr>
      </w:pPr>
      <w:r>
        <w:t>В сфере транспорта</w:t>
      </w:r>
      <w:r>
        <w:rPr>
          <w:szCs w:val="28"/>
        </w:rPr>
        <w:t>:</w:t>
      </w:r>
    </w:p>
    <w:p w:rsidR="0083344C" w:rsidRDefault="0083344C" w:rsidP="009C51A1">
      <w:pPr>
        <w:pStyle w:val="af"/>
        <w:numPr>
          <w:ilvl w:val="0"/>
          <w:numId w:val="24"/>
        </w:numPr>
        <w:tabs>
          <w:tab w:val="left" w:pos="993"/>
        </w:tabs>
        <w:ind w:left="0" w:firstLine="709"/>
        <w:jc w:val="both"/>
        <w:rPr>
          <w:szCs w:val="28"/>
        </w:rPr>
      </w:pPr>
      <w:r w:rsidRPr="00AB319D">
        <w:rPr>
          <w:sz w:val="28"/>
          <w:szCs w:val="28"/>
        </w:rPr>
        <w:t xml:space="preserve">истечение срока действия договора с медицинской организацией </w:t>
      </w:r>
      <w:r w:rsidRPr="00AB319D">
        <w:rPr>
          <w:sz w:val="28"/>
          <w:szCs w:val="28"/>
        </w:rPr>
        <w:br/>
        <w:t xml:space="preserve">на выполнение работ (оказание услуг) по проведению медицинских </w:t>
      </w:r>
      <w:r w:rsidRPr="00AB319D">
        <w:rPr>
          <w:sz w:val="28"/>
          <w:szCs w:val="28"/>
        </w:rPr>
        <w:br/>
        <w:t xml:space="preserve">осмотров (предрейсовых, послерейсовых) водителей транспортных </w:t>
      </w:r>
      <w:r w:rsidRPr="00AB319D">
        <w:rPr>
          <w:sz w:val="28"/>
          <w:szCs w:val="28"/>
        </w:rPr>
        <w:br/>
        <w:t xml:space="preserve">средств или окончание срока действия лицензии на осуществление медицинской деятельности, предусматривающей выполнение работ (услуг) </w:t>
      </w:r>
      <w:r w:rsidRPr="00AB319D">
        <w:rPr>
          <w:sz w:val="28"/>
          <w:szCs w:val="28"/>
        </w:rPr>
        <w:br/>
        <w:t>по медицинским осмотрам (предрейсовых, послерейсовых) водителей транспортных средств, используемых для перевозок;</w:t>
      </w:r>
    </w:p>
    <w:p w:rsidR="0083344C" w:rsidRDefault="0083344C" w:rsidP="009C51A1">
      <w:pPr>
        <w:pStyle w:val="af"/>
        <w:numPr>
          <w:ilvl w:val="0"/>
          <w:numId w:val="24"/>
        </w:numPr>
        <w:tabs>
          <w:tab w:val="left" w:pos="993"/>
        </w:tabs>
        <w:ind w:left="0" w:firstLine="709"/>
        <w:jc w:val="both"/>
        <w:rPr>
          <w:sz w:val="28"/>
          <w:szCs w:val="28"/>
        </w:rPr>
      </w:pPr>
      <w:r w:rsidRPr="0083344C">
        <w:rPr>
          <w:sz w:val="28"/>
          <w:szCs w:val="28"/>
        </w:rPr>
        <w:t>истечение срока действия обязательного медицинского освидетельствования не менее 20 процентов водителей транспортных средств;</w:t>
      </w:r>
    </w:p>
    <w:p w:rsidR="0083344C" w:rsidRPr="0083344C" w:rsidRDefault="0083344C" w:rsidP="009C51A1">
      <w:pPr>
        <w:pStyle w:val="af"/>
        <w:numPr>
          <w:ilvl w:val="0"/>
          <w:numId w:val="24"/>
        </w:numPr>
        <w:tabs>
          <w:tab w:val="left" w:pos="993"/>
        </w:tabs>
        <w:ind w:left="0" w:firstLine="709"/>
        <w:jc w:val="both"/>
        <w:rPr>
          <w:sz w:val="28"/>
          <w:szCs w:val="28"/>
        </w:rPr>
      </w:pPr>
      <w:r w:rsidRPr="0083344C">
        <w:rPr>
          <w:sz w:val="28"/>
          <w:szCs w:val="28"/>
        </w:rPr>
        <w:t xml:space="preserve">отсутствие соответствия квалификации у 50 процентов </w:t>
      </w:r>
      <w:r w:rsidRPr="0083344C">
        <w:rPr>
          <w:sz w:val="28"/>
          <w:szCs w:val="28"/>
        </w:rPr>
        <w:br/>
        <w:t xml:space="preserve">должностных лиц, ответственных за обеспечение безопасности </w:t>
      </w:r>
      <w:r w:rsidRPr="0083344C">
        <w:rPr>
          <w:sz w:val="28"/>
          <w:szCs w:val="28"/>
        </w:rPr>
        <w:br/>
        <w:t>дорожного движения;</w:t>
      </w:r>
    </w:p>
    <w:p w:rsidR="0083344C" w:rsidRDefault="0083344C" w:rsidP="009C51A1">
      <w:pPr>
        <w:pStyle w:val="af"/>
        <w:numPr>
          <w:ilvl w:val="0"/>
          <w:numId w:val="24"/>
        </w:numPr>
        <w:tabs>
          <w:tab w:val="left" w:pos="993"/>
        </w:tabs>
        <w:ind w:left="0" w:firstLine="709"/>
        <w:jc w:val="both"/>
        <w:rPr>
          <w:sz w:val="28"/>
          <w:szCs w:val="28"/>
        </w:rPr>
      </w:pPr>
      <w:r w:rsidRPr="00AB319D">
        <w:rPr>
          <w:sz w:val="28"/>
          <w:szCs w:val="28"/>
        </w:rPr>
        <w:lastRenderedPageBreak/>
        <w:t>использование для перевозок пассажиров и багажа транспортных средств, неподключенных в установленном порядке к государственной автоматизированной информационной системе «ЭРА-ГЛОНАСС».</w:t>
      </w:r>
    </w:p>
    <w:p w:rsidR="007A4D49" w:rsidRDefault="007A4D49" w:rsidP="007A4D49">
      <w:pPr>
        <w:pStyle w:val="20"/>
        <w:tabs>
          <w:tab w:val="left" w:pos="8505"/>
        </w:tabs>
        <w:spacing w:after="0"/>
        <w:ind w:firstLine="0"/>
        <w:jc w:val="center"/>
        <w:rPr>
          <w:szCs w:val="28"/>
        </w:rPr>
      </w:pPr>
    </w:p>
    <w:p w:rsidR="00CB6097" w:rsidRDefault="00CB6097" w:rsidP="00A41ABD">
      <w:pPr>
        <w:pStyle w:val="20"/>
        <w:tabs>
          <w:tab w:val="left" w:pos="8505"/>
        </w:tabs>
        <w:spacing w:after="0"/>
        <w:ind w:firstLine="0"/>
        <w:jc w:val="center"/>
        <w:rPr>
          <w:szCs w:val="28"/>
        </w:rPr>
      </w:pPr>
    </w:p>
    <w:p w:rsidR="007A4D49" w:rsidRDefault="007A4D49" w:rsidP="007A4D49">
      <w:pPr>
        <w:pStyle w:val="20"/>
        <w:tabs>
          <w:tab w:val="left" w:pos="8505"/>
        </w:tabs>
        <w:spacing w:after="0"/>
        <w:ind w:firstLine="0"/>
        <w:jc w:val="center"/>
        <w:rPr>
          <w:szCs w:val="28"/>
        </w:rPr>
      </w:pPr>
      <w:r>
        <w:rPr>
          <w:szCs w:val="28"/>
        </w:rPr>
        <w:t>__________</w:t>
      </w:r>
    </w:p>
    <w:sectPr w:rsidR="007A4D49" w:rsidSect="00B44E40">
      <w:pgSz w:w="11906" w:h="16838"/>
      <w:pgMar w:top="851" w:right="851" w:bottom="993"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B2A" w:rsidRDefault="00715B2A">
      <w:r>
        <w:separator/>
      </w:r>
    </w:p>
  </w:endnote>
  <w:endnote w:type="continuationSeparator" w:id="0">
    <w:p w:rsidR="00715B2A" w:rsidRDefault="0071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B2A" w:rsidRDefault="00715B2A">
      <w:r>
        <w:separator/>
      </w:r>
    </w:p>
  </w:footnote>
  <w:footnote w:type="continuationSeparator" w:id="0">
    <w:p w:rsidR="00715B2A" w:rsidRDefault="00715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19" w:rsidRDefault="00847119" w:rsidP="00F875B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47119" w:rsidRDefault="008471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010271"/>
      <w:docPartObj>
        <w:docPartGallery w:val="Page Numbers (Top of Page)"/>
        <w:docPartUnique/>
      </w:docPartObj>
    </w:sdtPr>
    <w:sdtEndPr>
      <w:rPr>
        <w:sz w:val="24"/>
        <w:szCs w:val="24"/>
      </w:rPr>
    </w:sdtEndPr>
    <w:sdtContent>
      <w:p w:rsidR="00555BA7" w:rsidRPr="005D6411" w:rsidRDefault="00555BA7">
        <w:pPr>
          <w:pStyle w:val="a6"/>
          <w:jc w:val="center"/>
          <w:rPr>
            <w:sz w:val="24"/>
            <w:szCs w:val="24"/>
          </w:rPr>
        </w:pPr>
        <w:r w:rsidRPr="005D6411">
          <w:rPr>
            <w:sz w:val="24"/>
            <w:szCs w:val="24"/>
          </w:rPr>
          <w:fldChar w:fldCharType="begin"/>
        </w:r>
        <w:r w:rsidRPr="005D6411">
          <w:rPr>
            <w:sz w:val="24"/>
            <w:szCs w:val="24"/>
          </w:rPr>
          <w:instrText>PAGE   \* MERGEFORMAT</w:instrText>
        </w:r>
        <w:r w:rsidRPr="005D6411">
          <w:rPr>
            <w:sz w:val="24"/>
            <w:szCs w:val="24"/>
          </w:rPr>
          <w:fldChar w:fldCharType="separate"/>
        </w:r>
        <w:r w:rsidR="00537585">
          <w:rPr>
            <w:noProof/>
            <w:sz w:val="24"/>
            <w:szCs w:val="24"/>
          </w:rPr>
          <w:t>2</w:t>
        </w:r>
        <w:r w:rsidRPr="005D6411">
          <w:rPr>
            <w:sz w:val="24"/>
            <w:szCs w:val="24"/>
          </w:rPr>
          <w:fldChar w:fldCharType="end"/>
        </w:r>
      </w:p>
    </w:sdtContent>
  </w:sdt>
  <w:p w:rsidR="00847119" w:rsidRDefault="0084711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71943"/>
      <w:docPartObj>
        <w:docPartGallery w:val="Page Numbers (Top of Page)"/>
        <w:docPartUnique/>
      </w:docPartObj>
    </w:sdtPr>
    <w:sdtEndPr/>
    <w:sdtContent>
      <w:p w:rsidR="00555BA7" w:rsidRDefault="00715B2A">
        <w:pPr>
          <w:pStyle w:val="a6"/>
          <w:jc w:val="center"/>
        </w:pPr>
      </w:p>
    </w:sdtContent>
  </w:sdt>
  <w:p w:rsidR="00555BA7" w:rsidRDefault="00555BA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19" w:rsidRDefault="00847119" w:rsidP="00F875B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47119" w:rsidRDefault="0084711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19" w:rsidRPr="00822A67" w:rsidRDefault="00847119">
    <w:pPr>
      <w:pStyle w:val="a6"/>
      <w:jc w:val="center"/>
      <w:rPr>
        <w:sz w:val="28"/>
        <w:szCs w:val="28"/>
      </w:rPr>
    </w:pPr>
    <w:r w:rsidRPr="00822A67">
      <w:rPr>
        <w:sz w:val="28"/>
        <w:szCs w:val="28"/>
      </w:rPr>
      <w:fldChar w:fldCharType="begin"/>
    </w:r>
    <w:r w:rsidRPr="00822A67">
      <w:rPr>
        <w:sz w:val="28"/>
        <w:szCs w:val="28"/>
      </w:rPr>
      <w:instrText xml:space="preserve"> PAGE   \* MERGEFORMAT </w:instrText>
    </w:r>
    <w:r w:rsidRPr="00822A67">
      <w:rPr>
        <w:sz w:val="28"/>
        <w:szCs w:val="28"/>
      </w:rPr>
      <w:fldChar w:fldCharType="separate"/>
    </w:r>
    <w:r w:rsidR="00537585">
      <w:rPr>
        <w:noProof/>
        <w:sz w:val="28"/>
        <w:szCs w:val="28"/>
      </w:rPr>
      <w:t>2</w:t>
    </w:r>
    <w:r w:rsidRPr="00822A67">
      <w:rPr>
        <w:sz w:val="28"/>
        <w:szCs w:val="28"/>
      </w:rPr>
      <w:fldChar w:fldCharType="end"/>
    </w:r>
  </w:p>
  <w:p w:rsidR="00847119" w:rsidRDefault="008471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B88"/>
    <w:multiLevelType w:val="hybridMultilevel"/>
    <w:tmpl w:val="E8000AA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 w15:restartNumberingAfterBreak="0">
    <w:nsid w:val="0ADE1623"/>
    <w:multiLevelType w:val="hybridMultilevel"/>
    <w:tmpl w:val="E50EF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C854D8"/>
    <w:multiLevelType w:val="hybridMultilevel"/>
    <w:tmpl w:val="E8000AA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 w15:restartNumberingAfterBreak="0">
    <w:nsid w:val="28C00C59"/>
    <w:multiLevelType w:val="hybridMultilevel"/>
    <w:tmpl w:val="E8000AA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15:restartNumberingAfterBreak="0">
    <w:nsid w:val="37975F02"/>
    <w:multiLevelType w:val="hybridMultilevel"/>
    <w:tmpl w:val="E8000AA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5" w15:restartNumberingAfterBreak="0">
    <w:nsid w:val="37FE38EC"/>
    <w:multiLevelType w:val="hybridMultilevel"/>
    <w:tmpl w:val="E8000AA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6" w15:restartNumberingAfterBreak="0">
    <w:nsid w:val="3CE96A97"/>
    <w:multiLevelType w:val="hybridMultilevel"/>
    <w:tmpl w:val="E8000AA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15:restartNumberingAfterBreak="0">
    <w:nsid w:val="472A6284"/>
    <w:multiLevelType w:val="hybridMultilevel"/>
    <w:tmpl w:val="E8000AA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8" w15:restartNumberingAfterBreak="0">
    <w:nsid w:val="47A11D31"/>
    <w:multiLevelType w:val="hybridMultilevel"/>
    <w:tmpl w:val="9B14FBD4"/>
    <w:lvl w:ilvl="0" w:tplc="39EC6EE2">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C8D00EE"/>
    <w:multiLevelType w:val="hybridMultilevel"/>
    <w:tmpl w:val="E8000AA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0" w15:restartNumberingAfterBreak="0">
    <w:nsid w:val="5478514E"/>
    <w:multiLevelType w:val="hybridMultilevel"/>
    <w:tmpl w:val="E8000AA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1" w15:restartNumberingAfterBreak="0">
    <w:nsid w:val="57C723AB"/>
    <w:multiLevelType w:val="hybridMultilevel"/>
    <w:tmpl w:val="2B04A32A"/>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2" w15:restartNumberingAfterBreak="0">
    <w:nsid w:val="59154567"/>
    <w:multiLevelType w:val="hybridMultilevel"/>
    <w:tmpl w:val="640C82F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3" w15:restartNumberingAfterBreak="0">
    <w:nsid w:val="593644FA"/>
    <w:multiLevelType w:val="hybridMultilevel"/>
    <w:tmpl w:val="E8000AA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4" w15:restartNumberingAfterBreak="0">
    <w:nsid w:val="5A553D80"/>
    <w:multiLevelType w:val="hybridMultilevel"/>
    <w:tmpl w:val="E50EF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A40215"/>
    <w:multiLevelType w:val="hybridMultilevel"/>
    <w:tmpl w:val="E8000AA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6" w15:restartNumberingAfterBreak="0">
    <w:nsid w:val="65467381"/>
    <w:multiLevelType w:val="hybridMultilevel"/>
    <w:tmpl w:val="E8000AA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7" w15:restartNumberingAfterBreak="0">
    <w:nsid w:val="6B0E5993"/>
    <w:multiLevelType w:val="hybridMultilevel"/>
    <w:tmpl w:val="43187808"/>
    <w:lvl w:ilvl="0" w:tplc="0419000F">
      <w:start w:val="1"/>
      <w:numFmt w:val="decimal"/>
      <w:lvlText w:val="%1."/>
      <w:lvlJc w:val="left"/>
      <w:pPr>
        <w:ind w:left="5823" w:hanging="360"/>
      </w:pPr>
    </w:lvl>
    <w:lvl w:ilvl="1" w:tplc="04190019" w:tentative="1">
      <w:start w:val="1"/>
      <w:numFmt w:val="lowerLetter"/>
      <w:lvlText w:val="%2."/>
      <w:lvlJc w:val="left"/>
      <w:pPr>
        <w:ind w:left="6543" w:hanging="360"/>
      </w:pPr>
    </w:lvl>
    <w:lvl w:ilvl="2" w:tplc="0419001B" w:tentative="1">
      <w:start w:val="1"/>
      <w:numFmt w:val="lowerRoman"/>
      <w:lvlText w:val="%3."/>
      <w:lvlJc w:val="right"/>
      <w:pPr>
        <w:ind w:left="7263" w:hanging="180"/>
      </w:pPr>
    </w:lvl>
    <w:lvl w:ilvl="3" w:tplc="0419000F" w:tentative="1">
      <w:start w:val="1"/>
      <w:numFmt w:val="decimal"/>
      <w:lvlText w:val="%4."/>
      <w:lvlJc w:val="left"/>
      <w:pPr>
        <w:ind w:left="7983" w:hanging="360"/>
      </w:pPr>
    </w:lvl>
    <w:lvl w:ilvl="4" w:tplc="04190019" w:tentative="1">
      <w:start w:val="1"/>
      <w:numFmt w:val="lowerLetter"/>
      <w:lvlText w:val="%5."/>
      <w:lvlJc w:val="left"/>
      <w:pPr>
        <w:ind w:left="8703" w:hanging="360"/>
      </w:pPr>
    </w:lvl>
    <w:lvl w:ilvl="5" w:tplc="0419001B" w:tentative="1">
      <w:start w:val="1"/>
      <w:numFmt w:val="lowerRoman"/>
      <w:lvlText w:val="%6."/>
      <w:lvlJc w:val="right"/>
      <w:pPr>
        <w:ind w:left="9423" w:hanging="180"/>
      </w:pPr>
    </w:lvl>
    <w:lvl w:ilvl="6" w:tplc="0419000F" w:tentative="1">
      <w:start w:val="1"/>
      <w:numFmt w:val="decimal"/>
      <w:lvlText w:val="%7."/>
      <w:lvlJc w:val="left"/>
      <w:pPr>
        <w:ind w:left="10143" w:hanging="360"/>
      </w:pPr>
    </w:lvl>
    <w:lvl w:ilvl="7" w:tplc="04190019" w:tentative="1">
      <w:start w:val="1"/>
      <w:numFmt w:val="lowerLetter"/>
      <w:lvlText w:val="%8."/>
      <w:lvlJc w:val="left"/>
      <w:pPr>
        <w:ind w:left="10863" w:hanging="360"/>
      </w:pPr>
    </w:lvl>
    <w:lvl w:ilvl="8" w:tplc="0419001B" w:tentative="1">
      <w:start w:val="1"/>
      <w:numFmt w:val="lowerRoman"/>
      <w:lvlText w:val="%9."/>
      <w:lvlJc w:val="right"/>
      <w:pPr>
        <w:ind w:left="11583" w:hanging="180"/>
      </w:pPr>
    </w:lvl>
  </w:abstractNum>
  <w:abstractNum w:abstractNumId="18" w15:restartNumberingAfterBreak="0">
    <w:nsid w:val="6DAE0201"/>
    <w:multiLevelType w:val="hybridMultilevel"/>
    <w:tmpl w:val="E8000AA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9" w15:restartNumberingAfterBreak="0">
    <w:nsid w:val="6EBB3C6B"/>
    <w:multiLevelType w:val="hybridMultilevel"/>
    <w:tmpl w:val="E8000AA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0" w15:restartNumberingAfterBreak="0">
    <w:nsid w:val="6EBC744E"/>
    <w:multiLevelType w:val="hybridMultilevel"/>
    <w:tmpl w:val="E50EF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4216AD"/>
    <w:multiLevelType w:val="hybridMultilevel"/>
    <w:tmpl w:val="E8000AA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2" w15:restartNumberingAfterBreak="0">
    <w:nsid w:val="741C34AC"/>
    <w:multiLevelType w:val="hybridMultilevel"/>
    <w:tmpl w:val="E8000AA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3" w15:restartNumberingAfterBreak="0">
    <w:nsid w:val="74442E50"/>
    <w:multiLevelType w:val="hybridMultilevel"/>
    <w:tmpl w:val="E8000AA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15:restartNumberingAfterBreak="0">
    <w:nsid w:val="745D6C15"/>
    <w:multiLevelType w:val="hybridMultilevel"/>
    <w:tmpl w:val="E8000AA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5" w15:restartNumberingAfterBreak="0">
    <w:nsid w:val="7A0A19D0"/>
    <w:multiLevelType w:val="hybridMultilevel"/>
    <w:tmpl w:val="01B010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25"/>
  </w:num>
  <w:num w:numId="3">
    <w:abstractNumId w:val="11"/>
  </w:num>
  <w:num w:numId="4">
    <w:abstractNumId w:val="21"/>
  </w:num>
  <w:num w:numId="5">
    <w:abstractNumId w:val="12"/>
  </w:num>
  <w:num w:numId="6">
    <w:abstractNumId w:val="7"/>
  </w:num>
  <w:num w:numId="7">
    <w:abstractNumId w:val="5"/>
  </w:num>
  <w:num w:numId="8">
    <w:abstractNumId w:val="3"/>
  </w:num>
  <w:num w:numId="9">
    <w:abstractNumId w:val="0"/>
  </w:num>
  <w:num w:numId="10">
    <w:abstractNumId w:val="10"/>
  </w:num>
  <w:num w:numId="11">
    <w:abstractNumId w:val="4"/>
  </w:num>
  <w:num w:numId="12">
    <w:abstractNumId w:val="2"/>
  </w:num>
  <w:num w:numId="13">
    <w:abstractNumId w:val="23"/>
  </w:num>
  <w:num w:numId="14">
    <w:abstractNumId w:val="18"/>
  </w:num>
  <w:num w:numId="15">
    <w:abstractNumId w:val="9"/>
  </w:num>
  <w:num w:numId="16">
    <w:abstractNumId w:val="6"/>
  </w:num>
  <w:num w:numId="17">
    <w:abstractNumId w:val="19"/>
  </w:num>
  <w:num w:numId="18">
    <w:abstractNumId w:val="24"/>
  </w:num>
  <w:num w:numId="19">
    <w:abstractNumId w:val="16"/>
  </w:num>
  <w:num w:numId="20">
    <w:abstractNumId w:val="15"/>
  </w:num>
  <w:num w:numId="21">
    <w:abstractNumId w:val="1"/>
  </w:num>
  <w:num w:numId="22">
    <w:abstractNumId w:val="17"/>
  </w:num>
  <w:num w:numId="23">
    <w:abstractNumId w:val="22"/>
  </w:num>
  <w:num w:numId="24">
    <w:abstractNumId w:val="13"/>
  </w:num>
  <w:num w:numId="25">
    <w:abstractNumId w:val="20"/>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10"/>
    <w:rsid w:val="0000167B"/>
    <w:rsid w:val="000034B4"/>
    <w:rsid w:val="00006630"/>
    <w:rsid w:val="000066C0"/>
    <w:rsid w:val="000070B8"/>
    <w:rsid w:val="0001263B"/>
    <w:rsid w:val="0002047E"/>
    <w:rsid w:val="00020FB6"/>
    <w:rsid w:val="0002667E"/>
    <w:rsid w:val="00027385"/>
    <w:rsid w:val="0003045A"/>
    <w:rsid w:val="000348BC"/>
    <w:rsid w:val="00036171"/>
    <w:rsid w:val="00036790"/>
    <w:rsid w:val="00040F73"/>
    <w:rsid w:val="00046DBB"/>
    <w:rsid w:val="00055135"/>
    <w:rsid w:val="00060881"/>
    <w:rsid w:val="00060D1E"/>
    <w:rsid w:val="000624AC"/>
    <w:rsid w:val="00064AF2"/>
    <w:rsid w:val="0007027C"/>
    <w:rsid w:val="00070D07"/>
    <w:rsid w:val="0007107F"/>
    <w:rsid w:val="00071AE1"/>
    <w:rsid w:val="00072AF8"/>
    <w:rsid w:val="00072DEC"/>
    <w:rsid w:val="000768BF"/>
    <w:rsid w:val="00076EC5"/>
    <w:rsid w:val="00080BB6"/>
    <w:rsid w:val="00083CA9"/>
    <w:rsid w:val="00083DD8"/>
    <w:rsid w:val="00083E66"/>
    <w:rsid w:val="00084B7F"/>
    <w:rsid w:val="000861A4"/>
    <w:rsid w:val="00086552"/>
    <w:rsid w:val="00090311"/>
    <w:rsid w:val="0009179C"/>
    <w:rsid w:val="000929F9"/>
    <w:rsid w:val="00093175"/>
    <w:rsid w:val="00093A42"/>
    <w:rsid w:val="00094F74"/>
    <w:rsid w:val="00094FAD"/>
    <w:rsid w:val="000A1279"/>
    <w:rsid w:val="000A208D"/>
    <w:rsid w:val="000A3F43"/>
    <w:rsid w:val="000A5311"/>
    <w:rsid w:val="000A5A64"/>
    <w:rsid w:val="000B011C"/>
    <w:rsid w:val="000B3DF3"/>
    <w:rsid w:val="000B6EBA"/>
    <w:rsid w:val="000C2529"/>
    <w:rsid w:val="000C2D7B"/>
    <w:rsid w:val="000C5919"/>
    <w:rsid w:val="000D07FE"/>
    <w:rsid w:val="000D3D8C"/>
    <w:rsid w:val="000D55C5"/>
    <w:rsid w:val="000D663A"/>
    <w:rsid w:val="000E2C68"/>
    <w:rsid w:val="000E45B2"/>
    <w:rsid w:val="000E7267"/>
    <w:rsid w:val="000F1E33"/>
    <w:rsid w:val="000F2DD4"/>
    <w:rsid w:val="000F2E3E"/>
    <w:rsid w:val="000F396C"/>
    <w:rsid w:val="000F4100"/>
    <w:rsid w:val="00100FC4"/>
    <w:rsid w:val="00101D05"/>
    <w:rsid w:val="001056AD"/>
    <w:rsid w:val="00105EA8"/>
    <w:rsid w:val="001060D2"/>
    <w:rsid w:val="001076F1"/>
    <w:rsid w:val="00112D2A"/>
    <w:rsid w:val="00115398"/>
    <w:rsid w:val="001201E1"/>
    <w:rsid w:val="00121087"/>
    <w:rsid w:val="00125F4E"/>
    <w:rsid w:val="0013371E"/>
    <w:rsid w:val="00134099"/>
    <w:rsid w:val="0013552C"/>
    <w:rsid w:val="001409D0"/>
    <w:rsid w:val="00141BFF"/>
    <w:rsid w:val="001421F4"/>
    <w:rsid w:val="00142929"/>
    <w:rsid w:val="00143A3A"/>
    <w:rsid w:val="00144D45"/>
    <w:rsid w:val="00147070"/>
    <w:rsid w:val="00147910"/>
    <w:rsid w:val="001559F0"/>
    <w:rsid w:val="00155B45"/>
    <w:rsid w:val="0017010B"/>
    <w:rsid w:val="001744AA"/>
    <w:rsid w:val="00175155"/>
    <w:rsid w:val="00175242"/>
    <w:rsid w:val="0017597D"/>
    <w:rsid w:val="0017633E"/>
    <w:rsid w:val="00181C05"/>
    <w:rsid w:val="001837F3"/>
    <w:rsid w:val="00185140"/>
    <w:rsid w:val="001862E8"/>
    <w:rsid w:val="00186EC4"/>
    <w:rsid w:val="00191EAE"/>
    <w:rsid w:val="0019470C"/>
    <w:rsid w:val="00194CD8"/>
    <w:rsid w:val="00197815"/>
    <w:rsid w:val="001A1000"/>
    <w:rsid w:val="001A11F3"/>
    <w:rsid w:val="001A1434"/>
    <w:rsid w:val="001A1F74"/>
    <w:rsid w:val="001A2F40"/>
    <w:rsid w:val="001A3620"/>
    <w:rsid w:val="001B0E19"/>
    <w:rsid w:val="001B3FD1"/>
    <w:rsid w:val="001B4BFA"/>
    <w:rsid w:val="001B51FE"/>
    <w:rsid w:val="001B7D2C"/>
    <w:rsid w:val="001C1A40"/>
    <w:rsid w:val="001C24F3"/>
    <w:rsid w:val="001C5BB5"/>
    <w:rsid w:val="001D02C4"/>
    <w:rsid w:val="001D2B19"/>
    <w:rsid w:val="001D3391"/>
    <w:rsid w:val="001D54E8"/>
    <w:rsid w:val="001D6150"/>
    <w:rsid w:val="001D66AC"/>
    <w:rsid w:val="001E3D11"/>
    <w:rsid w:val="001E6C66"/>
    <w:rsid w:val="001F08D3"/>
    <w:rsid w:val="001F239F"/>
    <w:rsid w:val="001F7123"/>
    <w:rsid w:val="002004FA"/>
    <w:rsid w:val="002051B1"/>
    <w:rsid w:val="00211CC0"/>
    <w:rsid w:val="00211D59"/>
    <w:rsid w:val="0021262C"/>
    <w:rsid w:val="00213EFD"/>
    <w:rsid w:val="00215635"/>
    <w:rsid w:val="00224FAA"/>
    <w:rsid w:val="002256D2"/>
    <w:rsid w:val="00226264"/>
    <w:rsid w:val="002301BE"/>
    <w:rsid w:val="002322EB"/>
    <w:rsid w:val="00232EC6"/>
    <w:rsid w:val="00235524"/>
    <w:rsid w:val="00235569"/>
    <w:rsid w:val="00240298"/>
    <w:rsid w:val="00246A00"/>
    <w:rsid w:val="00261DE0"/>
    <w:rsid w:val="00262082"/>
    <w:rsid w:val="002649C5"/>
    <w:rsid w:val="00266019"/>
    <w:rsid w:val="002660A5"/>
    <w:rsid w:val="002713C2"/>
    <w:rsid w:val="00272C2C"/>
    <w:rsid w:val="0027656A"/>
    <w:rsid w:val="002768BB"/>
    <w:rsid w:val="00287F2B"/>
    <w:rsid w:val="0029594C"/>
    <w:rsid w:val="002A368E"/>
    <w:rsid w:val="002A5600"/>
    <w:rsid w:val="002A7248"/>
    <w:rsid w:val="002B03F8"/>
    <w:rsid w:val="002B3693"/>
    <w:rsid w:val="002C0C65"/>
    <w:rsid w:val="002C39A3"/>
    <w:rsid w:val="002C3DC2"/>
    <w:rsid w:val="002D0D45"/>
    <w:rsid w:val="002D22D0"/>
    <w:rsid w:val="002D2E8F"/>
    <w:rsid w:val="002D4A08"/>
    <w:rsid w:val="002D64C2"/>
    <w:rsid w:val="002D7FF8"/>
    <w:rsid w:val="002E39B7"/>
    <w:rsid w:val="00302BE8"/>
    <w:rsid w:val="003057BB"/>
    <w:rsid w:val="00306FCE"/>
    <w:rsid w:val="00307572"/>
    <w:rsid w:val="00315687"/>
    <w:rsid w:val="00320B20"/>
    <w:rsid w:val="00321AF3"/>
    <w:rsid w:val="00322C72"/>
    <w:rsid w:val="00326F1F"/>
    <w:rsid w:val="00332A76"/>
    <w:rsid w:val="003336CC"/>
    <w:rsid w:val="00334042"/>
    <w:rsid w:val="00335B28"/>
    <w:rsid w:val="003369B3"/>
    <w:rsid w:val="00342102"/>
    <w:rsid w:val="00342EA0"/>
    <w:rsid w:val="0034398A"/>
    <w:rsid w:val="003500B3"/>
    <w:rsid w:val="003576FF"/>
    <w:rsid w:val="0036114C"/>
    <w:rsid w:val="0036306F"/>
    <w:rsid w:val="00363ECC"/>
    <w:rsid w:val="00364576"/>
    <w:rsid w:val="0036465E"/>
    <w:rsid w:val="00370A5B"/>
    <w:rsid w:val="00374830"/>
    <w:rsid w:val="00375601"/>
    <w:rsid w:val="00376AB3"/>
    <w:rsid w:val="00377436"/>
    <w:rsid w:val="003775F5"/>
    <w:rsid w:val="00382BA9"/>
    <w:rsid w:val="0038360F"/>
    <w:rsid w:val="00383DF1"/>
    <w:rsid w:val="00383F4E"/>
    <w:rsid w:val="00384529"/>
    <w:rsid w:val="00384BEA"/>
    <w:rsid w:val="00395A84"/>
    <w:rsid w:val="003966F3"/>
    <w:rsid w:val="00396A80"/>
    <w:rsid w:val="003A2A6B"/>
    <w:rsid w:val="003A6D58"/>
    <w:rsid w:val="003B738D"/>
    <w:rsid w:val="003C082D"/>
    <w:rsid w:val="003C173B"/>
    <w:rsid w:val="003C564D"/>
    <w:rsid w:val="003C6B35"/>
    <w:rsid w:val="003D08BC"/>
    <w:rsid w:val="003D38DD"/>
    <w:rsid w:val="003D643D"/>
    <w:rsid w:val="003D65CE"/>
    <w:rsid w:val="003D66E8"/>
    <w:rsid w:val="003D7F60"/>
    <w:rsid w:val="003E0F1A"/>
    <w:rsid w:val="003E40B3"/>
    <w:rsid w:val="003E54B7"/>
    <w:rsid w:val="003E58FF"/>
    <w:rsid w:val="003E77CD"/>
    <w:rsid w:val="003E7975"/>
    <w:rsid w:val="003F068B"/>
    <w:rsid w:val="003F0919"/>
    <w:rsid w:val="003F423B"/>
    <w:rsid w:val="003F573C"/>
    <w:rsid w:val="00404148"/>
    <w:rsid w:val="004054A7"/>
    <w:rsid w:val="00406828"/>
    <w:rsid w:val="0041370C"/>
    <w:rsid w:val="0041419D"/>
    <w:rsid w:val="0042285B"/>
    <w:rsid w:val="0042445A"/>
    <w:rsid w:val="00424C90"/>
    <w:rsid w:val="00425D0D"/>
    <w:rsid w:val="00437E25"/>
    <w:rsid w:val="00443DAE"/>
    <w:rsid w:val="004449AC"/>
    <w:rsid w:val="0044553E"/>
    <w:rsid w:val="004475C0"/>
    <w:rsid w:val="00452690"/>
    <w:rsid w:val="004553D4"/>
    <w:rsid w:val="00456035"/>
    <w:rsid w:val="00460557"/>
    <w:rsid w:val="00461813"/>
    <w:rsid w:val="0046253B"/>
    <w:rsid w:val="00463A0A"/>
    <w:rsid w:val="00471A4D"/>
    <w:rsid w:val="004747D5"/>
    <w:rsid w:val="00477A30"/>
    <w:rsid w:val="00477E0C"/>
    <w:rsid w:val="0048168F"/>
    <w:rsid w:val="00483875"/>
    <w:rsid w:val="00484E1E"/>
    <w:rsid w:val="0048509B"/>
    <w:rsid w:val="00486EC1"/>
    <w:rsid w:val="004911AB"/>
    <w:rsid w:val="00491508"/>
    <w:rsid w:val="00491B25"/>
    <w:rsid w:val="00492319"/>
    <w:rsid w:val="00492F20"/>
    <w:rsid w:val="004964E1"/>
    <w:rsid w:val="004A14F4"/>
    <w:rsid w:val="004A1DF3"/>
    <w:rsid w:val="004A252C"/>
    <w:rsid w:val="004A2C7D"/>
    <w:rsid w:val="004C054E"/>
    <w:rsid w:val="004C0E0D"/>
    <w:rsid w:val="004C4EDF"/>
    <w:rsid w:val="004C5BCE"/>
    <w:rsid w:val="004D14C1"/>
    <w:rsid w:val="004D75AE"/>
    <w:rsid w:val="004D75E9"/>
    <w:rsid w:val="004D7ED4"/>
    <w:rsid w:val="004E74B4"/>
    <w:rsid w:val="004F0E13"/>
    <w:rsid w:val="004F62A7"/>
    <w:rsid w:val="004F67FE"/>
    <w:rsid w:val="004F7B05"/>
    <w:rsid w:val="005024A1"/>
    <w:rsid w:val="005026C6"/>
    <w:rsid w:val="005037D3"/>
    <w:rsid w:val="00505CB4"/>
    <w:rsid w:val="005060A2"/>
    <w:rsid w:val="00511278"/>
    <w:rsid w:val="0051481B"/>
    <w:rsid w:val="005175A0"/>
    <w:rsid w:val="005241F0"/>
    <w:rsid w:val="00527886"/>
    <w:rsid w:val="0053051A"/>
    <w:rsid w:val="005305C0"/>
    <w:rsid w:val="005329E7"/>
    <w:rsid w:val="005370CB"/>
    <w:rsid w:val="00537585"/>
    <w:rsid w:val="00541A6B"/>
    <w:rsid w:val="0054243C"/>
    <w:rsid w:val="0054296E"/>
    <w:rsid w:val="00544D75"/>
    <w:rsid w:val="00544DB0"/>
    <w:rsid w:val="0054537E"/>
    <w:rsid w:val="00555BA7"/>
    <w:rsid w:val="0056108C"/>
    <w:rsid w:val="005621F6"/>
    <w:rsid w:val="00562E9E"/>
    <w:rsid w:val="005652BE"/>
    <w:rsid w:val="00565782"/>
    <w:rsid w:val="005663F8"/>
    <w:rsid w:val="00576F04"/>
    <w:rsid w:val="00577CD5"/>
    <w:rsid w:val="0058029F"/>
    <w:rsid w:val="005807BB"/>
    <w:rsid w:val="00580C0B"/>
    <w:rsid w:val="005816FE"/>
    <w:rsid w:val="005856EE"/>
    <w:rsid w:val="00590BD2"/>
    <w:rsid w:val="00594AAC"/>
    <w:rsid w:val="005A3975"/>
    <w:rsid w:val="005A4083"/>
    <w:rsid w:val="005A54C0"/>
    <w:rsid w:val="005A76B8"/>
    <w:rsid w:val="005B0838"/>
    <w:rsid w:val="005B17A8"/>
    <w:rsid w:val="005B385E"/>
    <w:rsid w:val="005B3B82"/>
    <w:rsid w:val="005B4F37"/>
    <w:rsid w:val="005C522C"/>
    <w:rsid w:val="005C5BB2"/>
    <w:rsid w:val="005C5E5C"/>
    <w:rsid w:val="005C6AF4"/>
    <w:rsid w:val="005D103A"/>
    <w:rsid w:val="005D12BF"/>
    <w:rsid w:val="005D6411"/>
    <w:rsid w:val="005E0FF9"/>
    <w:rsid w:val="005E232D"/>
    <w:rsid w:val="005E24E6"/>
    <w:rsid w:val="005E40F0"/>
    <w:rsid w:val="005F002E"/>
    <w:rsid w:val="005F24E3"/>
    <w:rsid w:val="005F3A79"/>
    <w:rsid w:val="005F44E3"/>
    <w:rsid w:val="005F5BBF"/>
    <w:rsid w:val="006000C5"/>
    <w:rsid w:val="00602336"/>
    <w:rsid w:val="00603EFE"/>
    <w:rsid w:val="006077D2"/>
    <w:rsid w:val="00607F2B"/>
    <w:rsid w:val="0061273B"/>
    <w:rsid w:val="00615861"/>
    <w:rsid w:val="0061710E"/>
    <w:rsid w:val="006171BF"/>
    <w:rsid w:val="0062078E"/>
    <w:rsid w:val="00622A4C"/>
    <w:rsid w:val="0062581D"/>
    <w:rsid w:val="00627E12"/>
    <w:rsid w:val="0063292C"/>
    <w:rsid w:val="006340B8"/>
    <w:rsid w:val="00634180"/>
    <w:rsid w:val="00635358"/>
    <w:rsid w:val="00637917"/>
    <w:rsid w:val="00643449"/>
    <w:rsid w:val="00653B04"/>
    <w:rsid w:val="00654C3F"/>
    <w:rsid w:val="00660677"/>
    <w:rsid w:val="00660B43"/>
    <w:rsid w:val="0066359A"/>
    <w:rsid w:val="00663A6F"/>
    <w:rsid w:val="00664D6B"/>
    <w:rsid w:val="0066580B"/>
    <w:rsid w:val="00665B5A"/>
    <w:rsid w:val="00667478"/>
    <w:rsid w:val="00667DBF"/>
    <w:rsid w:val="00670B33"/>
    <w:rsid w:val="006713D4"/>
    <w:rsid w:val="006718D5"/>
    <w:rsid w:val="00672EC9"/>
    <w:rsid w:val="00675740"/>
    <w:rsid w:val="00675975"/>
    <w:rsid w:val="006760DC"/>
    <w:rsid w:val="00676A70"/>
    <w:rsid w:val="00684ECF"/>
    <w:rsid w:val="00691B9F"/>
    <w:rsid w:val="0069364A"/>
    <w:rsid w:val="006951A5"/>
    <w:rsid w:val="0069776A"/>
    <w:rsid w:val="00697B6E"/>
    <w:rsid w:val="006A0B70"/>
    <w:rsid w:val="006A1C1E"/>
    <w:rsid w:val="006A3414"/>
    <w:rsid w:val="006A3E9F"/>
    <w:rsid w:val="006A6B41"/>
    <w:rsid w:val="006A77AC"/>
    <w:rsid w:val="006A79A8"/>
    <w:rsid w:val="006B0639"/>
    <w:rsid w:val="006B3584"/>
    <w:rsid w:val="006B470A"/>
    <w:rsid w:val="006B4A19"/>
    <w:rsid w:val="006C3014"/>
    <w:rsid w:val="006C52D1"/>
    <w:rsid w:val="006C55FA"/>
    <w:rsid w:val="006C61EE"/>
    <w:rsid w:val="006C7C88"/>
    <w:rsid w:val="006D255D"/>
    <w:rsid w:val="006D37DE"/>
    <w:rsid w:val="006E27E3"/>
    <w:rsid w:val="006E5793"/>
    <w:rsid w:val="006E5BC4"/>
    <w:rsid w:val="006E6147"/>
    <w:rsid w:val="006E6EEE"/>
    <w:rsid w:val="006E7593"/>
    <w:rsid w:val="006F3B31"/>
    <w:rsid w:val="006F4DC8"/>
    <w:rsid w:val="006F7744"/>
    <w:rsid w:val="00700CC3"/>
    <w:rsid w:val="00703425"/>
    <w:rsid w:val="007103FA"/>
    <w:rsid w:val="00712EED"/>
    <w:rsid w:val="00712F9A"/>
    <w:rsid w:val="0071369C"/>
    <w:rsid w:val="0071408A"/>
    <w:rsid w:val="0071448E"/>
    <w:rsid w:val="00715392"/>
    <w:rsid w:val="00715B2A"/>
    <w:rsid w:val="00716E49"/>
    <w:rsid w:val="00721052"/>
    <w:rsid w:val="00721B1B"/>
    <w:rsid w:val="00724A12"/>
    <w:rsid w:val="00733CF7"/>
    <w:rsid w:val="00734373"/>
    <w:rsid w:val="007346D4"/>
    <w:rsid w:val="00741E65"/>
    <w:rsid w:val="00743AAE"/>
    <w:rsid w:val="007444DC"/>
    <w:rsid w:val="00745AF2"/>
    <w:rsid w:val="00746C7E"/>
    <w:rsid w:val="00746F4F"/>
    <w:rsid w:val="007475F0"/>
    <w:rsid w:val="00752AAE"/>
    <w:rsid w:val="00757DBF"/>
    <w:rsid w:val="00757FBC"/>
    <w:rsid w:val="00761A5B"/>
    <w:rsid w:val="00764FEE"/>
    <w:rsid w:val="0076747B"/>
    <w:rsid w:val="00767EF6"/>
    <w:rsid w:val="0077196A"/>
    <w:rsid w:val="00771D0B"/>
    <w:rsid w:val="00780856"/>
    <w:rsid w:val="00785869"/>
    <w:rsid w:val="00790165"/>
    <w:rsid w:val="00791740"/>
    <w:rsid w:val="007941F3"/>
    <w:rsid w:val="00795C0D"/>
    <w:rsid w:val="00797950"/>
    <w:rsid w:val="007A2735"/>
    <w:rsid w:val="007A4D49"/>
    <w:rsid w:val="007A7EFB"/>
    <w:rsid w:val="007C0584"/>
    <w:rsid w:val="007C0743"/>
    <w:rsid w:val="007C1E6E"/>
    <w:rsid w:val="007C23BC"/>
    <w:rsid w:val="007C35C5"/>
    <w:rsid w:val="007C5A47"/>
    <w:rsid w:val="007D6208"/>
    <w:rsid w:val="007E0899"/>
    <w:rsid w:val="007E26F4"/>
    <w:rsid w:val="007F32ED"/>
    <w:rsid w:val="0080178A"/>
    <w:rsid w:val="00812469"/>
    <w:rsid w:val="00812EB1"/>
    <w:rsid w:val="00812FEB"/>
    <w:rsid w:val="0081353B"/>
    <w:rsid w:val="008139EB"/>
    <w:rsid w:val="00814A96"/>
    <w:rsid w:val="00821BAC"/>
    <w:rsid w:val="00822A67"/>
    <w:rsid w:val="008233FF"/>
    <w:rsid w:val="00823BDC"/>
    <w:rsid w:val="0082518D"/>
    <w:rsid w:val="008252A5"/>
    <w:rsid w:val="0082599B"/>
    <w:rsid w:val="00826B0C"/>
    <w:rsid w:val="008333E8"/>
    <w:rsid w:val="0083344C"/>
    <w:rsid w:val="008337B8"/>
    <w:rsid w:val="008368BF"/>
    <w:rsid w:val="0083725F"/>
    <w:rsid w:val="008425AB"/>
    <w:rsid w:val="008435A7"/>
    <w:rsid w:val="00844277"/>
    <w:rsid w:val="0084700D"/>
    <w:rsid w:val="00847119"/>
    <w:rsid w:val="00847F18"/>
    <w:rsid w:val="008518D9"/>
    <w:rsid w:val="00852347"/>
    <w:rsid w:val="0085394D"/>
    <w:rsid w:val="00853C7F"/>
    <w:rsid w:val="0085790E"/>
    <w:rsid w:val="00857CC5"/>
    <w:rsid w:val="00866DF2"/>
    <w:rsid w:val="00867DD1"/>
    <w:rsid w:val="00872135"/>
    <w:rsid w:val="008750B8"/>
    <w:rsid w:val="00876D6E"/>
    <w:rsid w:val="00877C1D"/>
    <w:rsid w:val="00880F41"/>
    <w:rsid w:val="0088190F"/>
    <w:rsid w:val="00883588"/>
    <w:rsid w:val="00887F3F"/>
    <w:rsid w:val="00890C7D"/>
    <w:rsid w:val="00892F98"/>
    <w:rsid w:val="00893377"/>
    <w:rsid w:val="00893608"/>
    <w:rsid w:val="0089375D"/>
    <w:rsid w:val="0089376E"/>
    <w:rsid w:val="00895AAC"/>
    <w:rsid w:val="008A7C5A"/>
    <w:rsid w:val="008B0532"/>
    <w:rsid w:val="008B13F4"/>
    <w:rsid w:val="008B34D9"/>
    <w:rsid w:val="008B4BC6"/>
    <w:rsid w:val="008C033E"/>
    <w:rsid w:val="008C13CA"/>
    <w:rsid w:val="008C4418"/>
    <w:rsid w:val="008C66FE"/>
    <w:rsid w:val="008C7777"/>
    <w:rsid w:val="008D3A91"/>
    <w:rsid w:val="008D3AFC"/>
    <w:rsid w:val="008E4B8F"/>
    <w:rsid w:val="008E63C5"/>
    <w:rsid w:val="008E65F4"/>
    <w:rsid w:val="008E6DE9"/>
    <w:rsid w:val="008E6F93"/>
    <w:rsid w:val="008F14A4"/>
    <w:rsid w:val="008F2112"/>
    <w:rsid w:val="008F5409"/>
    <w:rsid w:val="008F69A0"/>
    <w:rsid w:val="008F6F08"/>
    <w:rsid w:val="00901DDC"/>
    <w:rsid w:val="00904056"/>
    <w:rsid w:val="00912C53"/>
    <w:rsid w:val="00917259"/>
    <w:rsid w:val="00920766"/>
    <w:rsid w:val="009212F8"/>
    <w:rsid w:val="009224A0"/>
    <w:rsid w:val="00923B10"/>
    <w:rsid w:val="00925EAE"/>
    <w:rsid w:val="0092612C"/>
    <w:rsid w:val="0093007A"/>
    <w:rsid w:val="0093218C"/>
    <w:rsid w:val="009377FA"/>
    <w:rsid w:val="00947338"/>
    <w:rsid w:val="00956D3E"/>
    <w:rsid w:val="00957577"/>
    <w:rsid w:val="00961837"/>
    <w:rsid w:val="00962EB1"/>
    <w:rsid w:val="00963C1A"/>
    <w:rsid w:val="009645BB"/>
    <w:rsid w:val="00967B3F"/>
    <w:rsid w:val="00971C59"/>
    <w:rsid w:val="00973D2C"/>
    <w:rsid w:val="00974DA1"/>
    <w:rsid w:val="009753E7"/>
    <w:rsid w:val="00976A44"/>
    <w:rsid w:val="0098074E"/>
    <w:rsid w:val="00982609"/>
    <w:rsid w:val="009835B8"/>
    <w:rsid w:val="0099102E"/>
    <w:rsid w:val="009947E4"/>
    <w:rsid w:val="00995116"/>
    <w:rsid w:val="009A26A4"/>
    <w:rsid w:val="009A2E51"/>
    <w:rsid w:val="009A327A"/>
    <w:rsid w:val="009A62DD"/>
    <w:rsid w:val="009A66DB"/>
    <w:rsid w:val="009B165D"/>
    <w:rsid w:val="009B1FFB"/>
    <w:rsid w:val="009B516F"/>
    <w:rsid w:val="009C1F09"/>
    <w:rsid w:val="009C51A1"/>
    <w:rsid w:val="009C5B34"/>
    <w:rsid w:val="009D5CAD"/>
    <w:rsid w:val="009E0C4C"/>
    <w:rsid w:val="009E28CB"/>
    <w:rsid w:val="009E3D01"/>
    <w:rsid w:val="009F0058"/>
    <w:rsid w:val="009F5083"/>
    <w:rsid w:val="00A00DF1"/>
    <w:rsid w:val="00A01937"/>
    <w:rsid w:val="00A11624"/>
    <w:rsid w:val="00A1400D"/>
    <w:rsid w:val="00A16E6A"/>
    <w:rsid w:val="00A17E1E"/>
    <w:rsid w:val="00A22FDF"/>
    <w:rsid w:val="00A23F2E"/>
    <w:rsid w:val="00A24CB1"/>
    <w:rsid w:val="00A25004"/>
    <w:rsid w:val="00A26645"/>
    <w:rsid w:val="00A31C81"/>
    <w:rsid w:val="00A37A83"/>
    <w:rsid w:val="00A40215"/>
    <w:rsid w:val="00A404D3"/>
    <w:rsid w:val="00A41ABD"/>
    <w:rsid w:val="00A43356"/>
    <w:rsid w:val="00A45582"/>
    <w:rsid w:val="00A45889"/>
    <w:rsid w:val="00A4781A"/>
    <w:rsid w:val="00A504E7"/>
    <w:rsid w:val="00A51082"/>
    <w:rsid w:val="00A51CE9"/>
    <w:rsid w:val="00A662FA"/>
    <w:rsid w:val="00A70AE3"/>
    <w:rsid w:val="00A74E08"/>
    <w:rsid w:val="00A766C2"/>
    <w:rsid w:val="00A7722A"/>
    <w:rsid w:val="00A8073F"/>
    <w:rsid w:val="00A80F92"/>
    <w:rsid w:val="00A8262E"/>
    <w:rsid w:val="00A826EB"/>
    <w:rsid w:val="00A82B69"/>
    <w:rsid w:val="00A84090"/>
    <w:rsid w:val="00A84777"/>
    <w:rsid w:val="00A866C9"/>
    <w:rsid w:val="00A870E8"/>
    <w:rsid w:val="00A9109C"/>
    <w:rsid w:val="00A91CA4"/>
    <w:rsid w:val="00A931AF"/>
    <w:rsid w:val="00A958B5"/>
    <w:rsid w:val="00A95E4B"/>
    <w:rsid w:val="00A9643A"/>
    <w:rsid w:val="00A96B42"/>
    <w:rsid w:val="00A96B6D"/>
    <w:rsid w:val="00A97CCF"/>
    <w:rsid w:val="00AA11E8"/>
    <w:rsid w:val="00AA203C"/>
    <w:rsid w:val="00AA72CD"/>
    <w:rsid w:val="00AB0308"/>
    <w:rsid w:val="00AB0899"/>
    <w:rsid w:val="00AB2F34"/>
    <w:rsid w:val="00AC0FE5"/>
    <w:rsid w:val="00AC2F75"/>
    <w:rsid w:val="00AC5092"/>
    <w:rsid w:val="00AC5659"/>
    <w:rsid w:val="00AD2097"/>
    <w:rsid w:val="00AD4AF6"/>
    <w:rsid w:val="00AD4D49"/>
    <w:rsid w:val="00AD7CD1"/>
    <w:rsid w:val="00AE0813"/>
    <w:rsid w:val="00AF07E4"/>
    <w:rsid w:val="00AF58C5"/>
    <w:rsid w:val="00B05A7C"/>
    <w:rsid w:val="00B0723B"/>
    <w:rsid w:val="00B124C4"/>
    <w:rsid w:val="00B13096"/>
    <w:rsid w:val="00B1311F"/>
    <w:rsid w:val="00B13698"/>
    <w:rsid w:val="00B17C8C"/>
    <w:rsid w:val="00B20D83"/>
    <w:rsid w:val="00B2172B"/>
    <w:rsid w:val="00B261BB"/>
    <w:rsid w:val="00B400D4"/>
    <w:rsid w:val="00B42090"/>
    <w:rsid w:val="00B43125"/>
    <w:rsid w:val="00B446E5"/>
    <w:rsid w:val="00B44E40"/>
    <w:rsid w:val="00B53018"/>
    <w:rsid w:val="00B548C6"/>
    <w:rsid w:val="00B54D0F"/>
    <w:rsid w:val="00B5721B"/>
    <w:rsid w:val="00B576C3"/>
    <w:rsid w:val="00B60716"/>
    <w:rsid w:val="00B670A7"/>
    <w:rsid w:val="00B73084"/>
    <w:rsid w:val="00B74185"/>
    <w:rsid w:val="00B805E6"/>
    <w:rsid w:val="00B90D3B"/>
    <w:rsid w:val="00B91ED1"/>
    <w:rsid w:val="00B949EB"/>
    <w:rsid w:val="00B96822"/>
    <w:rsid w:val="00BA1A0E"/>
    <w:rsid w:val="00BA5267"/>
    <w:rsid w:val="00BA6F5A"/>
    <w:rsid w:val="00BA7383"/>
    <w:rsid w:val="00BB23CD"/>
    <w:rsid w:val="00BB37C7"/>
    <w:rsid w:val="00BB52C8"/>
    <w:rsid w:val="00BB57AA"/>
    <w:rsid w:val="00BC43FD"/>
    <w:rsid w:val="00BC4960"/>
    <w:rsid w:val="00BC5825"/>
    <w:rsid w:val="00BC6929"/>
    <w:rsid w:val="00BD44B3"/>
    <w:rsid w:val="00BD7E5B"/>
    <w:rsid w:val="00BE1F01"/>
    <w:rsid w:val="00BE2371"/>
    <w:rsid w:val="00BE3FAA"/>
    <w:rsid w:val="00C02D28"/>
    <w:rsid w:val="00C07E70"/>
    <w:rsid w:val="00C07EA2"/>
    <w:rsid w:val="00C107AD"/>
    <w:rsid w:val="00C12BEE"/>
    <w:rsid w:val="00C1705D"/>
    <w:rsid w:val="00C238C0"/>
    <w:rsid w:val="00C23A70"/>
    <w:rsid w:val="00C26903"/>
    <w:rsid w:val="00C26D60"/>
    <w:rsid w:val="00C27A69"/>
    <w:rsid w:val="00C31DA3"/>
    <w:rsid w:val="00C32298"/>
    <w:rsid w:val="00C4206B"/>
    <w:rsid w:val="00C43DD8"/>
    <w:rsid w:val="00C44235"/>
    <w:rsid w:val="00C45B95"/>
    <w:rsid w:val="00C52685"/>
    <w:rsid w:val="00C52862"/>
    <w:rsid w:val="00C56462"/>
    <w:rsid w:val="00C6511D"/>
    <w:rsid w:val="00C65887"/>
    <w:rsid w:val="00C65D55"/>
    <w:rsid w:val="00C668A9"/>
    <w:rsid w:val="00C7230A"/>
    <w:rsid w:val="00C80EEF"/>
    <w:rsid w:val="00C81E55"/>
    <w:rsid w:val="00C82681"/>
    <w:rsid w:val="00C8409C"/>
    <w:rsid w:val="00C93783"/>
    <w:rsid w:val="00C93945"/>
    <w:rsid w:val="00C95565"/>
    <w:rsid w:val="00C97AAF"/>
    <w:rsid w:val="00CA4314"/>
    <w:rsid w:val="00CB0FEC"/>
    <w:rsid w:val="00CB1DC4"/>
    <w:rsid w:val="00CB3829"/>
    <w:rsid w:val="00CB5B3D"/>
    <w:rsid w:val="00CB6097"/>
    <w:rsid w:val="00CB6A75"/>
    <w:rsid w:val="00CC2736"/>
    <w:rsid w:val="00CC3E10"/>
    <w:rsid w:val="00CD08A4"/>
    <w:rsid w:val="00CD19A6"/>
    <w:rsid w:val="00CD3004"/>
    <w:rsid w:val="00CD56C1"/>
    <w:rsid w:val="00CE0AA7"/>
    <w:rsid w:val="00CE36F6"/>
    <w:rsid w:val="00CE3BFE"/>
    <w:rsid w:val="00CE4B3E"/>
    <w:rsid w:val="00CE4CCE"/>
    <w:rsid w:val="00CE6412"/>
    <w:rsid w:val="00CF2583"/>
    <w:rsid w:val="00CF2788"/>
    <w:rsid w:val="00CF4289"/>
    <w:rsid w:val="00CF5F8D"/>
    <w:rsid w:val="00CF62C2"/>
    <w:rsid w:val="00D01175"/>
    <w:rsid w:val="00D0131E"/>
    <w:rsid w:val="00D03330"/>
    <w:rsid w:val="00D05D9A"/>
    <w:rsid w:val="00D05F41"/>
    <w:rsid w:val="00D11E4A"/>
    <w:rsid w:val="00D159B7"/>
    <w:rsid w:val="00D22198"/>
    <w:rsid w:val="00D24767"/>
    <w:rsid w:val="00D24831"/>
    <w:rsid w:val="00D25008"/>
    <w:rsid w:val="00D25458"/>
    <w:rsid w:val="00D320AB"/>
    <w:rsid w:val="00D33D55"/>
    <w:rsid w:val="00D342B9"/>
    <w:rsid w:val="00D35697"/>
    <w:rsid w:val="00D36374"/>
    <w:rsid w:val="00D37F50"/>
    <w:rsid w:val="00D4048D"/>
    <w:rsid w:val="00D4097B"/>
    <w:rsid w:val="00D43F43"/>
    <w:rsid w:val="00D44721"/>
    <w:rsid w:val="00D45CC5"/>
    <w:rsid w:val="00D45DD7"/>
    <w:rsid w:val="00D45F5B"/>
    <w:rsid w:val="00D47C04"/>
    <w:rsid w:val="00D47FB9"/>
    <w:rsid w:val="00D526CE"/>
    <w:rsid w:val="00D53495"/>
    <w:rsid w:val="00D55AC1"/>
    <w:rsid w:val="00D61524"/>
    <w:rsid w:val="00D62CCA"/>
    <w:rsid w:val="00D63CFD"/>
    <w:rsid w:val="00D65FB4"/>
    <w:rsid w:val="00D66ED3"/>
    <w:rsid w:val="00D6721C"/>
    <w:rsid w:val="00D7407A"/>
    <w:rsid w:val="00D870C1"/>
    <w:rsid w:val="00D87AA1"/>
    <w:rsid w:val="00D90E38"/>
    <w:rsid w:val="00D91897"/>
    <w:rsid w:val="00D97F72"/>
    <w:rsid w:val="00DA12C5"/>
    <w:rsid w:val="00DA4550"/>
    <w:rsid w:val="00DA5D2E"/>
    <w:rsid w:val="00DA6C3C"/>
    <w:rsid w:val="00DB42DC"/>
    <w:rsid w:val="00DB5606"/>
    <w:rsid w:val="00DC2D06"/>
    <w:rsid w:val="00DC6CD8"/>
    <w:rsid w:val="00DC7742"/>
    <w:rsid w:val="00DD2380"/>
    <w:rsid w:val="00DD72AC"/>
    <w:rsid w:val="00DE18DD"/>
    <w:rsid w:val="00DE5026"/>
    <w:rsid w:val="00DE579F"/>
    <w:rsid w:val="00DF04DE"/>
    <w:rsid w:val="00DF3257"/>
    <w:rsid w:val="00DF5D95"/>
    <w:rsid w:val="00DF5E58"/>
    <w:rsid w:val="00E01B50"/>
    <w:rsid w:val="00E034BA"/>
    <w:rsid w:val="00E03CFA"/>
    <w:rsid w:val="00E044F7"/>
    <w:rsid w:val="00E04D1A"/>
    <w:rsid w:val="00E04E0C"/>
    <w:rsid w:val="00E11B37"/>
    <w:rsid w:val="00E14627"/>
    <w:rsid w:val="00E14E1F"/>
    <w:rsid w:val="00E160EA"/>
    <w:rsid w:val="00E162F9"/>
    <w:rsid w:val="00E16402"/>
    <w:rsid w:val="00E2131D"/>
    <w:rsid w:val="00E2379F"/>
    <w:rsid w:val="00E24A3F"/>
    <w:rsid w:val="00E27749"/>
    <w:rsid w:val="00E322C0"/>
    <w:rsid w:val="00E33410"/>
    <w:rsid w:val="00E3341A"/>
    <w:rsid w:val="00E36A9D"/>
    <w:rsid w:val="00E4051A"/>
    <w:rsid w:val="00E41563"/>
    <w:rsid w:val="00E43ACE"/>
    <w:rsid w:val="00E458E3"/>
    <w:rsid w:val="00E45D90"/>
    <w:rsid w:val="00E53E5B"/>
    <w:rsid w:val="00E5466B"/>
    <w:rsid w:val="00E5491C"/>
    <w:rsid w:val="00E6339B"/>
    <w:rsid w:val="00E65F22"/>
    <w:rsid w:val="00E67A53"/>
    <w:rsid w:val="00E71DA9"/>
    <w:rsid w:val="00E71FC4"/>
    <w:rsid w:val="00E728A9"/>
    <w:rsid w:val="00E73556"/>
    <w:rsid w:val="00E7360D"/>
    <w:rsid w:val="00E77968"/>
    <w:rsid w:val="00E77E42"/>
    <w:rsid w:val="00E8033E"/>
    <w:rsid w:val="00E80E07"/>
    <w:rsid w:val="00E83AEE"/>
    <w:rsid w:val="00E9675C"/>
    <w:rsid w:val="00E96809"/>
    <w:rsid w:val="00EA09A9"/>
    <w:rsid w:val="00EA0B40"/>
    <w:rsid w:val="00EA1ADD"/>
    <w:rsid w:val="00EA3A71"/>
    <w:rsid w:val="00EA6343"/>
    <w:rsid w:val="00EB2343"/>
    <w:rsid w:val="00EB34D4"/>
    <w:rsid w:val="00EB5553"/>
    <w:rsid w:val="00EB56C1"/>
    <w:rsid w:val="00EC0647"/>
    <w:rsid w:val="00EC2144"/>
    <w:rsid w:val="00EC50B5"/>
    <w:rsid w:val="00EC641D"/>
    <w:rsid w:val="00EC6B37"/>
    <w:rsid w:val="00EC6DCA"/>
    <w:rsid w:val="00ED5610"/>
    <w:rsid w:val="00EE0068"/>
    <w:rsid w:val="00EE0149"/>
    <w:rsid w:val="00EE486A"/>
    <w:rsid w:val="00EE5822"/>
    <w:rsid w:val="00EF238A"/>
    <w:rsid w:val="00EF4323"/>
    <w:rsid w:val="00EF5A5A"/>
    <w:rsid w:val="00EF655F"/>
    <w:rsid w:val="00EF7E8B"/>
    <w:rsid w:val="00F041A9"/>
    <w:rsid w:val="00F048C1"/>
    <w:rsid w:val="00F050F3"/>
    <w:rsid w:val="00F05C4F"/>
    <w:rsid w:val="00F1346A"/>
    <w:rsid w:val="00F164B5"/>
    <w:rsid w:val="00F1696B"/>
    <w:rsid w:val="00F16A59"/>
    <w:rsid w:val="00F2383C"/>
    <w:rsid w:val="00F244D7"/>
    <w:rsid w:val="00F26147"/>
    <w:rsid w:val="00F26CC8"/>
    <w:rsid w:val="00F31313"/>
    <w:rsid w:val="00F3280B"/>
    <w:rsid w:val="00F46683"/>
    <w:rsid w:val="00F50694"/>
    <w:rsid w:val="00F52A83"/>
    <w:rsid w:val="00F53F84"/>
    <w:rsid w:val="00F55516"/>
    <w:rsid w:val="00F567F7"/>
    <w:rsid w:val="00F60ECE"/>
    <w:rsid w:val="00F62FDB"/>
    <w:rsid w:val="00F639DA"/>
    <w:rsid w:val="00F63A1D"/>
    <w:rsid w:val="00F63F00"/>
    <w:rsid w:val="00F648FB"/>
    <w:rsid w:val="00F7271C"/>
    <w:rsid w:val="00F7406B"/>
    <w:rsid w:val="00F74AC2"/>
    <w:rsid w:val="00F8163D"/>
    <w:rsid w:val="00F84EB2"/>
    <w:rsid w:val="00F875BB"/>
    <w:rsid w:val="00F9620C"/>
    <w:rsid w:val="00F96786"/>
    <w:rsid w:val="00F96EE6"/>
    <w:rsid w:val="00F9730B"/>
    <w:rsid w:val="00F977BF"/>
    <w:rsid w:val="00FA33D6"/>
    <w:rsid w:val="00FA4969"/>
    <w:rsid w:val="00FA6170"/>
    <w:rsid w:val="00FA67EB"/>
    <w:rsid w:val="00FB10DD"/>
    <w:rsid w:val="00FB20F3"/>
    <w:rsid w:val="00FB25E6"/>
    <w:rsid w:val="00FB4C43"/>
    <w:rsid w:val="00FB6CA8"/>
    <w:rsid w:val="00FC4119"/>
    <w:rsid w:val="00FC45E1"/>
    <w:rsid w:val="00FC5DB3"/>
    <w:rsid w:val="00FC5E4B"/>
    <w:rsid w:val="00FD204F"/>
    <w:rsid w:val="00FD6848"/>
    <w:rsid w:val="00FD68B5"/>
    <w:rsid w:val="00FD7B62"/>
    <w:rsid w:val="00FF1AAA"/>
    <w:rsid w:val="00FF4D80"/>
    <w:rsid w:val="00FF57EE"/>
    <w:rsid w:val="00FF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106AC1-42C0-47C8-8AF6-EEF2EF8F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F3F"/>
  </w:style>
  <w:style w:type="paragraph" w:styleId="1">
    <w:name w:val="heading 1"/>
    <w:basedOn w:val="a"/>
    <w:next w:val="a"/>
    <w:qFormat/>
    <w:pPr>
      <w:keepNext/>
      <w:spacing w:before="240" w:after="120"/>
      <w:jc w:val="center"/>
      <w:outlineLvl w:val="0"/>
    </w:pPr>
    <w:rPr>
      <w:sz w:val="30"/>
    </w:rPr>
  </w:style>
  <w:style w:type="paragraph" w:styleId="2">
    <w:name w:val="heading 2"/>
    <w:basedOn w:val="a"/>
    <w:next w:val="a"/>
    <w:qFormat/>
    <w:pPr>
      <w:keepNext/>
      <w:spacing w:before="200" w:after="280"/>
      <w:jc w:val="center"/>
      <w:outlineLvl w:val="1"/>
    </w:pPr>
    <w:rPr>
      <w:b/>
      <w:sz w:val="28"/>
    </w:rPr>
  </w:style>
  <w:style w:type="paragraph" w:styleId="3">
    <w:name w:val="heading 3"/>
    <w:basedOn w:val="a"/>
    <w:next w:val="a"/>
    <w:qFormat/>
    <w:pPr>
      <w:keepNext/>
      <w:spacing w:after="480"/>
      <w:ind w:firstLine="1134"/>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pPr>
      <w:spacing w:after="480"/>
      <w:ind w:firstLine="1134"/>
      <w:jc w:val="both"/>
    </w:pPr>
    <w:rPr>
      <w:sz w:val="28"/>
    </w:rPr>
  </w:style>
  <w:style w:type="paragraph" w:customStyle="1" w:styleId="a3">
    <w:name w:val="Знак Знак Знак"/>
    <w:basedOn w:val="a"/>
    <w:rsid w:val="00E16402"/>
    <w:pPr>
      <w:spacing w:before="100" w:beforeAutospacing="1" w:after="100" w:afterAutospacing="1"/>
    </w:pPr>
    <w:rPr>
      <w:rFonts w:ascii="Tahoma" w:hAnsi="Tahoma"/>
      <w:lang w:val="en-US" w:eastAsia="en-US"/>
    </w:rPr>
  </w:style>
  <w:style w:type="paragraph" w:customStyle="1" w:styleId="ConsPlusNormal">
    <w:name w:val="ConsPlusNormal"/>
    <w:rsid w:val="00E16402"/>
    <w:pPr>
      <w:widowControl w:val="0"/>
      <w:autoSpaceDE w:val="0"/>
      <w:autoSpaceDN w:val="0"/>
      <w:adjustRightInd w:val="0"/>
      <w:ind w:firstLine="720"/>
    </w:pPr>
    <w:rPr>
      <w:rFonts w:ascii="Arial" w:hAnsi="Arial" w:cs="Arial"/>
    </w:rPr>
  </w:style>
  <w:style w:type="paragraph" w:customStyle="1" w:styleId="10">
    <w:name w:val="Знак Знак Знак1 Знак"/>
    <w:basedOn w:val="a"/>
    <w:rsid w:val="000348BC"/>
    <w:pPr>
      <w:spacing w:before="100" w:beforeAutospacing="1" w:after="100" w:afterAutospacing="1"/>
    </w:pPr>
    <w:rPr>
      <w:rFonts w:ascii="Tahoma" w:hAnsi="Tahoma"/>
      <w:lang w:val="en-US" w:eastAsia="en-US"/>
    </w:rPr>
  </w:style>
  <w:style w:type="paragraph" w:styleId="a4">
    <w:name w:val="Plain Text"/>
    <w:basedOn w:val="a"/>
    <w:rsid w:val="001421F4"/>
    <w:rPr>
      <w:rFonts w:ascii="Courier New" w:hAnsi="Courier New"/>
      <w:sz w:val="28"/>
      <w:szCs w:val="28"/>
    </w:rPr>
  </w:style>
  <w:style w:type="paragraph" w:styleId="a5">
    <w:name w:val="Balloon Text"/>
    <w:basedOn w:val="a"/>
    <w:semiHidden/>
    <w:rsid w:val="005D103A"/>
    <w:rPr>
      <w:rFonts w:ascii="Tahoma" w:hAnsi="Tahoma" w:cs="Tahoma"/>
      <w:sz w:val="16"/>
      <w:szCs w:val="16"/>
    </w:rPr>
  </w:style>
  <w:style w:type="paragraph" w:styleId="a6">
    <w:name w:val="header"/>
    <w:basedOn w:val="a"/>
    <w:link w:val="a7"/>
    <w:uiPriority w:val="99"/>
    <w:rsid w:val="00F875BB"/>
    <w:pPr>
      <w:tabs>
        <w:tab w:val="center" w:pos="4677"/>
        <w:tab w:val="right" w:pos="9355"/>
      </w:tabs>
    </w:pPr>
  </w:style>
  <w:style w:type="character" w:styleId="a8">
    <w:name w:val="page number"/>
    <w:basedOn w:val="a0"/>
    <w:rsid w:val="00F875BB"/>
  </w:style>
  <w:style w:type="table" w:styleId="a9">
    <w:name w:val="Table Grid"/>
    <w:basedOn w:val="a1"/>
    <w:rsid w:val="00FB2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2A7248"/>
    <w:pPr>
      <w:tabs>
        <w:tab w:val="center" w:pos="4677"/>
        <w:tab w:val="right" w:pos="9355"/>
      </w:tabs>
    </w:pPr>
  </w:style>
  <w:style w:type="character" w:customStyle="1" w:styleId="ab">
    <w:name w:val="Нижний колонтитул Знак"/>
    <w:basedOn w:val="a0"/>
    <w:link w:val="aa"/>
    <w:rsid w:val="002A7248"/>
  </w:style>
  <w:style w:type="character" w:customStyle="1" w:styleId="a7">
    <w:name w:val="Верхний колонтитул Знак"/>
    <w:basedOn w:val="a0"/>
    <w:link w:val="a6"/>
    <w:uiPriority w:val="99"/>
    <w:rsid w:val="001A1F74"/>
  </w:style>
  <w:style w:type="paragraph" w:styleId="ac">
    <w:name w:val="Body Text"/>
    <w:basedOn w:val="a"/>
    <w:link w:val="ad"/>
    <w:rsid w:val="003369B3"/>
    <w:pPr>
      <w:spacing w:after="120"/>
    </w:pPr>
  </w:style>
  <w:style w:type="character" w:customStyle="1" w:styleId="ad">
    <w:name w:val="Основной текст Знак"/>
    <w:basedOn w:val="a0"/>
    <w:link w:val="ac"/>
    <w:rsid w:val="003369B3"/>
  </w:style>
  <w:style w:type="character" w:customStyle="1" w:styleId="21">
    <w:name w:val="Основной текст с отступом 2 Знак"/>
    <w:link w:val="20"/>
    <w:rsid w:val="00C65887"/>
    <w:rPr>
      <w:sz w:val="28"/>
    </w:rPr>
  </w:style>
  <w:style w:type="character" w:styleId="ae">
    <w:name w:val="Hyperlink"/>
    <w:rsid w:val="00F60ECE"/>
    <w:rPr>
      <w:color w:val="0563C1"/>
      <w:u w:val="single"/>
    </w:rPr>
  </w:style>
  <w:style w:type="paragraph" w:styleId="af">
    <w:name w:val="List Paragraph"/>
    <w:aliases w:val="Абзац списка нумерованный"/>
    <w:basedOn w:val="a"/>
    <w:link w:val="af0"/>
    <w:uiPriority w:val="34"/>
    <w:qFormat/>
    <w:rsid w:val="001D02C4"/>
    <w:pPr>
      <w:ind w:left="720"/>
      <w:contextualSpacing/>
    </w:pPr>
    <w:rPr>
      <w:sz w:val="24"/>
    </w:rPr>
  </w:style>
  <w:style w:type="character" w:customStyle="1" w:styleId="af0">
    <w:name w:val="Абзац списка Знак"/>
    <w:aliases w:val="Абзац списка нумерованный Знак"/>
    <w:link w:val="af"/>
    <w:uiPriority w:val="34"/>
    <w:locked/>
    <w:rsid w:val="007034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0956">
      <w:bodyDiv w:val="1"/>
      <w:marLeft w:val="0"/>
      <w:marRight w:val="0"/>
      <w:marTop w:val="0"/>
      <w:marBottom w:val="0"/>
      <w:divBdr>
        <w:top w:val="none" w:sz="0" w:space="0" w:color="auto"/>
        <w:left w:val="none" w:sz="0" w:space="0" w:color="auto"/>
        <w:bottom w:val="none" w:sz="0" w:space="0" w:color="auto"/>
        <w:right w:val="none" w:sz="0" w:space="0" w:color="auto"/>
      </w:divBdr>
    </w:div>
    <w:div w:id="377902552">
      <w:bodyDiv w:val="1"/>
      <w:marLeft w:val="0"/>
      <w:marRight w:val="0"/>
      <w:marTop w:val="0"/>
      <w:marBottom w:val="0"/>
      <w:divBdr>
        <w:top w:val="none" w:sz="0" w:space="0" w:color="auto"/>
        <w:left w:val="none" w:sz="0" w:space="0" w:color="auto"/>
        <w:bottom w:val="none" w:sz="0" w:space="0" w:color="auto"/>
        <w:right w:val="none" w:sz="0" w:space="0" w:color="auto"/>
      </w:divBdr>
    </w:div>
    <w:div w:id="676810254">
      <w:bodyDiv w:val="1"/>
      <w:marLeft w:val="0"/>
      <w:marRight w:val="0"/>
      <w:marTop w:val="0"/>
      <w:marBottom w:val="0"/>
      <w:divBdr>
        <w:top w:val="none" w:sz="0" w:space="0" w:color="auto"/>
        <w:left w:val="none" w:sz="0" w:space="0" w:color="auto"/>
        <w:bottom w:val="none" w:sz="0" w:space="0" w:color="auto"/>
        <w:right w:val="none" w:sz="0" w:space="0" w:color="auto"/>
      </w:divBdr>
    </w:div>
    <w:div w:id="793208665">
      <w:bodyDiv w:val="1"/>
      <w:marLeft w:val="0"/>
      <w:marRight w:val="0"/>
      <w:marTop w:val="0"/>
      <w:marBottom w:val="0"/>
      <w:divBdr>
        <w:top w:val="none" w:sz="0" w:space="0" w:color="auto"/>
        <w:left w:val="none" w:sz="0" w:space="0" w:color="auto"/>
        <w:bottom w:val="none" w:sz="0" w:space="0" w:color="auto"/>
        <w:right w:val="none" w:sz="0" w:space="0" w:color="auto"/>
      </w:divBdr>
    </w:div>
    <w:div w:id="1012992937">
      <w:bodyDiv w:val="1"/>
      <w:marLeft w:val="0"/>
      <w:marRight w:val="0"/>
      <w:marTop w:val="0"/>
      <w:marBottom w:val="0"/>
      <w:divBdr>
        <w:top w:val="none" w:sz="0" w:space="0" w:color="auto"/>
        <w:left w:val="none" w:sz="0" w:space="0" w:color="auto"/>
        <w:bottom w:val="none" w:sz="0" w:space="0" w:color="auto"/>
        <w:right w:val="none" w:sz="0" w:space="0" w:color="auto"/>
      </w:divBdr>
    </w:div>
    <w:div w:id="1391617620">
      <w:bodyDiv w:val="1"/>
      <w:marLeft w:val="0"/>
      <w:marRight w:val="0"/>
      <w:marTop w:val="0"/>
      <w:marBottom w:val="0"/>
      <w:divBdr>
        <w:top w:val="none" w:sz="0" w:space="0" w:color="auto"/>
        <w:left w:val="none" w:sz="0" w:space="0" w:color="auto"/>
        <w:bottom w:val="none" w:sz="0" w:space="0" w:color="auto"/>
        <w:right w:val="none" w:sz="0" w:space="0" w:color="auto"/>
      </w:divBdr>
    </w:div>
    <w:div w:id="1395935207">
      <w:bodyDiv w:val="1"/>
      <w:marLeft w:val="0"/>
      <w:marRight w:val="0"/>
      <w:marTop w:val="0"/>
      <w:marBottom w:val="0"/>
      <w:divBdr>
        <w:top w:val="none" w:sz="0" w:space="0" w:color="auto"/>
        <w:left w:val="none" w:sz="0" w:space="0" w:color="auto"/>
        <w:bottom w:val="none" w:sz="0" w:space="0" w:color="auto"/>
        <w:right w:val="none" w:sz="0" w:space="0" w:color="auto"/>
      </w:divBdr>
    </w:div>
    <w:div w:id="1963461386">
      <w:bodyDiv w:val="1"/>
      <w:marLeft w:val="0"/>
      <w:marRight w:val="0"/>
      <w:marTop w:val="0"/>
      <w:marBottom w:val="0"/>
      <w:divBdr>
        <w:top w:val="none" w:sz="0" w:space="0" w:color="auto"/>
        <w:left w:val="none" w:sz="0" w:space="0" w:color="auto"/>
        <w:bottom w:val="none" w:sz="0" w:space="0" w:color="auto"/>
        <w:right w:val="none" w:sz="0" w:space="0" w:color="auto"/>
      </w:divBdr>
    </w:div>
    <w:div w:id="20120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6C1B99D73113C403BF620235110626966AB341BDEA3AD5292F5B0BB897FBABA5F4B8218992A9D0C8C7959A5A403FC61b5w4H" TargetMode="External"/><Relationship Id="rId18" Type="http://schemas.openxmlformats.org/officeDocument/2006/relationships/hyperlink" Target="http://mobileonline.garant.ru/document/redirect/74449814/2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633139FA7CE3EBE5B471E178AD9EB343FE2C7B61A074FFD32F86B0B4D03B40A57D3A743B5F4C0DC789EC48AD1552AE2EE8586EBD24BC0DCy61AK" TargetMode="External"/><Relationship Id="rId7" Type="http://schemas.openxmlformats.org/officeDocument/2006/relationships/endnotes" Target="endnotes.xml"/><Relationship Id="rId12" Type="http://schemas.openxmlformats.org/officeDocument/2006/relationships/hyperlink" Target="consultantplus://offline/ref=36C1B99D73113C403BF620235110626966AB341BDEA3AD5292F5B0BB897FBABA5F4B8218992A9D0C8C7959A5A403FC61b5w4H"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2633139FA7CE3EBE5B471E178AD9EB343FE2C4B919024FFD32F86B0B4D03B40A45D3FF4FB4F7D8D4738B92DB97y01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C1B99D73113C403BF620235110626966AB341BDEA3AD5292F5B0BB897FBABA5F4B8218992A9D0C8C7959A5A403FC61b5w4H"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2633139FA7CE3EBE5B471E178AD9EB343FE2C7B61A074FFD32F86B0B4D03B40A57D3A743B5F5C7D17D9EC48AD1552AE2EE8586EBD24BC0DCy61AK" TargetMode="External"/><Relationship Id="rId10" Type="http://schemas.openxmlformats.org/officeDocument/2006/relationships/hyperlink" Target="consultantplus://offline/ref=36C1B99D73113C403BF620235110626966AB341BDEA3AD5292F5B0BB897FBABA5F4B8218992A9D0C8C7959A5A403FC61b5w4H" TargetMode="External"/><Relationship Id="rId19" Type="http://schemas.openxmlformats.org/officeDocument/2006/relationships/hyperlink" Target="consultantplus://offline/ref=2633139FA7CE3EBE5B471E178AD9EB343FEDC2B91E044FFD32F86B0B4D03B40A45D3FF4FB4F7D8D4738B92DB97y011K" TargetMode="External"/><Relationship Id="rId4" Type="http://schemas.openxmlformats.org/officeDocument/2006/relationships/settings" Target="settings.xml"/><Relationship Id="rId9" Type="http://schemas.openxmlformats.org/officeDocument/2006/relationships/hyperlink" Target="consultantplus://offline/ref=36C1B99D73113C403BF620235110626966AB341BDEA3AD5292F5B0BB897FBABA5F4B8218992A9D0C8C7959A5A403FC61b5w4H" TargetMode="External"/><Relationship Id="rId14" Type="http://schemas.openxmlformats.org/officeDocument/2006/relationships/hyperlink" Target="consultantplus://offline/ref=36C1B99D73113C403BF620235110626966AB341BDEA3AD5292F5B0BB897FBABA5F4B8218992A9D0C8C7959A5A403FC61b5w4H" TargetMode="External"/><Relationship Id="rId22" Type="http://schemas.openxmlformats.org/officeDocument/2006/relationships/hyperlink" Target="consultantplus://offline/ref=2633139FA7CE3EBE5B471E178AD9EB343FE2C7B61A074FFD32F86B0B4D03B40A57D3A743B5F5C7D1789EC48AD1552AE2EE8586EBD24BC0DCy61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43231-2A95-4C71-A40F-2D295DD0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6849</Words>
  <Characters>39040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Adm NAO</Company>
  <LinksUpToDate>false</LinksUpToDate>
  <CharactersWithSpaces>45798</CharactersWithSpaces>
  <SharedDoc>false</SharedDoc>
  <HLinks>
    <vt:vector size="24" baseType="variant">
      <vt:variant>
        <vt:i4>2031628</vt:i4>
      </vt:variant>
      <vt:variant>
        <vt:i4>9</vt:i4>
      </vt:variant>
      <vt:variant>
        <vt:i4>0</vt:i4>
      </vt:variant>
      <vt:variant>
        <vt:i4>5</vt:i4>
      </vt:variant>
      <vt:variant>
        <vt:lpwstr>consultantplus://offline/ref=46AED33B48B7EF1A6793BD5853ECDDA83159D5D65A975AD1052D678727211D9B5D2E19C1C263779B80FA5F61EE3262F26CF60BD6A721EF1E8EE355b430F</vt:lpwstr>
      </vt:variant>
      <vt:variant>
        <vt:lpwstr/>
      </vt:variant>
      <vt:variant>
        <vt:i4>4587602</vt:i4>
      </vt:variant>
      <vt:variant>
        <vt:i4>6</vt:i4>
      </vt:variant>
      <vt:variant>
        <vt:i4>0</vt:i4>
      </vt:variant>
      <vt:variant>
        <vt:i4>5</vt:i4>
      </vt:variant>
      <vt:variant>
        <vt:lpwstr>consultantplus://offline/ref=9D32612F06487355ECA4407C993BBED6D857BE06BDAB884757BB6D490BCF76099AA08C2F883F972BA11AF540FDB97CD6A5381C48FFD6D4A700BAE3MDOAN</vt:lpwstr>
      </vt:variant>
      <vt:variant>
        <vt:lpwstr/>
      </vt:variant>
      <vt:variant>
        <vt:i4>4587602</vt:i4>
      </vt:variant>
      <vt:variant>
        <vt:i4>3</vt:i4>
      </vt:variant>
      <vt:variant>
        <vt:i4>0</vt:i4>
      </vt:variant>
      <vt:variant>
        <vt:i4>5</vt:i4>
      </vt:variant>
      <vt:variant>
        <vt:lpwstr>consultantplus://offline/ref=9D32612F06487355ECA4407C993BBED6D857BE06BDAB884757BB6D490BCF76099AA08C2F883F972BA11AF540FDB97CD6A5381C48FFD6D4A700BAE3MDOAN</vt:lpwstr>
      </vt:variant>
      <vt:variant>
        <vt:lpwstr/>
      </vt:variant>
      <vt:variant>
        <vt:i4>4325385</vt:i4>
      </vt:variant>
      <vt:variant>
        <vt:i4>0</vt:i4>
      </vt:variant>
      <vt:variant>
        <vt:i4>0</vt:i4>
      </vt:variant>
      <vt:variant>
        <vt:i4>5</vt:i4>
      </vt:variant>
      <vt:variant>
        <vt:lpwstr>consultantplus://offline/ref=5EED2532D475557D4967245D035F26A213438AE3F72BE5A80C49898802501E56E7B34BZ1xFI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Ur7</dc:creator>
  <cp:lastModifiedBy>Калиниченко Анна Геннадьевна</cp:lastModifiedBy>
  <cp:revision>2</cp:revision>
  <cp:lastPrinted>2021-09-16T10:46:00Z</cp:lastPrinted>
  <dcterms:created xsi:type="dcterms:W3CDTF">2021-10-04T11:36:00Z</dcterms:created>
  <dcterms:modified xsi:type="dcterms:W3CDTF">2021-10-04T11:36:00Z</dcterms:modified>
</cp:coreProperties>
</file>