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A49" w:rsidRDefault="00D95A49">
      <w:pPr>
        <w:rPr>
          <w:sz w:val="24"/>
        </w:rPr>
      </w:pPr>
      <w:bookmarkStart w:id="0" w:name="_GoBack"/>
      <w:bookmarkEnd w:id="0"/>
    </w:p>
    <w:tbl>
      <w:tblPr>
        <w:tblStyle w:val="a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D95A49">
        <w:tc>
          <w:tcPr>
            <w:tcW w:w="10173" w:type="dxa"/>
          </w:tcPr>
          <w:p w:rsidR="00D95A49" w:rsidRDefault="008966A2"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ЗАЯВКА</w:t>
            </w:r>
          </w:p>
          <w:p w:rsidR="00D95A49" w:rsidRDefault="008966A2"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НА УЧАСТИЕ В ПРОДУКТЕ</w:t>
            </w:r>
          </w:p>
          <w:p w:rsidR="00D95A49" w:rsidRDefault="008966A2"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«РЕГИОНЫ – УСТОЙЧИВОЕ РАЗВИТИЕ»</w:t>
            </w:r>
          </w:p>
        </w:tc>
      </w:tr>
    </w:tbl>
    <w:p w:rsidR="00D95A49" w:rsidRDefault="00D95A49">
      <w:pPr>
        <w:pBdr>
          <w:top w:val="nil"/>
          <w:left w:val="nil"/>
          <w:bottom w:val="nil"/>
          <w:right w:val="nil"/>
          <w:between w:val="nil"/>
        </w:pBdr>
        <w:ind w:left="-142"/>
        <w:rPr>
          <w:rFonts w:eastAsia="Roboto"/>
          <w:color w:val="FF0000"/>
          <w:sz w:val="24"/>
          <w:szCs w:val="24"/>
        </w:rPr>
      </w:pPr>
    </w:p>
    <w:p w:rsidR="00D95A49" w:rsidRDefault="008966A2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b/>
          <w:color w:val="FF0000"/>
          <w:sz w:val="24"/>
          <w:szCs w:val="24"/>
        </w:rPr>
      </w:pPr>
      <w:r>
        <w:rPr>
          <w:rFonts w:eastAsia="Roboto"/>
          <w:b/>
          <w:color w:val="FF0000"/>
          <w:sz w:val="24"/>
          <w:szCs w:val="24"/>
        </w:rPr>
        <w:t>Все поля подлежат заполнению</w:t>
      </w:r>
    </w:p>
    <w:p w:rsidR="00D95A49" w:rsidRDefault="008966A2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Заявку необходимо подавать в форматах DOCX и PDF (подписанный скан)</w:t>
      </w:r>
    </w:p>
    <w:p w:rsidR="00D95A49" w:rsidRDefault="00D95A49">
      <w:pPr>
        <w:pBdr>
          <w:top w:val="nil"/>
          <w:left w:val="nil"/>
          <w:bottom w:val="nil"/>
          <w:right w:val="nil"/>
          <w:between w:val="nil"/>
        </w:pBdr>
        <w:ind w:left="-142"/>
        <w:rPr>
          <w:b/>
          <w:color w:val="FF0000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5247"/>
      </w:tblGrid>
      <w:tr w:rsidR="00D95A49">
        <w:tc>
          <w:tcPr>
            <w:tcW w:w="10207" w:type="dxa"/>
            <w:gridSpan w:val="2"/>
            <w:shd w:val="clear" w:color="auto" w:fill="24A84D"/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b/>
                <w:color w:val="FFFFFF" w:themeColor="background1"/>
                <w:sz w:val="24"/>
                <w:szCs w:val="24"/>
              </w:rPr>
              <w:t>Ответственные сотрудники для консультирования по заполнению Заявки</w:t>
            </w:r>
          </w:p>
        </w:tc>
      </w:tr>
      <w:tr w:rsidR="00D95A49">
        <w:tc>
          <w:tcPr>
            <w:tcW w:w="4960" w:type="dxa"/>
            <w:tcBorders>
              <w:right w:val="single" w:sz="4" w:space="0" w:color="808080" w:themeColor="background1" w:themeShade="80"/>
            </w:tcBorders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b/>
                <w:sz w:val="24"/>
                <w:szCs w:val="24"/>
              </w:rPr>
            </w:pPr>
            <w:proofErr w:type="spellStart"/>
            <w:r>
              <w:rPr>
                <w:rFonts w:eastAsia="Roboto"/>
                <w:b/>
                <w:sz w:val="24"/>
                <w:szCs w:val="24"/>
              </w:rPr>
              <w:t>Биткова</w:t>
            </w:r>
            <w:proofErr w:type="spellEnd"/>
            <w:r>
              <w:rPr>
                <w:rFonts w:eastAsia="Roboto"/>
                <w:b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5247" w:type="dxa"/>
            <w:tcBorders>
              <w:left w:val="single" w:sz="4" w:space="0" w:color="808080" w:themeColor="background1" w:themeShade="80"/>
            </w:tcBorders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Сидоров Михаил Сергеевич</w:t>
            </w:r>
          </w:p>
        </w:tc>
      </w:tr>
      <w:tr w:rsidR="00D95A49">
        <w:tc>
          <w:tcPr>
            <w:tcW w:w="4960" w:type="dxa"/>
            <w:tcBorders>
              <w:right w:val="single" w:sz="4" w:space="0" w:color="808080" w:themeColor="background1" w:themeShade="80"/>
            </w:tcBorders>
          </w:tcPr>
          <w:p w:rsidR="00D95A49" w:rsidRDefault="008966A2">
            <w:pP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Тел</w:t>
            </w:r>
            <w:r>
              <w:rPr>
                <w:rFonts w:eastAsia="Roboto"/>
                <w:sz w:val="24"/>
                <w:szCs w:val="24"/>
                <w:lang w:val="en-US"/>
              </w:rPr>
              <w:t>.: 8</w:t>
            </w:r>
            <w:r>
              <w:rPr>
                <w:rFonts w:eastAsia="Roboto"/>
                <w:sz w:val="24"/>
                <w:szCs w:val="24"/>
              </w:rPr>
              <w:t xml:space="preserve"> (</w:t>
            </w:r>
            <w:r>
              <w:rPr>
                <w:rFonts w:eastAsia="Roboto"/>
                <w:sz w:val="24"/>
                <w:szCs w:val="24"/>
                <w:lang w:val="en-US"/>
              </w:rPr>
              <w:t>800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775-10-73, +7 </w:t>
            </w:r>
            <w:r>
              <w:rPr>
                <w:rFonts w:eastAsia="Roboto"/>
                <w:sz w:val="24"/>
                <w:szCs w:val="24"/>
              </w:rPr>
              <w:t>(</w:t>
            </w:r>
            <w:r>
              <w:rPr>
                <w:rFonts w:eastAsia="Roboto"/>
                <w:sz w:val="24"/>
                <w:szCs w:val="24"/>
                <w:lang w:val="en-US"/>
              </w:rPr>
              <w:t>915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317-77-89</w:t>
            </w:r>
          </w:p>
        </w:tc>
        <w:tc>
          <w:tcPr>
            <w:tcW w:w="5247" w:type="dxa"/>
            <w:tcBorders>
              <w:left w:val="single" w:sz="4" w:space="0" w:color="808080" w:themeColor="background1" w:themeShade="80"/>
            </w:tcBorders>
          </w:tcPr>
          <w:p w:rsidR="00D95A49" w:rsidRDefault="008966A2">
            <w:pP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Тел.: 8 (800) 775-10-73</w:t>
            </w:r>
          </w:p>
        </w:tc>
      </w:tr>
      <w:tr w:rsidR="00D95A49">
        <w:tc>
          <w:tcPr>
            <w:tcW w:w="4960" w:type="dxa"/>
            <w:tcBorders>
              <w:right w:val="single" w:sz="4" w:space="0" w:color="808080" w:themeColor="background1" w:themeShade="80"/>
            </w:tcBorders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b/>
                <w:sz w:val="24"/>
                <w:szCs w:val="24"/>
                <w:lang w:val="en-US"/>
              </w:rPr>
            </w:pPr>
            <w:r>
              <w:rPr>
                <w:rFonts w:eastAsia="Roboto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>
                <w:rPr>
                  <w:rStyle w:val="a8"/>
                  <w:rFonts w:eastAsia="Roboto"/>
                  <w:sz w:val="24"/>
                  <w:szCs w:val="24"/>
                  <w:lang w:val="en-US"/>
                </w:rPr>
                <w:t>Bitkova@infra-konkurs.ru</w:t>
              </w:r>
            </w:hyperlink>
          </w:p>
        </w:tc>
        <w:tc>
          <w:tcPr>
            <w:tcW w:w="5247" w:type="dxa"/>
            <w:tcBorders>
              <w:left w:val="single" w:sz="4" w:space="0" w:color="808080" w:themeColor="background1" w:themeShade="80"/>
            </w:tcBorders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r>
              <w:rPr>
                <w:rFonts w:eastAsia="Roboto"/>
                <w:sz w:val="24"/>
                <w:szCs w:val="24"/>
                <w:lang w:val="en-US"/>
              </w:rPr>
              <w:t xml:space="preserve">E-mail: </w:t>
            </w:r>
            <w:hyperlink r:id="rId9">
              <w:r>
                <w:rPr>
                  <w:rStyle w:val="a8"/>
                  <w:rFonts w:eastAsia="Roboto"/>
                  <w:sz w:val="24"/>
                  <w:szCs w:val="24"/>
                  <w:lang w:val="en-US"/>
                </w:rPr>
                <w:t>Sidorov@infra-konkurs.ru</w:t>
              </w:r>
            </w:hyperlink>
          </w:p>
        </w:tc>
      </w:tr>
    </w:tbl>
    <w:p w:rsidR="00D95A49" w:rsidRDefault="00D95A49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4"/>
          <w:szCs w:val="24"/>
          <w:lang w:val="en-US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820"/>
      </w:tblGrid>
      <w:tr w:rsidR="00D95A49"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1470B5"/>
            <w:vAlign w:val="center"/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Карточка организации</w:t>
            </w:r>
          </w:p>
        </w:tc>
      </w:tr>
      <w:tr w:rsidR="00D95A49">
        <w:trPr>
          <w:trHeight w:val="320"/>
        </w:trPr>
        <w:tc>
          <w:tcPr>
            <w:tcW w:w="5387" w:type="dxa"/>
            <w:tcBorders>
              <w:top w:val="nil"/>
            </w:tcBorders>
            <w:vAlign w:val="center"/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820" w:type="dxa"/>
            <w:tcBorders>
              <w:top w:val="nil"/>
            </w:tcBorders>
            <w:vAlign w:val="center"/>
          </w:tcPr>
          <w:p w:rsidR="00D95A49" w:rsidRDefault="00D9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95A49">
        <w:trPr>
          <w:trHeight w:val="320"/>
        </w:trPr>
        <w:tc>
          <w:tcPr>
            <w:tcW w:w="5387" w:type="dxa"/>
            <w:vAlign w:val="center"/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4820" w:type="dxa"/>
            <w:vAlign w:val="center"/>
          </w:tcPr>
          <w:p w:rsidR="00D95A49" w:rsidRDefault="00D9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95A49">
        <w:trPr>
          <w:trHeight w:val="320"/>
        </w:trPr>
        <w:tc>
          <w:tcPr>
            <w:tcW w:w="5387" w:type="dxa"/>
            <w:vAlign w:val="center"/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</w:t>
            </w:r>
          </w:p>
        </w:tc>
        <w:tc>
          <w:tcPr>
            <w:tcW w:w="4820" w:type="dxa"/>
            <w:vAlign w:val="center"/>
          </w:tcPr>
          <w:p w:rsidR="00D95A49" w:rsidRDefault="00D9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95A49">
        <w:trPr>
          <w:trHeight w:val="320"/>
        </w:trPr>
        <w:tc>
          <w:tcPr>
            <w:tcW w:w="5387" w:type="dxa"/>
            <w:vAlign w:val="center"/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4820" w:type="dxa"/>
            <w:vAlign w:val="center"/>
          </w:tcPr>
          <w:p w:rsidR="00D95A49" w:rsidRDefault="00D9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95A49">
        <w:trPr>
          <w:trHeight w:val="320"/>
        </w:trPr>
        <w:tc>
          <w:tcPr>
            <w:tcW w:w="5387" w:type="dxa"/>
            <w:vAlign w:val="center"/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820" w:type="dxa"/>
            <w:vAlign w:val="center"/>
          </w:tcPr>
          <w:p w:rsidR="00D95A49" w:rsidRDefault="00D9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95A49">
        <w:trPr>
          <w:trHeight w:val="320"/>
        </w:trPr>
        <w:tc>
          <w:tcPr>
            <w:tcW w:w="5387" w:type="dxa"/>
            <w:vAlign w:val="center"/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4820" w:type="dxa"/>
            <w:vAlign w:val="center"/>
          </w:tcPr>
          <w:p w:rsidR="00D95A49" w:rsidRDefault="00D9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95A49">
        <w:trPr>
          <w:trHeight w:val="320"/>
        </w:trPr>
        <w:tc>
          <w:tcPr>
            <w:tcW w:w="5387" w:type="dxa"/>
            <w:vAlign w:val="center"/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4820" w:type="dxa"/>
            <w:vAlign w:val="center"/>
          </w:tcPr>
          <w:p w:rsidR="00D95A49" w:rsidRDefault="00D9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95A49">
        <w:trPr>
          <w:trHeight w:val="320"/>
        </w:trPr>
        <w:tc>
          <w:tcPr>
            <w:tcW w:w="5387" w:type="dxa"/>
            <w:vAlign w:val="center"/>
          </w:tcPr>
          <w:p w:rsidR="00D95A49" w:rsidRDefault="008966A2">
            <w:pPr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Кор. счет банка</w:t>
            </w:r>
          </w:p>
        </w:tc>
        <w:tc>
          <w:tcPr>
            <w:tcW w:w="4820" w:type="dxa"/>
            <w:vAlign w:val="center"/>
          </w:tcPr>
          <w:p w:rsidR="00D95A49" w:rsidRDefault="00D9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95A49">
        <w:trPr>
          <w:trHeight w:val="71"/>
        </w:trPr>
        <w:tc>
          <w:tcPr>
            <w:tcW w:w="5387" w:type="dxa"/>
            <w:vAlign w:val="center"/>
          </w:tcPr>
          <w:p w:rsidR="00D95A49" w:rsidRDefault="008966A2">
            <w:pPr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БИК</w:t>
            </w:r>
          </w:p>
        </w:tc>
        <w:tc>
          <w:tcPr>
            <w:tcW w:w="4820" w:type="dxa"/>
            <w:vAlign w:val="center"/>
          </w:tcPr>
          <w:p w:rsidR="00D95A49" w:rsidRDefault="00D9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95A49">
        <w:trPr>
          <w:trHeight w:val="320"/>
        </w:trPr>
        <w:tc>
          <w:tcPr>
            <w:tcW w:w="5387" w:type="dxa"/>
            <w:vAlign w:val="center"/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организации (ФИО и должность)</w:t>
            </w:r>
          </w:p>
        </w:tc>
        <w:tc>
          <w:tcPr>
            <w:tcW w:w="4820" w:type="dxa"/>
            <w:vAlign w:val="center"/>
          </w:tcPr>
          <w:p w:rsidR="00D95A49" w:rsidRDefault="00D9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95A49">
        <w:trPr>
          <w:trHeight w:val="320"/>
        </w:trPr>
        <w:tc>
          <w:tcPr>
            <w:tcW w:w="5387" w:type="dxa"/>
            <w:vAlign w:val="center"/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>
              <w:rPr>
                <w:sz w:val="24"/>
                <w:szCs w:val="24"/>
              </w:rPr>
              <w:t>организации (с кодом города)</w:t>
            </w:r>
          </w:p>
        </w:tc>
        <w:tc>
          <w:tcPr>
            <w:tcW w:w="4820" w:type="dxa"/>
            <w:vAlign w:val="center"/>
          </w:tcPr>
          <w:p w:rsidR="00D95A49" w:rsidRDefault="00D9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95A49">
        <w:trPr>
          <w:trHeight w:val="320"/>
        </w:trPr>
        <w:tc>
          <w:tcPr>
            <w:tcW w:w="5387" w:type="dxa"/>
            <w:vAlign w:val="center"/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организации</w:t>
            </w:r>
          </w:p>
        </w:tc>
        <w:tc>
          <w:tcPr>
            <w:tcW w:w="4820" w:type="dxa"/>
            <w:vAlign w:val="center"/>
          </w:tcPr>
          <w:p w:rsidR="00D95A49" w:rsidRDefault="00D9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95A49">
        <w:trPr>
          <w:trHeight w:val="320"/>
        </w:trPr>
        <w:tc>
          <w:tcPr>
            <w:tcW w:w="5387" w:type="dxa"/>
            <w:vAlign w:val="center"/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4820" w:type="dxa"/>
            <w:vAlign w:val="center"/>
          </w:tcPr>
          <w:p w:rsidR="00D95A49" w:rsidRDefault="00D9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:rsidR="00D95A49" w:rsidRDefault="00D95A49">
      <w:pPr>
        <w:rPr>
          <w:sz w:val="24"/>
          <w:szCs w:val="24"/>
        </w:rPr>
      </w:pPr>
    </w:p>
    <w:p w:rsidR="00D95A49" w:rsidRDefault="00D95A49">
      <w:pPr>
        <w:rPr>
          <w:sz w:val="24"/>
          <w:szCs w:val="24"/>
        </w:rPr>
      </w:pPr>
    </w:p>
    <w:tbl>
      <w:tblPr>
        <w:tblStyle w:val="a5"/>
        <w:tblW w:w="10207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819"/>
        <w:gridCol w:w="1418"/>
        <w:gridCol w:w="2551"/>
        <w:gridCol w:w="851"/>
      </w:tblGrid>
      <w:tr w:rsidR="00D95A49">
        <w:trPr>
          <w:trHeight w:val="70"/>
        </w:trPr>
        <w:tc>
          <w:tcPr>
            <w:tcW w:w="568" w:type="dxa"/>
            <w:vMerge w:val="restart"/>
            <w:vAlign w:val="center"/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Наименование проекта</w:t>
            </w:r>
          </w:p>
        </w:tc>
      </w:tr>
      <w:tr w:rsidR="00D95A49">
        <w:trPr>
          <w:trHeight w:val="70"/>
        </w:trPr>
        <w:tc>
          <w:tcPr>
            <w:tcW w:w="568" w:type="dxa"/>
            <w:vMerge/>
            <w:vAlign w:val="center"/>
          </w:tcPr>
          <w:p w:rsidR="00D95A49" w:rsidRDefault="00D9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vAlign w:val="center"/>
          </w:tcPr>
          <w:p w:rsidR="00D95A49" w:rsidRDefault="00D9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lang w:val="en-US"/>
              </w:rPr>
            </w:pPr>
          </w:p>
          <w:p w:rsidR="00D95A49" w:rsidRDefault="00D9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95A49">
        <w:trPr>
          <w:trHeight w:val="318"/>
        </w:trPr>
        <w:tc>
          <w:tcPr>
            <w:tcW w:w="568" w:type="dxa"/>
            <w:vMerge w:val="restart"/>
            <w:vAlign w:val="center"/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2F2F2" w:themeColor="background1" w:themeShade="F2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Краткое описание инвестиционного проекта</w:t>
            </w:r>
          </w:p>
        </w:tc>
      </w:tr>
      <w:tr w:rsidR="00D95A49">
        <w:trPr>
          <w:trHeight w:val="327"/>
        </w:trPr>
        <w:tc>
          <w:tcPr>
            <w:tcW w:w="568" w:type="dxa"/>
            <w:vMerge/>
            <w:vAlign w:val="center"/>
          </w:tcPr>
          <w:p w:rsidR="00D95A49" w:rsidRDefault="00D9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Суть и преимущества проекта</w:t>
            </w:r>
          </w:p>
        </w:tc>
        <w:tc>
          <w:tcPr>
            <w:tcW w:w="4820" w:type="dxa"/>
            <w:gridSpan w:val="3"/>
            <w:vAlign w:val="center"/>
          </w:tcPr>
          <w:p w:rsidR="00D95A49" w:rsidRDefault="00D9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D95A49">
        <w:trPr>
          <w:trHeight w:val="326"/>
        </w:trPr>
        <w:tc>
          <w:tcPr>
            <w:tcW w:w="568" w:type="dxa"/>
            <w:vMerge/>
            <w:vAlign w:val="center"/>
          </w:tcPr>
          <w:p w:rsidR="00D95A49" w:rsidRDefault="00D9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Значимость для региона</w:t>
            </w:r>
          </w:p>
        </w:tc>
        <w:tc>
          <w:tcPr>
            <w:tcW w:w="4820" w:type="dxa"/>
            <w:gridSpan w:val="3"/>
            <w:vAlign w:val="center"/>
          </w:tcPr>
          <w:p w:rsidR="00D95A49" w:rsidRDefault="00D9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D95A49">
        <w:trPr>
          <w:trHeight w:val="326"/>
        </w:trPr>
        <w:tc>
          <w:tcPr>
            <w:tcW w:w="568" w:type="dxa"/>
            <w:vMerge/>
            <w:vAlign w:val="center"/>
          </w:tcPr>
          <w:p w:rsidR="00D95A49" w:rsidRDefault="00D9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Конкурентная среда</w:t>
            </w:r>
          </w:p>
        </w:tc>
        <w:tc>
          <w:tcPr>
            <w:tcW w:w="4820" w:type="dxa"/>
            <w:gridSpan w:val="3"/>
            <w:vAlign w:val="center"/>
          </w:tcPr>
          <w:p w:rsidR="00D95A49" w:rsidRDefault="00D9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D95A49">
        <w:trPr>
          <w:trHeight w:val="326"/>
        </w:trPr>
        <w:tc>
          <w:tcPr>
            <w:tcW w:w="568" w:type="dxa"/>
            <w:vMerge/>
            <w:vAlign w:val="center"/>
          </w:tcPr>
          <w:p w:rsidR="00D95A49" w:rsidRDefault="00D9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D95A49" w:rsidRDefault="008966A2">
            <w:r>
              <w:rPr>
                <w:color w:val="000000" w:themeColor="text1"/>
                <w:sz w:val="24"/>
                <w:szCs w:val="24"/>
              </w:rPr>
              <w:t xml:space="preserve">Основные мероприятия, </w:t>
            </w:r>
            <w:r>
              <w:rPr>
                <w:color w:val="000000" w:themeColor="text1"/>
                <w:sz w:val="24"/>
                <w:szCs w:val="24"/>
              </w:rPr>
              <w:t>предполагаемые при реализации проекта</w:t>
            </w:r>
          </w:p>
        </w:tc>
        <w:tc>
          <w:tcPr>
            <w:tcW w:w="4820" w:type="dxa"/>
            <w:gridSpan w:val="3"/>
            <w:vAlign w:val="center"/>
          </w:tcPr>
          <w:p w:rsidR="00D95A49" w:rsidRDefault="00D9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D95A49">
        <w:trPr>
          <w:trHeight w:val="229"/>
        </w:trPr>
        <w:tc>
          <w:tcPr>
            <w:tcW w:w="568" w:type="dxa"/>
            <w:vMerge w:val="restart"/>
            <w:vAlign w:val="center"/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Место реализации проекта</w:t>
            </w:r>
          </w:p>
        </w:tc>
      </w:tr>
      <w:tr w:rsidR="00D95A49">
        <w:trPr>
          <w:trHeight w:val="229"/>
        </w:trPr>
        <w:tc>
          <w:tcPr>
            <w:tcW w:w="568" w:type="dxa"/>
            <w:vMerge/>
            <w:vAlign w:val="center"/>
          </w:tcPr>
          <w:p w:rsidR="00D95A49" w:rsidRDefault="00D9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РФ</w:t>
            </w:r>
          </w:p>
        </w:tc>
        <w:tc>
          <w:tcPr>
            <w:tcW w:w="4820" w:type="dxa"/>
            <w:gridSpan w:val="3"/>
            <w:vAlign w:val="center"/>
          </w:tcPr>
          <w:p w:rsidR="00D95A49" w:rsidRDefault="00D9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95A49">
        <w:trPr>
          <w:trHeight w:val="229"/>
        </w:trPr>
        <w:tc>
          <w:tcPr>
            <w:tcW w:w="568" w:type="dxa"/>
            <w:vMerge/>
            <w:vAlign w:val="center"/>
          </w:tcPr>
          <w:p w:rsidR="00D95A49" w:rsidRDefault="00D9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820" w:type="dxa"/>
            <w:gridSpan w:val="3"/>
            <w:vAlign w:val="center"/>
          </w:tcPr>
          <w:p w:rsidR="00D95A49" w:rsidRDefault="00D9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95A49">
        <w:trPr>
          <w:trHeight w:val="229"/>
        </w:trPr>
        <w:tc>
          <w:tcPr>
            <w:tcW w:w="568" w:type="dxa"/>
            <w:vMerge/>
            <w:vAlign w:val="center"/>
          </w:tcPr>
          <w:p w:rsidR="00D95A49" w:rsidRDefault="00D9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4820" w:type="dxa"/>
            <w:gridSpan w:val="3"/>
            <w:vAlign w:val="center"/>
          </w:tcPr>
          <w:p w:rsidR="00D95A49" w:rsidRDefault="00D9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95A49">
        <w:trPr>
          <w:trHeight w:val="320"/>
        </w:trPr>
        <w:tc>
          <w:tcPr>
            <w:tcW w:w="568" w:type="dxa"/>
            <w:vMerge w:val="restart"/>
            <w:vAlign w:val="center"/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Форма реализации проекта (отметьте нужный вариант словом «Да»)</w:t>
            </w:r>
          </w:p>
        </w:tc>
      </w:tr>
      <w:tr w:rsidR="00D95A49">
        <w:trPr>
          <w:trHeight w:val="320"/>
        </w:trPr>
        <w:tc>
          <w:tcPr>
            <w:tcW w:w="568" w:type="dxa"/>
            <w:vMerge/>
            <w:vAlign w:val="center"/>
          </w:tcPr>
          <w:p w:rsidR="00D95A49" w:rsidRDefault="00D95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Новое строительство/реконструкция</w:t>
            </w:r>
          </w:p>
        </w:tc>
        <w:tc>
          <w:tcPr>
            <w:tcW w:w="851" w:type="dxa"/>
            <w:vAlign w:val="center"/>
          </w:tcPr>
          <w:p w:rsidR="00D95A49" w:rsidRDefault="00D9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95A49">
        <w:trPr>
          <w:trHeight w:val="320"/>
        </w:trPr>
        <w:tc>
          <w:tcPr>
            <w:tcW w:w="568" w:type="dxa"/>
            <w:vMerge/>
            <w:vAlign w:val="center"/>
          </w:tcPr>
          <w:p w:rsidR="00D95A49" w:rsidRDefault="00D95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</w:t>
            </w:r>
          </w:p>
        </w:tc>
        <w:tc>
          <w:tcPr>
            <w:tcW w:w="851" w:type="dxa"/>
            <w:vAlign w:val="center"/>
          </w:tcPr>
          <w:p w:rsidR="00D95A49" w:rsidRDefault="00D9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95A49">
        <w:trPr>
          <w:trHeight w:val="320"/>
        </w:trPr>
        <w:tc>
          <w:tcPr>
            <w:tcW w:w="568" w:type="dxa"/>
            <w:vMerge/>
            <w:vAlign w:val="center"/>
          </w:tcPr>
          <w:p w:rsidR="00D95A49" w:rsidRDefault="00D95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действующего производства</w:t>
            </w:r>
          </w:p>
        </w:tc>
        <w:tc>
          <w:tcPr>
            <w:tcW w:w="851" w:type="dxa"/>
            <w:vAlign w:val="center"/>
          </w:tcPr>
          <w:p w:rsidR="00D95A49" w:rsidRDefault="00D9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95A49">
        <w:trPr>
          <w:trHeight w:val="320"/>
        </w:trPr>
        <w:tc>
          <w:tcPr>
            <w:tcW w:w="568" w:type="dxa"/>
            <w:vMerge/>
            <w:vAlign w:val="center"/>
          </w:tcPr>
          <w:p w:rsidR="00D95A49" w:rsidRDefault="00D95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бизнеса</w:t>
            </w:r>
          </w:p>
        </w:tc>
        <w:tc>
          <w:tcPr>
            <w:tcW w:w="851" w:type="dxa"/>
            <w:vAlign w:val="center"/>
          </w:tcPr>
          <w:p w:rsidR="00D95A49" w:rsidRDefault="00D9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95A49">
        <w:trPr>
          <w:trHeight w:val="320"/>
        </w:trPr>
        <w:tc>
          <w:tcPr>
            <w:tcW w:w="568" w:type="dxa"/>
            <w:vMerge/>
            <w:vAlign w:val="center"/>
          </w:tcPr>
          <w:p w:rsidR="00D95A49" w:rsidRDefault="00D95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851" w:type="dxa"/>
            <w:vAlign w:val="center"/>
          </w:tcPr>
          <w:p w:rsidR="00D95A49" w:rsidRDefault="00D9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95A49">
        <w:trPr>
          <w:trHeight w:val="320"/>
        </w:trPr>
        <w:tc>
          <w:tcPr>
            <w:tcW w:w="568" w:type="dxa"/>
            <w:vMerge w:val="restart"/>
            <w:vAlign w:val="center"/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Отрасль проекта (отметьте подходящий вариант словом «Да»)</w:t>
            </w:r>
            <w:r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D95A49">
        <w:trPr>
          <w:trHeight w:val="320"/>
        </w:trPr>
        <w:tc>
          <w:tcPr>
            <w:tcW w:w="568" w:type="dxa"/>
            <w:vMerge/>
            <w:vAlign w:val="center"/>
          </w:tcPr>
          <w:p w:rsidR="00D95A49" w:rsidRDefault="00D95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ЖКХ (ВКХ)</w:t>
            </w:r>
          </w:p>
        </w:tc>
        <w:tc>
          <w:tcPr>
            <w:tcW w:w="851" w:type="dxa"/>
            <w:vAlign w:val="center"/>
          </w:tcPr>
          <w:p w:rsidR="00D95A49" w:rsidRDefault="00D9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95A49">
        <w:trPr>
          <w:trHeight w:val="320"/>
        </w:trPr>
        <w:tc>
          <w:tcPr>
            <w:tcW w:w="568" w:type="dxa"/>
            <w:vMerge/>
            <w:vAlign w:val="center"/>
          </w:tcPr>
          <w:p w:rsidR="00D95A49" w:rsidRDefault="00D95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Энергетика</w:t>
            </w:r>
          </w:p>
        </w:tc>
        <w:tc>
          <w:tcPr>
            <w:tcW w:w="851" w:type="dxa"/>
            <w:vAlign w:val="center"/>
          </w:tcPr>
          <w:p w:rsidR="00D95A49" w:rsidRDefault="00D9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95A49">
        <w:trPr>
          <w:trHeight w:val="320"/>
        </w:trPr>
        <w:tc>
          <w:tcPr>
            <w:tcW w:w="568" w:type="dxa"/>
            <w:vMerge/>
            <w:vAlign w:val="center"/>
          </w:tcPr>
          <w:p w:rsidR="00D95A49" w:rsidRDefault="00D95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851" w:type="dxa"/>
            <w:vAlign w:val="center"/>
          </w:tcPr>
          <w:p w:rsidR="00D95A49" w:rsidRDefault="00D9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95A49">
        <w:trPr>
          <w:trHeight w:val="320"/>
        </w:trPr>
        <w:tc>
          <w:tcPr>
            <w:tcW w:w="568" w:type="dxa"/>
            <w:vMerge/>
            <w:vAlign w:val="center"/>
          </w:tcPr>
          <w:p w:rsidR="00D95A49" w:rsidRDefault="00D95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АПК</w:t>
            </w:r>
          </w:p>
        </w:tc>
        <w:tc>
          <w:tcPr>
            <w:tcW w:w="851" w:type="dxa"/>
            <w:vAlign w:val="center"/>
          </w:tcPr>
          <w:p w:rsidR="00D95A49" w:rsidRDefault="00D9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95A49">
        <w:trPr>
          <w:trHeight w:val="320"/>
        </w:trPr>
        <w:tc>
          <w:tcPr>
            <w:tcW w:w="568" w:type="dxa"/>
            <w:vMerge/>
            <w:vAlign w:val="center"/>
          </w:tcPr>
          <w:p w:rsidR="00D95A49" w:rsidRDefault="00D95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Перерабатывающая промышленность</w:t>
            </w:r>
          </w:p>
        </w:tc>
        <w:tc>
          <w:tcPr>
            <w:tcW w:w="851" w:type="dxa"/>
            <w:vAlign w:val="center"/>
          </w:tcPr>
          <w:p w:rsidR="00D95A49" w:rsidRDefault="00D9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95A49">
        <w:trPr>
          <w:trHeight w:val="320"/>
        </w:trPr>
        <w:tc>
          <w:tcPr>
            <w:tcW w:w="568" w:type="dxa"/>
            <w:vMerge/>
            <w:vAlign w:val="center"/>
          </w:tcPr>
          <w:p w:rsidR="00D95A49" w:rsidRDefault="00D95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Лесное хозяйство</w:t>
            </w:r>
          </w:p>
        </w:tc>
        <w:tc>
          <w:tcPr>
            <w:tcW w:w="851" w:type="dxa"/>
            <w:vAlign w:val="center"/>
          </w:tcPr>
          <w:p w:rsidR="00D95A49" w:rsidRDefault="00D9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95A49">
        <w:trPr>
          <w:trHeight w:val="320"/>
        </w:trPr>
        <w:tc>
          <w:tcPr>
            <w:tcW w:w="568" w:type="dxa"/>
            <w:vMerge/>
            <w:vAlign w:val="center"/>
          </w:tcPr>
          <w:p w:rsidR="00D95A49" w:rsidRDefault="00D95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жилищных объектов (ФЗ №214)</w:t>
            </w:r>
          </w:p>
        </w:tc>
        <w:tc>
          <w:tcPr>
            <w:tcW w:w="851" w:type="dxa"/>
            <w:vAlign w:val="center"/>
          </w:tcPr>
          <w:p w:rsidR="00D95A49" w:rsidRDefault="00D9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95A49">
        <w:trPr>
          <w:trHeight w:val="320"/>
        </w:trPr>
        <w:tc>
          <w:tcPr>
            <w:tcW w:w="568" w:type="dxa"/>
            <w:vMerge/>
            <w:vAlign w:val="center"/>
          </w:tcPr>
          <w:p w:rsidR="00D95A49" w:rsidRDefault="00D95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коммерческой недвижимости </w:t>
            </w:r>
          </w:p>
        </w:tc>
        <w:tc>
          <w:tcPr>
            <w:tcW w:w="851" w:type="dxa"/>
            <w:vAlign w:val="center"/>
          </w:tcPr>
          <w:p w:rsidR="00D95A49" w:rsidRDefault="00D9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95A49">
        <w:trPr>
          <w:trHeight w:val="320"/>
        </w:trPr>
        <w:tc>
          <w:tcPr>
            <w:tcW w:w="568" w:type="dxa"/>
            <w:vMerge/>
            <w:vAlign w:val="center"/>
          </w:tcPr>
          <w:p w:rsidR="00D95A49" w:rsidRDefault="00D95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инфраструктурных и социальных объектов</w:t>
            </w:r>
          </w:p>
        </w:tc>
        <w:tc>
          <w:tcPr>
            <w:tcW w:w="851" w:type="dxa"/>
            <w:vAlign w:val="center"/>
          </w:tcPr>
          <w:p w:rsidR="00D95A49" w:rsidRDefault="00D9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95A49">
        <w:trPr>
          <w:trHeight w:val="320"/>
        </w:trPr>
        <w:tc>
          <w:tcPr>
            <w:tcW w:w="568" w:type="dxa"/>
            <w:vMerge/>
            <w:vAlign w:val="center"/>
          </w:tcPr>
          <w:p w:rsidR="00D95A49" w:rsidRDefault="00D95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Другая отрасль</w:t>
            </w:r>
          </w:p>
        </w:tc>
        <w:tc>
          <w:tcPr>
            <w:tcW w:w="851" w:type="dxa"/>
            <w:vAlign w:val="center"/>
          </w:tcPr>
          <w:p w:rsidR="00D95A49" w:rsidRDefault="00D9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95A49">
        <w:trPr>
          <w:trHeight w:val="320"/>
        </w:trPr>
        <w:tc>
          <w:tcPr>
            <w:tcW w:w="568" w:type="dxa"/>
            <w:vMerge w:val="restart"/>
            <w:vAlign w:val="center"/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Степень готовности проекта (отметьте подходящий вариант словом «Да»)</w:t>
            </w:r>
          </w:p>
        </w:tc>
      </w:tr>
      <w:tr w:rsidR="00D95A49">
        <w:trPr>
          <w:trHeight w:val="320"/>
        </w:trPr>
        <w:tc>
          <w:tcPr>
            <w:tcW w:w="568" w:type="dxa"/>
            <w:vMerge/>
            <w:vAlign w:val="center"/>
          </w:tcPr>
          <w:p w:rsidR="00D95A49" w:rsidRDefault="00D95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Идея</w:t>
            </w:r>
          </w:p>
        </w:tc>
        <w:tc>
          <w:tcPr>
            <w:tcW w:w="851" w:type="dxa"/>
            <w:vAlign w:val="center"/>
          </w:tcPr>
          <w:p w:rsidR="00D95A49" w:rsidRDefault="00D9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95A49">
        <w:trPr>
          <w:trHeight w:val="320"/>
        </w:trPr>
        <w:tc>
          <w:tcPr>
            <w:tcW w:w="568" w:type="dxa"/>
            <w:vMerge/>
            <w:vAlign w:val="center"/>
          </w:tcPr>
          <w:p w:rsidR="00D95A49" w:rsidRDefault="00D95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Технико-экономическое обоснование</w:t>
            </w:r>
          </w:p>
        </w:tc>
        <w:tc>
          <w:tcPr>
            <w:tcW w:w="851" w:type="dxa"/>
            <w:vAlign w:val="center"/>
          </w:tcPr>
          <w:p w:rsidR="00D95A49" w:rsidRDefault="00D9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95A49">
        <w:trPr>
          <w:trHeight w:val="320"/>
        </w:trPr>
        <w:tc>
          <w:tcPr>
            <w:tcW w:w="568" w:type="dxa"/>
            <w:vMerge/>
            <w:vAlign w:val="center"/>
          </w:tcPr>
          <w:p w:rsidR="00D95A49" w:rsidRDefault="00D95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 бизнес-план, рассчитана финансовая модель</w:t>
            </w:r>
          </w:p>
        </w:tc>
        <w:tc>
          <w:tcPr>
            <w:tcW w:w="851" w:type="dxa"/>
            <w:vAlign w:val="center"/>
          </w:tcPr>
          <w:p w:rsidR="00D95A49" w:rsidRDefault="00D9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95A49">
        <w:trPr>
          <w:trHeight w:val="285"/>
        </w:trPr>
        <w:tc>
          <w:tcPr>
            <w:tcW w:w="568" w:type="dxa"/>
            <w:vMerge/>
            <w:vAlign w:val="center"/>
          </w:tcPr>
          <w:p w:rsidR="00D95A49" w:rsidRDefault="00D95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Оформлена исходно-разрешительная документация для проектирования</w:t>
            </w:r>
          </w:p>
        </w:tc>
        <w:tc>
          <w:tcPr>
            <w:tcW w:w="851" w:type="dxa"/>
            <w:vAlign w:val="center"/>
          </w:tcPr>
          <w:p w:rsidR="00D95A49" w:rsidRDefault="00D9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95A49">
        <w:trPr>
          <w:trHeight w:val="320"/>
        </w:trPr>
        <w:tc>
          <w:tcPr>
            <w:tcW w:w="568" w:type="dxa"/>
            <w:vMerge/>
            <w:vAlign w:val="center"/>
          </w:tcPr>
          <w:p w:rsidR="00D95A49" w:rsidRDefault="00D95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Проведены инженерные, экологические изыскания</w:t>
            </w:r>
          </w:p>
        </w:tc>
        <w:tc>
          <w:tcPr>
            <w:tcW w:w="851" w:type="dxa"/>
            <w:vAlign w:val="center"/>
          </w:tcPr>
          <w:p w:rsidR="00D95A49" w:rsidRDefault="00D9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95A49">
        <w:trPr>
          <w:trHeight w:val="320"/>
        </w:trPr>
        <w:tc>
          <w:tcPr>
            <w:tcW w:w="568" w:type="dxa"/>
            <w:vMerge/>
            <w:vAlign w:val="center"/>
          </w:tcPr>
          <w:p w:rsidR="00D95A49" w:rsidRDefault="00D95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Разработана проектно-сметная документация </w:t>
            </w:r>
          </w:p>
        </w:tc>
        <w:tc>
          <w:tcPr>
            <w:tcW w:w="851" w:type="dxa"/>
            <w:vAlign w:val="center"/>
          </w:tcPr>
          <w:p w:rsidR="00D95A49" w:rsidRDefault="00D9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95A49">
        <w:trPr>
          <w:trHeight w:val="143"/>
        </w:trPr>
        <w:tc>
          <w:tcPr>
            <w:tcW w:w="568" w:type="dxa"/>
            <w:vMerge/>
            <w:vAlign w:val="center"/>
          </w:tcPr>
          <w:p w:rsidR="00D95A49" w:rsidRDefault="00D95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Получено положительное заключение экспертизы по проекту </w:t>
            </w:r>
          </w:p>
        </w:tc>
        <w:tc>
          <w:tcPr>
            <w:tcW w:w="851" w:type="dxa"/>
            <w:vAlign w:val="center"/>
          </w:tcPr>
          <w:p w:rsidR="00D95A49" w:rsidRDefault="00D9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95A49">
        <w:trPr>
          <w:trHeight w:val="320"/>
        </w:trPr>
        <w:tc>
          <w:tcPr>
            <w:tcW w:w="568" w:type="dxa"/>
            <w:vMerge/>
            <w:vAlign w:val="center"/>
          </w:tcPr>
          <w:p w:rsidR="00D95A49" w:rsidRDefault="00D95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Получено разрешение на строительство</w:t>
            </w:r>
          </w:p>
        </w:tc>
        <w:tc>
          <w:tcPr>
            <w:tcW w:w="851" w:type="dxa"/>
            <w:vAlign w:val="center"/>
          </w:tcPr>
          <w:p w:rsidR="00D95A49" w:rsidRDefault="00D9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95A49">
        <w:trPr>
          <w:trHeight w:val="320"/>
        </w:trPr>
        <w:tc>
          <w:tcPr>
            <w:tcW w:w="568" w:type="dxa"/>
            <w:vMerge/>
            <w:vAlign w:val="center"/>
          </w:tcPr>
          <w:p w:rsidR="00D95A49" w:rsidRDefault="00D95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851" w:type="dxa"/>
            <w:vAlign w:val="center"/>
          </w:tcPr>
          <w:p w:rsidR="00D95A49" w:rsidRDefault="00D9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95A49">
        <w:trPr>
          <w:trHeight w:val="60"/>
        </w:trPr>
        <w:tc>
          <w:tcPr>
            <w:tcW w:w="568" w:type="dxa"/>
            <w:vMerge w:val="restart"/>
            <w:vAlign w:val="center"/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D95A49" w:rsidRDefault="008966A2">
            <w:pPr>
              <w:pStyle w:val="Default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Общая сумма проекта (в рублях)</w:t>
            </w:r>
          </w:p>
        </w:tc>
      </w:tr>
      <w:tr w:rsidR="00D95A49">
        <w:trPr>
          <w:trHeight w:val="60"/>
        </w:trPr>
        <w:tc>
          <w:tcPr>
            <w:tcW w:w="568" w:type="dxa"/>
            <w:vMerge/>
            <w:vAlign w:val="center"/>
          </w:tcPr>
          <w:p w:rsidR="00D95A49" w:rsidRDefault="00D95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Оформление исходно-разрешительной документации</w:t>
            </w:r>
          </w:p>
        </w:tc>
        <w:tc>
          <w:tcPr>
            <w:tcW w:w="3402" w:type="dxa"/>
            <w:gridSpan w:val="2"/>
            <w:vAlign w:val="center"/>
          </w:tcPr>
          <w:p w:rsidR="00D95A49" w:rsidRDefault="00D9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95A49">
        <w:trPr>
          <w:trHeight w:val="60"/>
        </w:trPr>
        <w:tc>
          <w:tcPr>
            <w:tcW w:w="568" w:type="dxa"/>
            <w:vMerge/>
            <w:vAlign w:val="center"/>
          </w:tcPr>
          <w:p w:rsidR="00D95A49" w:rsidRDefault="00D95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ПСД (стадии «П», «РД»)</w:t>
            </w:r>
          </w:p>
        </w:tc>
        <w:tc>
          <w:tcPr>
            <w:tcW w:w="3402" w:type="dxa"/>
            <w:gridSpan w:val="2"/>
            <w:vAlign w:val="center"/>
          </w:tcPr>
          <w:p w:rsidR="00D95A49" w:rsidRDefault="00D9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95A49">
        <w:trPr>
          <w:trHeight w:val="60"/>
        </w:trPr>
        <w:tc>
          <w:tcPr>
            <w:tcW w:w="568" w:type="dxa"/>
            <w:vMerge/>
            <w:vAlign w:val="center"/>
          </w:tcPr>
          <w:p w:rsidR="00D95A49" w:rsidRDefault="00D95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Покупка земельного </w:t>
            </w:r>
            <w:r>
              <w:rPr>
                <w:sz w:val="24"/>
                <w:szCs w:val="24"/>
              </w:rPr>
              <w:t>участка/объектов недвижимости</w:t>
            </w:r>
          </w:p>
        </w:tc>
        <w:tc>
          <w:tcPr>
            <w:tcW w:w="3402" w:type="dxa"/>
            <w:gridSpan w:val="2"/>
            <w:vAlign w:val="center"/>
          </w:tcPr>
          <w:p w:rsidR="00D95A49" w:rsidRDefault="00D9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95A49">
        <w:trPr>
          <w:trHeight w:val="60"/>
        </w:trPr>
        <w:tc>
          <w:tcPr>
            <w:tcW w:w="568" w:type="dxa"/>
            <w:vMerge/>
            <w:vAlign w:val="center"/>
          </w:tcPr>
          <w:p w:rsidR="00D95A49" w:rsidRDefault="00D95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строительные работы</w:t>
            </w:r>
          </w:p>
        </w:tc>
        <w:tc>
          <w:tcPr>
            <w:tcW w:w="3402" w:type="dxa"/>
            <w:gridSpan w:val="2"/>
            <w:vAlign w:val="center"/>
          </w:tcPr>
          <w:p w:rsidR="00D95A49" w:rsidRDefault="00D9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95A49">
        <w:trPr>
          <w:trHeight w:val="60"/>
        </w:trPr>
        <w:tc>
          <w:tcPr>
            <w:tcW w:w="568" w:type="dxa"/>
            <w:vMerge/>
            <w:vAlign w:val="center"/>
          </w:tcPr>
          <w:p w:rsidR="00D95A49" w:rsidRDefault="00D95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и монтаж оборудования</w:t>
            </w:r>
          </w:p>
        </w:tc>
        <w:tc>
          <w:tcPr>
            <w:tcW w:w="3402" w:type="dxa"/>
            <w:gridSpan w:val="2"/>
            <w:vAlign w:val="center"/>
          </w:tcPr>
          <w:p w:rsidR="00D95A49" w:rsidRDefault="00D9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95A49">
        <w:trPr>
          <w:trHeight w:val="60"/>
        </w:trPr>
        <w:tc>
          <w:tcPr>
            <w:tcW w:w="568" w:type="dxa"/>
            <w:vMerge/>
            <w:vAlign w:val="center"/>
          </w:tcPr>
          <w:p w:rsidR="00D95A49" w:rsidRDefault="00D95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спецтранспорта</w:t>
            </w:r>
          </w:p>
        </w:tc>
        <w:tc>
          <w:tcPr>
            <w:tcW w:w="3402" w:type="dxa"/>
            <w:gridSpan w:val="2"/>
            <w:vAlign w:val="center"/>
          </w:tcPr>
          <w:p w:rsidR="00D95A49" w:rsidRDefault="00D9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95A49">
        <w:trPr>
          <w:trHeight w:val="60"/>
        </w:trPr>
        <w:tc>
          <w:tcPr>
            <w:tcW w:w="568" w:type="dxa"/>
            <w:vMerge/>
            <w:vAlign w:val="center"/>
          </w:tcPr>
          <w:p w:rsidR="00D95A49" w:rsidRDefault="00D9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Оборотные средства</w:t>
            </w:r>
          </w:p>
        </w:tc>
        <w:tc>
          <w:tcPr>
            <w:tcW w:w="3402" w:type="dxa"/>
            <w:gridSpan w:val="2"/>
            <w:vAlign w:val="center"/>
          </w:tcPr>
          <w:p w:rsidR="00D95A49" w:rsidRDefault="00D9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95A49">
        <w:trPr>
          <w:trHeight w:val="60"/>
        </w:trPr>
        <w:tc>
          <w:tcPr>
            <w:tcW w:w="568" w:type="dxa"/>
            <w:vMerge/>
            <w:vAlign w:val="center"/>
          </w:tcPr>
          <w:p w:rsidR="00D95A49" w:rsidRDefault="00D9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3402" w:type="dxa"/>
            <w:gridSpan w:val="2"/>
            <w:vAlign w:val="center"/>
          </w:tcPr>
          <w:p w:rsidR="00D95A49" w:rsidRDefault="00D9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95A49">
        <w:trPr>
          <w:trHeight w:val="60"/>
        </w:trPr>
        <w:tc>
          <w:tcPr>
            <w:tcW w:w="568" w:type="dxa"/>
            <w:vMerge/>
            <w:vAlign w:val="center"/>
          </w:tcPr>
          <w:p w:rsidR="00D95A49" w:rsidRDefault="00D9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gridSpan w:val="2"/>
            <w:vAlign w:val="center"/>
          </w:tcPr>
          <w:p w:rsidR="00D95A49" w:rsidRDefault="00D9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  <w:tr w:rsidR="00D95A49">
        <w:trPr>
          <w:trHeight w:val="60"/>
        </w:trPr>
        <w:tc>
          <w:tcPr>
            <w:tcW w:w="568" w:type="dxa"/>
            <w:vMerge w:val="restart"/>
            <w:vAlign w:val="center"/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D95A49" w:rsidRDefault="008966A2">
            <w:pPr>
              <w:pStyle w:val="Default"/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Ранее понесенные затраты Инициатором по проекту (в рублях)</w:t>
            </w:r>
          </w:p>
        </w:tc>
      </w:tr>
      <w:tr w:rsidR="00D95A49">
        <w:trPr>
          <w:trHeight w:val="60"/>
        </w:trPr>
        <w:tc>
          <w:tcPr>
            <w:tcW w:w="568" w:type="dxa"/>
            <w:vMerge/>
            <w:vAlign w:val="center"/>
          </w:tcPr>
          <w:p w:rsidR="00D95A49" w:rsidRDefault="00D95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</w:t>
            </w:r>
            <w:r>
              <w:rPr>
                <w:sz w:val="24"/>
                <w:szCs w:val="24"/>
              </w:rPr>
              <w:t>исходно-разрешительной документации</w:t>
            </w:r>
          </w:p>
        </w:tc>
        <w:tc>
          <w:tcPr>
            <w:tcW w:w="3402" w:type="dxa"/>
            <w:gridSpan w:val="2"/>
            <w:vAlign w:val="center"/>
          </w:tcPr>
          <w:p w:rsidR="00D95A49" w:rsidRDefault="00D9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95A49">
        <w:trPr>
          <w:trHeight w:val="60"/>
        </w:trPr>
        <w:tc>
          <w:tcPr>
            <w:tcW w:w="568" w:type="dxa"/>
            <w:vMerge/>
            <w:vAlign w:val="center"/>
          </w:tcPr>
          <w:p w:rsidR="00D95A49" w:rsidRDefault="00D95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ПСД (стадии «П», «РД»)</w:t>
            </w:r>
          </w:p>
        </w:tc>
        <w:tc>
          <w:tcPr>
            <w:tcW w:w="3402" w:type="dxa"/>
            <w:gridSpan w:val="2"/>
            <w:vAlign w:val="center"/>
          </w:tcPr>
          <w:p w:rsidR="00D95A49" w:rsidRDefault="00D9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95A49">
        <w:trPr>
          <w:trHeight w:val="60"/>
        </w:trPr>
        <w:tc>
          <w:tcPr>
            <w:tcW w:w="568" w:type="dxa"/>
            <w:vMerge/>
            <w:vAlign w:val="center"/>
          </w:tcPr>
          <w:p w:rsidR="00D95A49" w:rsidRDefault="00D95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земельного участка/объектов недвижимости</w:t>
            </w:r>
          </w:p>
        </w:tc>
        <w:tc>
          <w:tcPr>
            <w:tcW w:w="3402" w:type="dxa"/>
            <w:gridSpan w:val="2"/>
            <w:vAlign w:val="center"/>
          </w:tcPr>
          <w:p w:rsidR="00D95A49" w:rsidRDefault="00D9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95A49">
        <w:trPr>
          <w:trHeight w:val="60"/>
        </w:trPr>
        <w:tc>
          <w:tcPr>
            <w:tcW w:w="568" w:type="dxa"/>
            <w:vMerge/>
            <w:vAlign w:val="center"/>
          </w:tcPr>
          <w:p w:rsidR="00D95A49" w:rsidRDefault="00D95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строительные работы</w:t>
            </w:r>
          </w:p>
        </w:tc>
        <w:tc>
          <w:tcPr>
            <w:tcW w:w="3402" w:type="dxa"/>
            <w:gridSpan w:val="2"/>
            <w:vAlign w:val="center"/>
          </w:tcPr>
          <w:p w:rsidR="00D95A49" w:rsidRDefault="00D9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95A49">
        <w:trPr>
          <w:trHeight w:val="60"/>
        </w:trPr>
        <w:tc>
          <w:tcPr>
            <w:tcW w:w="568" w:type="dxa"/>
            <w:vMerge/>
            <w:vAlign w:val="center"/>
          </w:tcPr>
          <w:p w:rsidR="00D95A49" w:rsidRDefault="00D9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и монтаж оборудования</w:t>
            </w:r>
          </w:p>
        </w:tc>
        <w:tc>
          <w:tcPr>
            <w:tcW w:w="3402" w:type="dxa"/>
            <w:gridSpan w:val="2"/>
            <w:vAlign w:val="center"/>
          </w:tcPr>
          <w:p w:rsidR="00D95A49" w:rsidRDefault="00D9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95A49">
        <w:trPr>
          <w:trHeight w:val="60"/>
        </w:trPr>
        <w:tc>
          <w:tcPr>
            <w:tcW w:w="568" w:type="dxa"/>
            <w:vMerge/>
            <w:vAlign w:val="center"/>
          </w:tcPr>
          <w:p w:rsidR="00D95A49" w:rsidRDefault="00D9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спецтранспорта</w:t>
            </w:r>
          </w:p>
        </w:tc>
        <w:tc>
          <w:tcPr>
            <w:tcW w:w="3402" w:type="dxa"/>
            <w:gridSpan w:val="2"/>
            <w:vAlign w:val="center"/>
          </w:tcPr>
          <w:p w:rsidR="00D95A49" w:rsidRDefault="00D9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95A49">
        <w:trPr>
          <w:trHeight w:val="60"/>
        </w:trPr>
        <w:tc>
          <w:tcPr>
            <w:tcW w:w="568" w:type="dxa"/>
            <w:vMerge/>
            <w:vAlign w:val="center"/>
          </w:tcPr>
          <w:p w:rsidR="00D95A49" w:rsidRDefault="00D9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3402" w:type="dxa"/>
            <w:gridSpan w:val="2"/>
            <w:vAlign w:val="center"/>
          </w:tcPr>
          <w:p w:rsidR="00D95A49" w:rsidRDefault="00D9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95A49">
        <w:trPr>
          <w:trHeight w:val="60"/>
        </w:trPr>
        <w:tc>
          <w:tcPr>
            <w:tcW w:w="568" w:type="dxa"/>
            <w:vMerge/>
            <w:vAlign w:val="center"/>
          </w:tcPr>
          <w:p w:rsidR="00D95A49" w:rsidRDefault="00D9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gridSpan w:val="2"/>
            <w:vAlign w:val="center"/>
          </w:tcPr>
          <w:p w:rsidR="00D95A49" w:rsidRDefault="00D9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  <w:tr w:rsidR="00D95A49">
        <w:trPr>
          <w:trHeight w:val="60"/>
        </w:trPr>
        <w:tc>
          <w:tcPr>
            <w:tcW w:w="568" w:type="dxa"/>
            <w:vMerge w:val="restart"/>
            <w:vAlign w:val="center"/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D95A49" w:rsidRDefault="008966A2">
            <w:pPr>
              <w:pStyle w:val="Default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Сумма </w:t>
            </w:r>
            <w:r>
              <w:rPr>
                <w:b/>
                <w:color w:val="FFFFFF" w:themeColor="background1"/>
              </w:rPr>
              <w:t>запрашиваемого финансирования (в рублях)</w:t>
            </w:r>
          </w:p>
        </w:tc>
      </w:tr>
      <w:tr w:rsidR="00D95A49">
        <w:trPr>
          <w:trHeight w:val="60"/>
        </w:trPr>
        <w:tc>
          <w:tcPr>
            <w:tcW w:w="568" w:type="dxa"/>
            <w:vMerge/>
            <w:vAlign w:val="center"/>
          </w:tcPr>
          <w:p w:rsidR="00D95A49" w:rsidRDefault="00D9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земельного участка/объектов недвижимости</w:t>
            </w:r>
          </w:p>
        </w:tc>
        <w:tc>
          <w:tcPr>
            <w:tcW w:w="3402" w:type="dxa"/>
            <w:gridSpan w:val="2"/>
            <w:vAlign w:val="center"/>
          </w:tcPr>
          <w:p w:rsidR="00D95A49" w:rsidRDefault="00D9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95A49">
        <w:trPr>
          <w:trHeight w:val="60"/>
        </w:trPr>
        <w:tc>
          <w:tcPr>
            <w:tcW w:w="568" w:type="dxa"/>
            <w:vMerge/>
            <w:vAlign w:val="center"/>
          </w:tcPr>
          <w:p w:rsidR="00D95A49" w:rsidRDefault="00D95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строительные работы</w:t>
            </w:r>
          </w:p>
        </w:tc>
        <w:tc>
          <w:tcPr>
            <w:tcW w:w="3402" w:type="dxa"/>
            <w:gridSpan w:val="2"/>
            <w:vAlign w:val="center"/>
          </w:tcPr>
          <w:p w:rsidR="00D95A49" w:rsidRDefault="00D9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95A49">
        <w:trPr>
          <w:trHeight w:val="60"/>
        </w:trPr>
        <w:tc>
          <w:tcPr>
            <w:tcW w:w="568" w:type="dxa"/>
            <w:vMerge/>
            <w:vAlign w:val="center"/>
          </w:tcPr>
          <w:p w:rsidR="00D95A49" w:rsidRDefault="00D95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и монтаж оборудования</w:t>
            </w:r>
          </w:p>
        </w:tc>
        <w:tc>
          <w:tcPr>
            <w:tcW w:w="3402" w:type="dxa"/>
            <w:gridSpan w:val="2"/>
            <w:vAlign w:val="center"/>
          </w:tcPr>
          <w:p w:rsidR="00D95A49" w:rsidRDefault="00D9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95A49">
        <w:trPr>
          <w:trHeight w:val="60"/>
        </w:trPr>
        <w:tc>
          <w:tcPr>
            <w:tcW w:w="568" w:type="dxa"/>
            <w:vMerge/>
            <w:vAlign w:val="center"/>
          </w:tcPr>
          <w:p w:rsidR="00D95A49" w:rsidRDefault="00D95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спецтранспорта</w:t>
            </w:r>
          </w:p>
        </w:tc>
        <w:tc>
          <w:tcPr>
            <w:tcW w:w="3402" w:type="dxa"/>
            <w:gridSpan w:val="2"/>
            <w:vAlign w:val="center"/>
          </w:tcPr>
          <w:p w:rsidR="00D95A49" w:rsidRDefault="00D9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95A49">
        <w:trPr>
          <w:trHeight w:val="60"/>
        </w:trPr>
        <w:tc>
          <w:tcPr>
            <w:tcW w:w="568" w:type="dxa"/>
            <w:vMerge/>
            <w:vAlign w:val="center"/>
          </w:tcPr>
          <w:p w:rsidR="00D95A49" w:rsidRDefault="00D95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Оборотные средства</w:t>
            </w:r>
          </w:p>
        </w:tc>
        <w:tc>
          <w:tcPr>
            <w:tcW w:w="3402" w:type="dxa"/>
            <w:gridSpan w:val="2"/>
            <w:vAlign w:val="center"/>
          </w:tcPr>
          <w:p w:rsidR="00D95A49" w:rsidRDefault="00D9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95A49">
        <w:trPr>
          <w:trHeight w:val="60"/>
        </w:trPr>
        <w:tc>
          <w:tcPr>
            <w:tcW w:w="568" w:type="dxa"/>
            <w:vMerge/>
            <w:vAlign w:val="center"/>
          </w:tcPr>
          <w:p w:rsidR="00D95A49" w:rsidRDefault="00D95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3402" w:type="dxa"/>
            <w:gridSpan w:val="2"/>
            <w:vAlign w:val="center"/>
          </w:tcPr>
          <w:p w:rsidR="00D95A49" w:rsidRDefault="00D9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95A49">
        <w:trPr>
          <w:trHeight w:val="60"/>
        </w:trPr>
        <w:tc>
          <w:tcPr>
            <w:tcW w:w="568" w:type="dxa"/>
            <w:vMerge/>
            <w:vAlign w:val="center"/>
          </w:tcPr>
          <w:p w:rsidR="00D95A49" w:rsidRDefault="00D95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gridSpan w:val="2"/>
            <w:vAlign w:val="center"/>
          </w:tcPr>
          <w:p w:rsidR="00D95A49" w:rsidRDefault="00D9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  <w:tr w:rsidR="00D95A49">
        <w:trPr>
          <w:trHeight w:val="70"/>
        </w:trPr>
        <w:tc>
          <w:tcPr>
            <w:tcW w:w="568" w:type="dxa"/>
            <w:vAlign w:val="center"/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237" w:type="dxa"/>
            <w:gridSpan w:val="2"/>
            <w:shd w:val="clear" w:color="auto" w:fill="24A84D"/>
            <w:vAlign w:val="center"/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Срок реализации </w:t>
            </w:r>
            <w:r>
              <w:rPr>
                <w:b/>
                <w:color w:val="FFFFFF" w:themeColor="background1"/>
                <w:sz w:val="24"/>
                <w:szCs w:val="24"/>
              </w:rPr>
              <w:t>проекта, лет</w:t>
            </w:r>
          </w:p>
        </w:tc>
        <w:tc>
          <w:tcPr>
            <w:tcW w:w="3402" w:type="dxa"/>
            <w:gridSpan w:val="2"/>
            <w:vAlign w:val="center"/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D95A49" w:rsidRDefault="00D95A49">
      <w:pPr>
        <w:rPr>
          <w:sz w:val="24"/>
          <w:szCs w:val="22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080"/>
      </w:tblGrid>
      <w:tr w:rsidR="00D95A49"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0E9FD9"/>
            <w:vAlign w:val="center"/>
          </w:tcPr>
          <w:p w:rsidR="00D95A49" w:rsidRDefault="008966A2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Контактные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данные лица для работы по заявке </w:t>
            </w:r>
          </w:p>
        </w:tc>
      </w:tr>
      <w:tr w:rsidR="00D95A49">
        <w:trPr>
          <w:trHeight w:val="320"/>
        </w:trPr>
        <w:tc>
          <w:tcPr>
            <w:tcW w:w="2127" w:type="dxa"/>
            <w:tcBorders>
              <w:top w:val="nil"/>
            </w:tcBorders>
            <w:shd w:val="clear" w:color="auto" w:fill="FFFFFF"/>
            <w:vAlign w:val="center"/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8080" w:type="dxa"/>
            <w:tcBorders>
              <w:top w:val="nil"/>
            </w:tcBorders>
            <w:vAlign w:val="center"/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95A49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8080" w:type="dxa"/>
            <w:vAlign w:val="center"/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95A49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Почта</w:t>
            </w:r>
          </w:p>
        </w:tc>
        <w:tc>
          <w:tcPr>
            <w:tcW w:w="8080" w:type="dxa"/>
            <w:vAlign w:val="center"/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95A49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8080" w:type="dxa"/>
            <w:vAlign w:val="center"/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95A49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8080" w:type="dxa"/>
            <w:vAlign w:val="center"/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95A49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Часовой пояс</w:t>
            </w:r>
          </w:p>
        </w:tc>
        <w:tc>
          <w:tcPr>
            <w:tcW w:w="8080" w:type="dxa"/>
            <w:vAlign w:val="center"/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95A49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Комментарии</w:t>
            </w:r>
          </w:p>
        </w:tc>
        <w:tc>
          <w:tcPr>
            <w:tcW w:w="8080" w:type="dxa"/>
            <w:vAlign w:val="center"/>
          </w:tcPr>
          <w:p w:rsidR="00D95A49" w:rsidRDefault="0089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D95A49" w:rsidRDefault="00D95A49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Roboto" w:hAnsiTheme="minorHAnsi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394"/>
        <w:gridCol w:w="1164"/>
        <w:gridCol w:w="3231"/>
      </w:tblGrid>
      <w:tr w:rsidR="00D95A49">
        <w:trPr>
          <w:trHeight w:val="323"/>
        </w:trPr>
        <w:tc>
          <w:tcPr>
            <w:tcW w:w="1418" w:type="dxa"/>
          </w:tcPr>
          <w:p w:rsidR="00D95A49" w:rsidRDefault="008966A2">
            <w:pPr>
              <w:rPr>
                <w:rFonts w:eastAsia="Roboto"/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4394" w:type="dxa"/>
            <w:tcBorders>
              <w:bottom w:val="single" w:sz="4" w:space="0" w:color="808080" w:themeColor="background1" w:themeShade="80"/>
            </w:tcBorders>
          </w:tcPr>
          <w:p w:rsidR="00D95A49" w:rsidRDefault="00D95A49"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 w:rsidR="00D95A49" w:rsidRDefault="008966A2"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Подпись</w:t>
            </w:r>
          </w:p>
        </w:tc>
        <w:tc>
          <w:tcPr>
            <w:tcW w:w="3231" w:type="dxa"/>
            <w:tcBorders>
              <w:bottom w:val="single" w:sz="4" w:space="0" w:color="808080" w:themeColor="background1" w:themeShade="80"/>
            </w:tcBorders>
          </w:tcPr>
          <w:p w:rsidR="00D95A49" w:rsidRDefault="00D95A49">
            <w:pPr>
              <w:rPr>
                <w:rFonts w:eastAsia="Roboto"/>
                <w:sz w:val="24"/>
                <w:szCs w:val="24"/>
              </w:rPr>
            </w:pPr>
          </w:p>
        </w:tc>
      </w:tr>
      <w:tr w:rsidR="00D95A49">
        <w:trPr>
          <w:trHeight w:val="323"/>
        </w:trPr>
        <w:tc>
          <w:tcPr>
            <w:tcW w:w="1418" w:type="dxa"/>
          </w:tcPr>
          <w:p w:rsidR="00D95A49" w:rsidRDefault="008966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D95A49" w:rsidRDefault="00D95A49"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 w:rsidR="00D95A49" w:rsidRDefault="00D95A49">
            <w:pPr>
              <w:jc w:val="right"/>
              <w:rPr>
                <w:rFonts w:eastAsia="Roboto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808080" w:themeColor="background1" w:themeShade="80"/>
            </w:tcBorders>
          </w:tcPr>
          <w:p w:rsidR="00D95A49" w:rsidRDefault="008966A2"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М.П.</w:t>
            </w:r>
          </w:p>
        </w:tc>
      </w:tr>
    </w:tbl>
    <w:p w:rsidR="00D95A49" w:rsidRDefault="00D95A49">
      <w:pPr>
        <w:pBdr>
          <w:top w:val="nil"/>
          <w:left w:val="nil"/>
          <w:bottom w:val="nil"/>
          <w:right w:val="nil"/>
          <w:between w:val="nil"/>
        </w:pBdr>
        <w:ind w:right="-144"/>
        <w:jc w:val="both"/>
        <w:rPr>
          <w:rFonts w:asciiTheme="minorHAnsi" w:eastAsia="Roboto" w:hAnsiTheme="minorHAnsi"/>
          <w:color w:val="0000FF" w:themeColor="hyperlink"/>
          <w:sz w:val="24"/>
          <w:szCs w:val="24"/>
          <w:u w:val="single"/>
        </w:rPr>
      </w:pPr>
    </w:p>
    <w:sectPr w:rsidR="00D95A49">
      <w:footerReference w:type="default" r:id="rId10"/>
      <w:headerReference w:type="first" r:id="rId11"/>
      <w:pgSz w:w="11906" w:h="16838"/>
      <w:pgMar w:top="1134" w:right="851" w:bottom="1134" w:left="1134" w:header="708" w:footer="70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6A2" w:rsidRDefault="008966A2">
      <w:r>
        <w:separator/>
      </w:r>
    </w:p>
  </w:endnote>
  <w:endnote w:type="continuationSeparator" w:id="0">
    <w:p w:rsidR="008966A2" w:rsidRDefault="00896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CC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A49" w:rsidRDefault="008966A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09405D">
      <w:rPr>
        <w:noProof/>
        <w:color w:val="000000"/>
        <w:sz w:val="16"/>
        <w:szCs w:val="16"/>
      </w:rPr>
      <w:t>3</w:t>
    </w:r>
    <w:r>
      <w:rPr>
        <w:color w:val="000000"/>
        <w:sz w:val="16"/>
        <w:szCs w:val="16"/>
      </w:rPr>
      <w:fldChar w:fldCharType="end"/>
    </w:r>
  </w:p>
  <w:p w:rsidR="00D95A49" w:rsidRDefault="00D95A4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6A2" w:rsidRDefault="008966A2">
      <w:r>
        <w:separator/>
      </w:r>
    </w:p>
  </w:footnote>
  <w:footnote w:type="continuationSeparator" w:id="0">
    <w:p w:rsidR="008966A2" w:rsidRDefault="008966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36"/>
      <w:gridCol w:w="5001"/>
    </w:tblGrid>
    <w:tr w:rsidR="00D95A49">
      <w:tc>
        <w:tcPr>
          <w:tcW w:w="5067" w:type="dxa"/>
        </w:tcPr>
        <w:p w:rsidR="00D95A49" w:rsidRDefault="008966A2">
          <w:pPr>
            <w:pStyle w:val="aa"/>
          </w:pPr>
          <w:r>
            <w:rPr>
              <w:noProof/>
            </w:rPr>
            <w:drawing>
              <wp:inline distT="0" distB="0" distL="0" distR="0">
                <wp:extent cx="3124200" cy="97987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УР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3248" cy="9827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8" w:type="dxa"/>
          <w:vAlign w:val="center"/>
        </w:tcPr>
        <w:p w:rsidR="00D95A49" w:rsidRDefault="008966A2"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 xml:space="preserve">121357, Москва, ул. </w:t>
          </w:r>
          <w:proofErr w:type="spellStart"/>
          <w:r>
            <w:rPr>
              <w:rFonts w:ascii="Segoe UI Light" w:hAnsi="Segoe UI Light" w:cs="Segoe UI"/>
              <w:color w:val="9D9D9D"/>
            </w:rPr>
            <w:t>Верейская</w:t>
          </w:r>
          <w:proofErr w:type="spellEnd"/>
          <w:r>
            <w:rPr>
              <w:rFonts w:ascii="Segoe UI Light" w:hAnsi="Segoe UI Light" w:cs="Segoe UI"/>
              <w:color w:val="9D9D9D"/>
            </w:rPr>
            <w:t>, 17</w:t>
          </w:r>
        </w:p>
        <w:p w:rsidR="00D95A49" w:rsidRDefault="008966A2"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Тел.: 8 (800) 775-10-73</w:t>
          </w:r>
        </w:p>
        <w:p w:rsidR="00D95A49" w:rsidRDefault="008966A2"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  <w:lang w:val="en-US"/>
            </w:rPr>
            <w:t>E</w:t>
          </w:r>
          <w:r>
            <w:rPr>
              <w:rFonts w:ascii="Segoe UI Light" w:hAnsi="Segoe UI Light" w:cs="Segoe UI"/>
              <w:color w:val="9D9D9D"/>
            </w:rPr>
            <w:t>-</w:t>
          </w:r>
          <w:r>
            <w:rPr>
              <w:rFonts w:ascii="Segoe UI Light" w:hAnsi="Segoe UI Light" w:cs="Segoe UI"/>
              <w:color w:val="9D9D9D"/>
              <w:lang w:val="en-US"/>
            </w:rPr>
            <w:t>mail</w:t>
          </w:r>
          <w:r>
            <w:rPr>
              <w:rFonts w:ascii="Segoe UI Light" w:hAnsi="Segoe UI Light" w:cs="Segoe UI"/>
              <w:color w:val="9D9D9D"/>
            </w:rPr>
            <w:t xml:space="preserve">: </w:t>
          </w:r>
          <w:hyperlink r:id="rId2" w:history="1"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info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@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infra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-</w:t>
            </w:r>
            <w:proofErr w:type="spellStart"/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konkurs</w:t>
            </w:r>
            <w:proofErr w:type="spellEnd"/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.</w:t>
            </w:r>
            <w:proofErr w:type="spellStart"/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ru</w:t>
            </w:r>
            <w:proofErr w:type="spellEnd"/>
          </w:hyperlink>
        </w:p>
        <w:p w:rsidR="00D95A49" w:rsidRDefault="00D95A49">
          <w:pPr>
            <w:pStyle w:val="aa"/>
            <w:rPr>
              <w:rFonts w:ascii="Segoe UI Light" w:hAnsi="Segoe UI Light" w:cs="Segoe UI"/>
              <w:color w:val="9D9D9D"/>
            </w:rPr>
          </w:pPr>
        </w:p>
        <w:p w:rsidR="00D95A49" w:rsidRDefault="008966A2">
          <w:pPr>
            <w:pStyle w:val="aa"/>
            <w:rPr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infra-konkurs.ru</w:t>
          </w:r>
        </w:p>
      </w:tc>
    </w:tr>
  </w:tbl>
  <w:p w:rsidR="00D95A49" w:rsidRDefault="00D95A4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A3A9B"/>
    <w:multiLevelType w:val="multilevel"/>
    <w:tmpl w:val="F4BEE8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45344E6"/>
    <w:multiLevelType w:val="multilevel"/>
    <w:tmpl w:val="728E1B3E"/>
    <w:lvl w:ilvl="0">
      <w:start w:val="32"/>
      <w:numFmt w:val="bullet"/>
      <w:suff w:val="space"/>
      <w:lvlText w:val="●"/>
      <w:lvlJc w:val="left"/>
      <w:pPr>
        <w:ind w:left="720" w:hanging="360"/>
      </w:pPr>
      <w:rPr>
        <w:rFonts w:ascii="Noto Sans Symbols" w:hAnsi="Noto Sans Symbols" w:hint="default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A49"/>
    <w:rsid w:val="0009405D"/>
    <w:rsid w:val="008966A2"/>
    <w:rsid w:val="00D95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2625B6-21F5-4187-9A41-319AF3363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0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tkova@infra-konkurs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idorov@infra-konkurs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fra-konkurs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1797C-09FD-46F6-BC41-B7CC4EB3F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Артеева Дарья Матиевна</cp:lastModifiedBy>
  <cp:revision>2</cp:revision>
  <cp:lastPrinted>2022-04-22T09:29:00Z</cp:lastPrinted>
  <dcterms:created xsi:type="dcterms:W3CDTF">2024-08-12T08:12:00Z</dcterms:created>
  <dcterms:modified xsi:type="dcterms:W3CDTF">2024-08-12T08:12:00Z</dcterms:modified>
</cp:coreProperties>
</file>