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7A3" w:rsidRDefault="00FE77A3" w:rsidP="00FE77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Уведомление</w:t>
      </w:r>
    </w:p>
    <w:p w:rsidR="00FE77A3" w:rsidRPr="00EA1DFD" w:rsidRDefault="00FE77A3" w:rsidP="00FE77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1DFD">
        <w:rPr>
          <w:rFonts w:ascii="Times New Roman" w:hAnsi="Times New Roman"/>
          <w:sz w:val="28"/>
          <w:szCs w:val="28"/>
        </w:rPr>
        <w:t>о начале публичных консультаций</w:t>
      </w:r>
    </w:p>
    <w:p w:rsidR="00FE77A3" w:rsidRPr="00EA1DFD" w:rsidRDefault="00FE77A3" w:rsidP="00FE77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1DFD">
        <w:rPr>
          <w:rFonts w:ascii="Times New Roman" w:hAnsi="Times New Roman"/>
          <w:sz w:val="28"/>
          <w:szCs w:val="28"/>
        </w:rPr>
        <w:t>при проведении экспертизы</w:t>
      </w:r>
    </w:p>
    <w:p w:rsidR="002921B7" w:rsidRDefault="002921B7" w:rsidP="00FE77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77A3" w:rsidRDefault="00FE77A3" w:rsidP="00FE77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1DFD" w:rsidRDefault="00FE77A3" w:rsidP="00EA1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Департамент финансов и экономики Ненецкого автономного округа извещает о начале публичных консультаций при проведении </w:t>
      </w:r>
      <w:r w:rsidR="00EA1DFD">
        <w:rPr>
          <w:rFonts w:ascii="Times New Roman" w:hAnsi="Times New Roman"/>
          <w:sz w:val="28"/>
          <w:szCs w:val="28"/>
        </w:rPr>
        <w:t xml:space="preserve">процедуры экспертизы </w:t>
      </w:r>
      <w:r w:rsidR="00EA1DFD" w:rsidRPr="00EA1DFD">
        <w:rPr>
          <w:rFonts w:ascii="Times New Roman" w:hAnsi="Times New Roman"/>
          <w:sz w:val="28"/>
          <w:szCs w:val="28"/>
        </w:rPr>
        <w:t>действующих нормативных правовых актов Ненецкого автономного округа</w:t>
      </w:r>
      <w:r w:rsidR="00EA1DFD">
        <w:rPr>
          <w:rFonts w:ascii="Times New Roman" w:hAnsi="Times New Roman"/>
          <w:sz w:val="28"/>
          <w:szCs w:val="28"/>
        </w:rPr>
        <w:t xml:space="preserve"> </w:t>
      </w:r>
      <w:r w:rsidR="00D75D8F">
        <w:rPr>
          <w:rFonts w:ascii="Times New Roman" w:hAnsi="Times New Roman"/>
          <w:sz w:val="28"/>
          <w:szCs w:val="28"/>
        </w:rPr>
        <w:t>–</w:t>
      </w:r>
      <w:r w:rsidR="003F5EE4">
        <w:rPr>
          <w:rFonts w:ascii="Times New Roman" w:hAnsi="Times New Roman"/>
          <w:sz w:val="28"/>
          <w:szCs w:val="28"/>
        </w:rPr>
        <w:t xml:space="preserve"> п</w:t>
      </w:r>
      <w:r w:rsidR="003F5EE4">
        <w:rPr>
          <w:rFonts w:ascii="Times New Roman" w:hAnsi="Times New Roman"/>
          <w:b/>
          <w:sz w:val="28"/>
          <w:szCs w:val="28"/>
          <w:u w:val="single"/>
        </w:rPr>
        <w:t>остановлению</w:t>
      </w:r>
      <w:r w:rsidR="003F5EE4" w:rsidRPr="003F5EE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F5EE4">
        <w:rPr>
          <w:rFonts w:ascii="Times New Roman" w:hAnsi="Times New Roman"/>
          <w:b/>
          <w:sz w:val="28"/>
          <w:szCs w:val="28"/>
          <w:u w:val="single"/>
        </w:rPr>
        <w:t>А</w:t>
      </w:r>
      <w:r w:rsidR="003F5EE4" w:rsidRPr="003F5EE4">
        <w:rPr>
          <w:rFonts w:ascii="Times New Roman" w:hAnsi="Times New Roman"/>
          <w:b/>
          <w:sz w:val="28"/>
          <w:szCs w:val="28"/>
          <w:u w:val="single"/>
        </w:rPr>
        <w:t>дминистрации Н</w:t>
      </w:r>
      <w:r w:rsidR="003F5EE4">
        <w:rPr>
          <w:rFonts w:ascii="Times New Roman" w:hAnsi="Times New Roman"/>
          <w:b/>
          <w:sz w:val="28"/>
          <w:szCs w:val="28"/>
          <w:u w:val="single"/>
        </w:rPr>
        <w:t xml:space="preserve">енецкого автономного округа </w:t>
      </w:r>
      <w:r w:rsidR="003810CD">
        <w:rPr>
          <w:rFonts w:ascii="Times New Roman" w:hAnsi="Times New Roman"/>
          <w:b/>
          <w:sz w:val="28"/>
          <w:szCs w:val="28"/>
          <w:u w:val="single"/>
        </w:rPr>
        <w:t>от 15.02.2017 №</w:t>
      </w:r>
      <w:bookmarkStart w:id="0" w:name="_GoBack"/>
      <w:bookmarkEnd w:id="0"/>
      <w:r w:rsidR="003F5EE4" w:rsidRPr="003F5EE4">
        <w:rPr>
          <w:rFonts w:ascii="Times New Roman" w:hAnsi="Times New Roman"/>
          <w:b/>
          <w:sz w:val="28"/>
          <w:szCs w:val="28"/>
          <w:u w:val="single"/>
        </w:rPr>
        <w:t xml:space="preserve"> 44-п </w:t>
      </w:r>
      <w:r w:rsidR="003F5EE4">
        <w:rPr>
          <w:rFonts w:ascii="Times New Roman" w:hAnsi="Times New Roman"/>
          <w:b/>
          <w:sz w:val="28"/>
          <w:szCs w:val="28"/>
          <w:u w:val="single"/>
        </w:rPr>
        <w:t>«</w:t>
      </w:r>
      <w:r w:rsidR="003F5EE4" w:rsidRPr="003F5EE4">
        <w:rPr>
          <w:rFonts w:ascii="Times New Roman" w:hAnsi="Times New Roman"/>
          <w:b/>
          <w:sz w:val="28"/>
          <w:szCs w:val="28"/>
          <w:u w:val="single"/>
        </w:rPr>
        <w:t>Об утверждении порядка предоставления субсидии на возмещение недополученных доходов, возникающих в результате государственного регулирования цен (тарифов) на тепловую энергию, теплоноситель, реализуемые населению, потребителям, приравненным к населению, на территор</w:t>
      </w:r>
      <w:r w:rsidR="003F5EE4">
        <w:rPr>
          <w:rFonts w:ascii="Times New Roman" w:hAnsi="Times New Roman"/>
          <w:b/>
          <w:sz w:val="28"/>
          <w:szCs w:val="28"/>
          <w:u w:val="single"/>
        </w:rPr>
        <w:t>ии Ненецкого автономного округа»</w:t>
      </w:r>
      <w:r w:rsidR="003F5EE4" w:rsidRPr="003F5EE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A1DFD" w:rsidRPr="00EA1DFD">
        <w:rPr>
          <w:rFonts w:ascii="Times New Roman" w:hAnsi="Times New Roman"/>
          <w:sz w:val="28"/>
          <w:szCs w:val="28"/>
        </w:rPr>
        <w:t xml:space="preserve">(далее – </w:t>
      </w:r>
      <w:r w:rsidR="00D75D8F">
        <w:rPr>
          <w:rFonts w:ascii="Times New Roman" w:hAnsi="Times New Roman"/>
          <w:sz w:val="28"/>
          <w:szCs w:val="28"/>
        </w:rPr>
        <w:t>постановление</w:t>
      </w:r>
      <w:r w:rsidR="00EA1DFD" w:rsidRPr="00EA1DFD">
        <w:rPr>
          <w:rFonts w:ascii="Times New Roman" w:hAnsi="Times New Roman"/>
          <w:sz w:val="28"/>
          <w:szCs w:val="28"/>
        </w:rPr>
        <w:t>).</w:t>
      </w:r>
    </w:p>
    <w:p w:rsidR="00D75D8F" w:rsidRDefault="00D75D8F" w:rsidP="00D40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  <w:r w:rsidR="00EA1DFD">
        <w:rPr>
          <w:rFonts w:ascii="Times New Roman" w:hAnsi="Times New Roman"/>
          <w:sz w:val="28"/>
          <w:szCs w:val="28"/>
        </w:rPr>
        <w:t xml:space="preserve"> </w:t>
      </w:r>
      <w:r w:rsidR="00FE77A3">
        <w:rPr>
          <w:rFonts w:ascii="Times New Roman" w:hAnsi="Times New Roman"/>
          <w:sz w:val="28"/>
          <w:szCs w:val="28"/>
        </w:rPr>
        <w:t>размещен</w:t>
      </w:r>
      <w:r>
        <w:rPr>
          <w:rFonts w:ascii="Times New Roman" w:hAnsi="Times New Roman"/>
          <w:sz w:val="28"/>
          <w:szCs w:val="28"/>
        </w:rPr>
        <w:t>о</w:t>
      </w:r>
      <w:r w:rsidR="00FE77A3">
        <w:rPr>
          <w:rFonts w:ascii="Times New Roman" w:hAnsi="Times New Roman"/>
          <w:sz w:val="28"/>
          <w:szCs w:val="28"/>
        </w:rPr>
        <w:t xml:space="preserve"> по адресу: </w:t>
      </w:r>
      <w:hyperlink r:id="rId4" w:history="1">
        <w:r w:rsidRPr="00A27107">
          <w:rPr>
            <w:rStyle w:val="a3"/>
            <w:rFonts w:ascii="Times New Roman" w:hAnsi="Times New Roman"/>
            <w:sz w:val="28"/>
            <w:szCs w:val="28"/>
          </w:rPr>
          <w:t>http://dfei.adm-nao.ru/orv/expertise/</w:t>
        </w:r>
      </w:hyperlink>
      <w:r w:rsidR="00FE77A3">
        <w:rPr>
          <w:rFonts w:ascii="Times New Roman" w:hAnsi="Times New Roman"/>
          <w:sz w:val="28"/>
          <w:szCs w:val="28"/>
        </w:rPr>
        <w:t>.</w:t>
      </w:r>
    </w:p>
    <w:p w:rsidR="002921B7" w:rsidRDefault="00FE77A3" w:rsidP="00D40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участие в публичных консультациях можно, заполнив форму и ответив на любые из вопросов,</w:t>
      </w:r>
      <w:r w:rsidR="00D40030">
        <w:rPr>
          <w:rFonts w:ascii="Times New Roman" w:hAnsi="Times New Roman"/>
          <w:sz w:val="28"/>
          <w:szCs w:val="28"/>
        </w:rPr>
        <w:t xml:space="preserve"> указанных в данном уведомлении </w:t>
      </w:r>
      <w:r w:rsidR="00D75D8F">
        <w:rPr>
          <w:rFonts w:ascii="Times New Roman" w:hAnsi="Times New Roman"/>
          <w:sz w:val="28"/>
          <w:szCs w:val="28"/>
        </w:rPr>
        <w:br/>
      </w:r>
      <w:r w:rsidR="00D40030">
        <w:rPr>
          <w:rFonts w:ascii="Times New Roman" w:hAnsi="Times New Roman"/>
          <w:sz w:val="28"/>
          <w:szCs w:val="28"/>
        </w:rPr>
        <w:t>или представить информацию в свободной форме.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E77A3" w:rsidRDefault="00FE77A3" w:rsidP="00FE77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принимаются по адресу: 166000, Ненецкий автономный округ, г. Нарьян-Мар, ул. Победы, д. 4 в часы работы: с 8:30 часов до 17:30 часов в рабочие дни, а также по адресу электронной почты: </w:t>
      </w:r>
      <w:r w:rsidR="002921B7">
        <w:rPr>
          <w:rFonts w:ascii="Times New Roman" w:hAnsi="Times New Roman"/>
          <w:sz w:val="28"/>
          <w:szCs w:val="28"/>
        </w:rPr>
        <w:br/>
      </w:r>
      <w:hyperlink r:id="rId5" w:history="1">
        <w:r w:rsidR="00EA1DFD" w:rsidRPr="00622948">
          <w:rPr>
            <w:rStyle w:val="a3"/>
            <w:rFonts w:ascii="Times New Roman" w:hAnsi="Times New Roman"/>
            <w:sz w:val="28"/>
            <w:szCs w:val="28"/>
            <w:lang w:val="en-US"/>
          </w:rPr>
          <w:t>Nsmirnova</w:t>
        </w:r>
        <w:r w:rsidR="00EA1DFD" w:rsidRPr="00622948">
          <w:rPr>
            <w:rStyle w:val="a3"/>
            <w:rFonts w:ascii="Times New Roman" w:hAnsi="Times New Roman"/>
            <w:sz w:val="28"/>
            <w:szCs w:val="28"/>
          </w:rPr>
          <w:t>@adm-nao.ru</w:t>
        </w:r>
      </w:hyperlink>
      <w:r w:rsidR="00EA1DFD">
        <w:rPr>
          <w:rFonts w:ascii="Times New Roman" w:hAnsi="Times New Roman"/>
          <w:sz w:val="28"/>
          <w:szCs w:val="28"/>
        </w:rPr>
        <w:t xml:space="preserve"> или </w:t>
      </w:r>
      <w:hyperlink r:id="rId6" w:history="1">
        <w:r w:rsidR="00D75D8F" w:rsidRPr="00A27107">
          <w:rPr>
            <w:rStyle w:val="a3"/>
            <w:rFonts w:ascii="Times New Roman" w:hAnsi="Times New Roman"/>
            <w:sz w:val="28"/>
            <w:szCs w:val="28"/>
          </w:rPr>
          <w:t>dfei@adm-nao.ru</w:t>
        </w:r>
      </w:hyperlink>
      <w:r w:rsidR="00D75D8F">
        <w:rPr>
          <w:rFonts w:ascii="Times New Roman" w:hAnsi="Times New Roman"/>
          <w:sz w:val="28"/>
          <w:szCs w:val="28"/>
        </w:rPr>
        <w:t xml:space="preserve">  </w:t>
      </w:r>
    </w:p>
    <w:p w:rsidR="00FE77A3" w:rsidRDefault="00FE77A3" w:rsidP="00FE77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</w:t>
      </w:r>
      <w:r w:rsidR="00D40030">
        <w:rPr>
          <w:rFonts w:ascii="Times New Roman" w:hAnsi="Times New Roman"/>
          <w:sz w:val="28"/>
          <w:szCs w:val="28"/>
        </w:rPr>
        <w:t xml:space="preserve">начала проведения экспертизы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480C7B">
        <w:rPr>
          <w:rFonts w:ascii="Times New Roman" w:hAnsi="Times New Roman"/>
          <w:sz w:val="28"/>
          <w:szCs w:val="28"/>
        </w:rPr>
        <w:t xml:space="preserve">19 сентября </w:t>
      </w:r>
      <w:r w:rsidR="00D40030">
        <w:rPr>
          <w:rFonts w:ascii="Times New Roman" w:hAnsi="Times New Roman"/>
          <w:sz w:val="28"/>
          <w:szCs w:val="28"/>
        </w:rPr>
        <w:t>2024 г</w:t>
      </w:r>
      <w:r w:rsidR="00EA1DFD">
        <w:rPr>
          <w:rFonts w:ascii="Times New Roman" w:hAnsi="Times New Roman"/>
          <w:sz w:val="28"/>
          <w:szCs w:val="28"/>
        </w:rPr>
        <w:t>ода</w:t>
      </w:r>
      <w:r w:rsidR="00D40030">
        <w:rPr>
          <w:rFonts w:ascii="Times New Roman" w:hAnsi="Times New Roman"/>
          <w:sz w:val="28"/>
          <w:szCs w:val="28"/>
        </w:rPr>
        <w:t>, с</w:t>
      </w:r>
      <w:r w:rsidR="00D40030" w:rsidRPr="00D40030">
        <w:rPr>
          <w:rFonts w:ascii="Times New Roman" w:hAnsi="Times New Roman"/>
          <w:sz w:val="28"/>
          <w:szCs w:val="28"/>
        </w:rPr>
        <w:t>рок приема ответов: 20 рабочих дней со дня на</w:t>
      </w:r>
      <w:r w:rsidR="00EA1DFD">
        <w:rPr>
          <w:rFonts w:ascii="Times New Roman" w:hAnsi="Times New Roman"/>
          <w:sz w:val="28"/>
          <w:szCs w:val="28"/>
        </w:rPr>
        <w:t xml:space="preserve">чала проведения экспертизы </w:t>
      </w:r>
      <w:proofErr w:type="gramStart"/>
      <w:r w:rsidR="00EA1DFD">
        <w:rPr>
          <w:rFonts w:ascii="Times New Roman" w:hAnsi="Times New Roman"/>
          <w:sz w:val="28"/>
          <w:szCs w:val="28"/>
        </w:rPr>
        <w:t>акта</w:t>
      </w:r>
      <w:r w:rsidR="00EA1DFD">
        <w:rPr>
          <w:rFonts w:ascii="Times New Roman" w:hAnsi="Times New Roman"/>
          <w:sz w:val="28"/>
          <w:szCs w:val="28"/>
        </w:rPr>
        <w:br/>
        <w:t>(</w:t>
      </w:r>
      <w:proofErr w:type="gramEnd"/>
      <w:r w:rsidR="00D40030" w:rsidRPr="00D40030">
        <w:rPr>
          <w:rFonts w:ascii="Times New Roman" w:hAnsi="Times New Roman"/>
          <w:sz w:val="28"/>
          <w:szCs w:val="28"/>
        </w:rPr>
        <w:t xml:space="preserve">до </w:t>
      </w:r>
      <w:r w:rsidR="00480C7B">
        <w:rPr>
          <w:rFonts w:ascii="Times New Roman" w:hAnsi="Times New Roman"/>
          <w:sz w:val="28"/>
          <w:szCs w:val="28"/>
        </w:rPr>
        <w:t>17 октября</w:t>
      </w:r>
      <w:r w:rsidR="00EA1DFD">
        <w:rPr>
          <w:rFonts w:ascii="Times New Roman" w:hAnsi="Times New Roman"/>
          <w:sz w:val="28"/>
          <w:szCs w:val="28"/>
        </w:rPr>
        <w:t xml:space="preserve"> </w:t>
      </w:r>
      <w:r w:rsidR="00D40030" w:rsidRPr="00D40030">
        <w:rPr>
          <w:rFonts w:ascii="Times New Roman" w:hAnsi="Times New Roman"/>
          <w:sz w:val="28"/>
          <w:szCs w:val="28"/>
        </w:rPr>
        <w:t>2024 г</w:t>
      </w:r>
      <w:r w:rsidR="00EA1DFD">
        <w:rPr>
          <w:rFonts w:ascii="Times New Roman" w:hAnsi="Times New Roman"/>
          <w:sz w:val="28"/>
          <w:szCs w:val="28"/>
        </w:rPr>
        <w:t>ода)</w:t>
      </w:r>
      <w:r w:rsidR="00D40030">
        <w:rPr>
          <w:rFonts w:ascii="Times New Roman" w:hAnsi="Times New Roman"/>
          <w:sz w:val="28"/>
          <w:szCs w:val="28"/>
        </w:rPr>
        <w:t>.</w:t>
      </w:r>
    </w:p>
    <w:p w:rsidR="00FE77A3" w:rsidRDefault="00FE77A3" w:rsidP="00FE77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Заключение об экспертизе будет размещено в информационно- телекоммуникационной сети «Интернет» по адресу: </w:t>
      </w:r>
      <w:hyperlink r:id="rId7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http://dfei.adm-nao.ru/orv/expertise/</w:t>
        </w:r>
      </w:hyperlink>
      <w:r>
        <w:rPr>
          <w:rFonts w:ascii="Times New Roman" w:hAnsi="Times New Roman"/>
          <w:sz w:val="28"/>
          <w:szCs w:val="28"/>
        </w:rPr>
        <w:t xml:space="preserve"> не позднее двух месяцев со дня начала экспертизы.</w:t>
      </w:r>
    </w:p>
    <w:p w:rsidR="00EA1DFD" w:rsidRDefault="00EA1DFD" w:rsidP="00EA1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1B7">
        <w:rPr>
          <w:rFonts w:ascii="Times New Roman" w:hAnsi="Times New Roman"/>
          <w:sz w:val="28"/>
          <w:szCs w:val="28"/>
        </w:rPr>
        <w:t xml:space="preserve">Обращаем внимание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2921B7">
        <w:rPr>
          <w:rFonts w:ascii="Times New Roman" w:hAnsi="Times New Roman"/>
          <w:sz w:val="28"/>
          <w:szCs w:val="28"/>
        </w:rPr>
        <w:t xml:space="preserve">анонимные предложения и ответы </w:t>
      </w:r>
      <w:r>
        <w:rPr>
          <w:rFonts w:ascii="Times New Roman" w:hAnsi="Times New Roman"/>
          <w:sz w:val="28"/>
          <w:szCs w:val="28"/>
        </w:rPr>
        <w:br/>
      </w:r>
      <w:r w:rsidRPr="002921B7">
        <w:rPr>
          <w:rFonts w:ascii="Times New Roman" w:hAnsi="Times New Roman"/>
          <w:sz w:val="28"/>
          <w:szCs w:val="28"/>
        </w:rPr>
        <w:t>не рассматриваются.</w:t>
      </w:r>
    </w:p>
    <w:p w:rsidR="00FE77A3" w:rsidRDefault="00FE77A3" w:rsidP="00FE77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sz w:val="20"/>
          <w:szCs w:val="20"/>
        </w:rPr>
      </w:pPr>
    </w:p>
    <w:p w:rsidR="002921B7" w:rsidRDefault="002921B7" w:rsidP="00FE77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sz w:val="20"/>
          <w:szCs w:val="20"/>
        </w:rPr>
      </w:pPr>
    </w:p>
    <w:p w:rsidR="00246F32" w:rsidRDefault="00FE77A3" w:rsidP="00FE77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участия в публичных консультациях </w:t>
      </w:r>
      <w:r w:rsidR="00246F32">
        <w:rPr>
          <w:rFonts w:ascii="Times New Roman" w:hAnsi="Times New Roman"/>
          <w:sz w:val="28"/>
          <w:szCs w:val="28"/>
        </w:rPr>
        <w:t xml:space="preserve">просим </w:t>
      </w:r>
    </w:p>
    <w:p w:rsidR="00FE77A3" w:rsidRDefault="00246F32" w:rsidP="00FE77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заполнить </w:t>
      </w:r>
      <w:r w:rsidR="00FE77A3">
        <w:rPr>
          <w:rFonts w:ascii="Times New Roman" w:hAnsi="Times New Roman"/>
          <w:sz w:val="28"/>
          <w:szCs w:val="28"/>
        </w:rPr>
        <w:t>форму и ответить на указанные вопросы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E77A3" w:rsidRDefault="00FE77A3" w:rsidP="00FE7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Контактная ___________________________________________________________</w:t>
      </w:r>
    </w:p>
    <w:p w:rsidR="00FE77A3" w:rsidRDefault="00FE77A3" w:rsidP="00FE7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информация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фамилия, имя, отчество - для физического лица;</w:t>
      </w:r>
    </w:p>
    <w:p w:rsidR="00FE77A3" w:rsidRDefault="00FE77A3" w:rsidP="00FE7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наименование - для юридического лица)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____________________________________________________________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>(сфера деятельности автора предложений)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____________________________________________________________</w:t>
      </w:r>
    </w:p>
    <w:p w:rsidR="00FE77A3" w:rsidRPr="00D40030" w:rsidRDefault="00FE77A3" w:rsidP="00D4003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>(номер телефона, адрес электронной почты)</w:t>
      </w:r>
    </w:p>
    <w:p w:rsidR="002921B7" w:rsidRDefault="002921B7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</w:p>
    <w:p w:rsidR="002921B7" w:rsidRDefault="002921B7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Вопрос 1. Действительно ли существует и насколько актуальна проблема, на решение которой направлен акт?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Ответ: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Вопрос 2. Попытайтесь сформулировать цель принятия акта (проблему, на решение которой направлен акт).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Ответ: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Вопрос 3. Укажите (предположите) насколько часто применяется акт и применяется ли вообще?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Ответ: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Вопрос 4. Интересы каких групп субъектов предпринимательской и инвестиционной деятельности затрагивает акт (по видам, по отраслям, по количеству в городе или районе)?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Ответ: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Вопрос 5. Каким образом и в какой степени затронуты актом интересы указанных групп?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Ответ: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Вопрос 6. Влияет ли акт на конкурентную среду и способствует ли необоснованному изменению расстановки сил в отрасли? Если да, то как? Приведите, по возможности, количественные оценки.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Ответ: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Вопрос 7. Насколько полно и точно отражены в акте права и обязанности субъектов предпринимательской и инвестиционной деятельности?  Насколько понятно и доступно описаны административные процедуры? Насколько объективно и недвусмысленно указаны функции (полномочия, права и обязанности) органов государственной власти?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Ответ: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_______________________________________________________________________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Вопрос 8. Содержит ли акт положения, затрудняющие ведение предпринимательской или инвестиционной деятельности? Если да, то перечислите их и укажите в чем именно состоят затруднения и являются ли они необоснованными. Какие могут быть альтернативы?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Ответ: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Вопрос 9. Каковы последствия применения акта субъектами предпринимательской и инвестиционной деятельности: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появились избыточные новые обязанности, были ограничены права?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 возросли отдельные виды затрат или возникли новые?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 ограничен выбор существующих поставщиков и потребителей?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г) увеличились существующие риски деятельности или возникли новые?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д) необоснованно возникли права органов государственной власти (органов местного самоуправления), допускается избирательное применение норм со стороны должностных лиц?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е) новые обязанности практически не исполнимы, а новые права невозможно реализовать?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ж) режим осуществления операционной деятельности стал неоптимальным?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з) возникло несоответствие установившейся практике, обычаям, деловому обороту?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Приведите конкретные и потенциально возможные примеры.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Ответ: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Вопрос 10. Какие издержки (упущенную выгоду) и расходы (временные, материальные, трудовые) несут субъекты предпринимательской и инвестиционной деятельности после принятия акта? Какие из них не обоснованы и избыточны?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Попробуйте оценить их количественно (в часах рабочего времени, трудозатратах, денежном эквиваленте и т.п.).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Ответ: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Вопрос 11. Существуют ли проблемы и трудности с контролем соблюдения положений акта? Необходим ли такой контроль?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Ответ: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Вопрос 12. Все ли потенциальные адресаты регулирования акта после его принятия оказались в одинаковых условиях? Содержит ли акт дискриминационные нормы?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Ответ: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Вопрос 13. Существуют ли проблемы и трудности при защите прав адресатов регулирования акта? Необходим ли механизм защиты прав?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Ответ: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Вопрос 14. Какие конкретно положения акта необоснованно затрудняют ведение предпринимательской или инвестиционной деятельности? Перечислите.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Ответ: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Вопрос 15. Противоречат ли указанные положения акта действующему законодательству? Если да, то укажите каким именно положениям каких нормативных правовых актов.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Ответ: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Вопрос 16. Существуют ли иные, менее затратные и более эффективные варианты решения той проблемы, на решение которой направлен акт, или представленный в акте вариант является оптимальным? Сформулируйте или перечислите иные варианты при их наличии.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Ответ: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Вопрос 17. Необходимо ли внести какие-либо изменения в акт? Если да, то сформулируйте предложения.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Ответ: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Иные замечания и предложения, которые необходимо учесть при экспертизе:</w:t>
      </w:r>
    </w:p>
    <w:p w:rsidR="002C46DA" w:rsidRDefault="002C46DA"/>
    <w:sectPr w:rsidR="002C4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18"/>
    <w:rsid w:val="000A2C21"/>
    <w:rsid w:val="00246F32"/>
    <w:rsid w:val="002921B7"/>
    <w:rsid w:val="002C46DA"/>
    <w:rsid w:val="003008A1"/>
    <w:rsid w:val="003810CD"/>
    <w:rsid w:val="003F5EE4"/>
    <w:rsid w:val="0046703A"/>
    <w:rsid w:val="00480C7B"/>
    <w:rsid w:val="006654F3"/>
    <w:rsid w:val="00787E18"/>
    <w:rsid w:val="008A5EE4"/>
    <w:rsid w:val="009B5E7D"/>
    <w:rsid w:val="00BC1556"/>
    <w:rsid w:val="00D40030"/>
    <w:rsid w:val="00D75D8F"/>
    <w:rsid w:val="00EA1DFD"/>
    <w:rsid w:val="00FE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4DF02-FBA3-4CDA-84D0-C2F1DEB7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7A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77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A1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4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fei.adm-nao.ru/orv/expertis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fei@adm-nao.ru" TargetMode="External"/><Relationship Id="rId5" Type="http://schemas.openxmlformats.org/officeDocument/2006/relationships/hyperlink" Target="mailto:Nsmirnova@adm-nao.ru" TargetMode="External"/><Relationship Id="rId4" Type="http://schemas.openxmlformats.org/officeDocument/2006/relationships/hyperlink" Target="http://dfei.adm-nao.ru/orv/expertis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Надежда Владимировна</dc:creator>
  <cp:keywords/>
  <dc:description/>
  <cp:lastModifiedBy>Смирнова Надежда Владимировна</cp:lastModifiedBy>
  <cp:revision>3</cp:revision>
  <dcterms:created xsi:type="dcterms:W3CDTF">2024-09-19T07:48:00Z</dcterms:created>
  <dcterms:modified xsi:type="dcterms:W3CDTF">2024-09-19T07:48:00Z</dcterms:modified>
</cp:coreProperties>
</file>